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6DB0" w14:textId="77777777" w:rsidR="00842F94" w:rsidRPr="00FA504D" w:rsidRDefault="00842F94" w:rsidP="002960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 w:themeColor="text1"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10337"/>
      </w:tblGrid>
      <w:tr w:rsidR="00842F94" w:rsidRPr="003F59AB" w14:paraId="13E57527" w14:textId="77777777" w:rsidTr="00910808">
        <w:trPr>
          <w:trHeight w:val="1101"/>
        </w:trPr>
        <w:tc>
          <w:tcPr>
            <w:tcW w:w="10337" w:type="dxa"/>
            <w:hideMark/>
          </w:tcPr>
          <w:p w14:paraId="28F3E5A9" w14:textId="77777777" w:rsidR="00842F94" w:rsidRPr="006A4B2B" w:rsidRDefault="00842F94" w:rsidP="002960B1">
            <w:pPr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A4B2B">
              <w:rPr>
                <w:rFonts w:asciiTheme="minorHAnsi" w:hAnsiTheme="minorHAnsi"/>
                <w:color w:val="000000" w:themeColor="text1"/>
                <w:lang w:eastAsia="en-US"/>
              </w:rPr>
              <w:t>УТВЕРЖДЕНЫ</w:t>
            </w:r>
          </w:p>
          <w:p w14:paraId="2FBE4D60" w14:textId="77777777" w:rsidR="00842F94" w:rsidRPr="00FA504D" w:rsidRDefault="00842F94" w:rsidP="002960B1">
            <w:pPr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FA504D">
              <w:rPr>
                <w:rFonts w:asciiTheme="minorHAnsi" w:hAnsiTheme="minorHAnsi"/>
                <w:color w:val="000000" w:themeColor="text1"/>
                <w:lang w:eastAsia="en-US"/>
              </w:rPr>
              <w:t xml:space="preserve">Приказом </w:t>
            </w:r>
            <w:r w:rsidR="00631E7F" w:rsidRPr="003F59AB">
              <w:rPr>
                <w:rFonts w:asciiTheme="minorHAnsi" w:hAnsiTheme="minorHAnsi"/>
                <w:color w:val="000000" w:themeColor="text1"/>
                <w:lang w:eastAsia="en-US"/>
              </w:rPr>
              <w:t>Генерального директора</w:t>
            </w:r>
          </w:p>
          <w:p w14:paraId="32AB3291" w14:textId="77777777" w:rsidR="00842F94" w:rsidRPr="00FA504D" w:rsidRDefault="00842F94" w:rsidP="002960B1">
            <w:pPr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FA504D">
              <w:rPr>
                <w:rFonts w:asciiTheme="minorHAnsi" w:hAnsiTheme="minorHAnsi"/>
                <w:color w:val="000000" w:themeColor="text1"/>
                <w:lang w:eastAsia="en-US"/>
              </w:rPr>
              <w:t>Общества с ограниченной ответственностью</w:t>
            </w:r>
          </w:p>
          <w:p w14:paraId="6CBFC495" w14:textId="77777777" w:rsidR="00842F94" w:rsidRPr="00FA504D" w:rsidRDefault="00842F94" w:rsidP="002960B1">
            <w:pPr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FA504D">
              <w:rPr>
                <w:rFonts w:asciiTheme="minorHAnsi" w:hAnsiTheme="minorHAnsi"/>
                <w:color w:val="000000" w:themeColor="text1"/>
                <w:lang w:eastAsia="en-US"/>
              </w:rPr>
              <w:t>Страховая компания «Сбербанк страхование</w:t>
            </w:r>
            <w:r w:rsidR="00631E7F" w:rsidRPr="003F59AB">
              <w:rPr>
                <w:rFonts w:asciiTheme="minorHAnsi" w:hAnsiTheme="minorHAnsi"/>
                <w:color w:val="000000" w:themeColor="text1"/>
                <w:lang w:eastAsia="en-US"/>
              </w:rPr>
              <w:t xml:space="preserve"> жизни</w:t>
            </w:r>
            <w:r w:rsidRPr="00FA504D">
              <w:rPr>
                <w:rFonts w:asciiTheme="minorHAnsi" w:hAnsiTheme="minorHAnsi"/>
                <w:color w:val="000000" w:themeColor="text1"/>
                <w:lang w:eastAsia="en-US"/>
              </w:rPr>
              <w:t>»</w:t>
            </w:r>
          </w:p>
        </w:tc>
      </w:tr>
      <w:tr w:rsidR="00842F94" w:rsidRPr="003F59AB" w14:paraId="04B7547A" w14:textId="77777777" w:rsidTr="00910808">
        <w:trPr>
          <w:trHeight w:val="283"/>
        </w:trPr>
        <w:tc>
          <w:tcPr>
            <w:tcW w:w="10337" w:type="dxa"/>
            <w:hideMark/>
          </w:tcPr>
          <w:p w14:paraId="64CC17BB" w14:textId="4B3FFDD3" w:rsidR="00842F94" w:rsidRPr="00FA504D" w:rsidRDefault="00842F94" w:rsidP="002960B1">
            <w:pPr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FA504D">
              <w:rPr>
                <w:rFonts w:asciiTheme="minorHAnsi" w:hAnsiTheme="minorHAnsi"/>
                <w:color w:val="000000" w:themeColor="text1"/>
                <w:lang w:eastAsia="en-US"/>
              </w:rPr>
              <w:t xml:space="preserve">от </w:t>
            </w:r>
            <w:r w:rsidR="001049AB">
              <w:rPr>
                <w:rFonts w:asciiTheme="minorHAnsi" w:hAnsiTheme="minorHAnsi"/>
                <w:color w:val="000000" w:themeColor="text1"/>
                <w:lang w:val="en-US" w:eastAsia="en-US"/>
              </w:rPr>
              <w:t xml:space="preserve">25 </w:t>
            </w:r>
            <w:r w:rsidR="001049AB">
              <w:rPr>
                <w:rFonts w:asciiTheme="minorHAnsi" w:hAnsiTheme="minorHAnsi"/>
                <w:color w:val="000000" w:themeColor="text1"/>
                <w:lang w:eastAsia="en-US"/>
              </w:rPr>
              <w:t>ноября 2016 года</w:t>
            </w:r>
            <w:r w:rsidR="001049AB" w:rsidRPr="00FA504D">
              <w:rPr>
                <w:rFonts w:asciiTheme="minorHAnsi" w:hAnsiTheme="minorHAnsi"/>
                <w:color w:val="000000" w:themeColor="text1"/>
                <w:lang w:eastAsia="en-US"/>
              </w:rPr>
              <w:t xml:space="preserve"> </w:t>
            </w:r>
            <w:r w:rsidRPr="00FA504D">
              <w:rPr>
                <w:rFonts w:asciiTheme="minorHAnsi" w:hAnsiTheme="minorHAnsi"/>
                <w:color w:val="000000" w:themeColor="text1"/>
                <w:lang w:eastAsia="en-US"/>
              </w:rPr>
              <w:t>№</w:t>
            </w:r>
            <w:r w:rsidR="001049AB">
              <w:rPr>
                <w:rFonts w:asciiTheme="minorHAnsi" w:hAnsiTheme="minorHAnsi"/>
                <w:color w:val="000000" w:themeColor="text1"/>
                <w:lang w:eastAsia="en-US"/>
              </w:rPr>
              <w:t xml:space="preserve"> 229</w:t>
            </w:r>
          </w:p>
        </w:tc>
      </w:tr>
    </w:tbl>
    <w:p w14:paraId="0830833F" w14:textId="77777777" w:rsidR="00842F94" w:rsidRPr="00FA504D" w:rsidRDefault="00842F94" w:rsidP="002960B1">
      <w:pPr>
        <w:spacing w:after="0" w:line="240" w:lineRule="auto"/>
        <w:jc w:val="right"/>
        <w:rPr>
          <w:rFonts w:asciiTheme="minorHAnsi" w:hAnsiTheme="minorHAnsi" w:cs="Calibri"/>
          <w:b/>
          <w:bCs/>
          <w:color w:val="000000" w:themeColor="text1"/>
        </w:rPr>
      </w:pPr>
    </w:p>
    <w:p w14:paraId="4827C0D5" w14:textId="77777777" w:rsidR="00842F94" w:rsidRPr="00FA504D" w:rsidRDefault="00842F94" w:rsidP="002960B1">
      <w:pPr>
        <w:spacing w:after="0" w:line="240" w:lineRule="auto"/>
        <w:jc w:val="right"/>
        <w:rPr>
          <w:rFonts w:asciiTheme="minorHAnsi" w:hAnsiTheme="minorHAnsi" w:cs="Calibri"/>
          <w:b/>
          <w:bCs/>
          <w:color w:val="000000" w:themeColor="text1"/>
        </w:rPr>
      </w:pPr>
    </w:p>
    <w:p w14:paraId="381D8704" w14:textId="77777777" w:rsidR="00842F94" w:rsidRPr="00FA504D" w:rsidRDefault="00842F94" w:rsidP="002960B1">
      <w:pPr>
        <w:spacing w:after="0" w:line="240" w:lineRule="auto"/>
        <w:jc w:val="right"/>
        <w:rPr>
          <w:rFonts w:asciiTheme="minorHAnsi" w:hAnsiTheme="minorHAnsi" w:cs="Calibri"/>
          <w:b/>
          <w:bCs/>
          <w:color w:val="000000" w:themeColor="text1"/>
        </w:rPr>
      </w:pPr>
    </w:p>
    <w:p w14:paraId="5FD183E9" w14:textId="77777777" w:rsidR="00842F94" w:rsidRPr="006A4B2B" w:rsidRDefault="00842F94" w:rsidP="002960B1">
      <w:pPr>
        <w:spacing w:after="0" w:line="240" w:lineRule="auto"/>
        <w:jc w:val="right"/>
        <w:rPr>
          <w:rFonts w:asciiTheme="minorHAnsi" w:hAnsiTheme="minorHAnsi" w:cs="Calibri"/>
          <w:bCs/>
          <w:color w:val="000000" w:themeColor="text1"/>
        </w:rPr>
      </w:pPr>
    </w:p>
    <w:p w14:paraId="03BE6B39" w14:textId="1BBAFF43" w:rsidR="00D47C16" w:rsidRPr="006A4B2B" w:rsidRDefault="00A52905" w:rsidP="002960B1">
      <w:pPr>
        <w:spacing w:after="0" w:line="240" w:lineRule="auto"/>
        <w:ind w:right="566"/>
        <w:jc w:val="right"/>
        <w:rPr>
          <w:rFonts w:asciiTheme="minorHAnsi" w:eastAsia="Calibri" w:hAnsiTheme="minorHAnsi"/>
          <w:color w:val="000000" w:themeColor="text1"/>
        </w:rPr>
      </w:pPr>
      <w:r>
        <w:rPr>
          <w:rFonts w:asciiTheme="minorHAnsi" w:hAnsiTheme="minorHAnsi" w:cs="Calibri"/>
          <w:bCs/>
          <w:color w:val="000000" w:themeColor="text1"/>
        </w:rPr>
        <w:t xml:space="preserve">  </w:t>
      </w:r>
      <w:r w:rsidR="00D47C16" w:rsidRPr="006A4B2B">
        <w:rPr>
          <w:rFonts w:asciiTheme="minorHAnsi" w:hAnsiTheme="minorHAnsi" w:cs="Calibri"/>
          <w:bCs/>
          <w:color w:val="000000" w:themeColor="text1"/>
        </w:rPr>
        <w:t xml:space="preserve">________________________ </w:t>
      </w:r>
      <w:r w:rsidR="00DC0A6C" w:rsidRPr="006A4B2B">
        <w:rPr>
          <w:rFonts w:asciiTheme="minorHAnsi" w:eastAsia="Calibri" w:hAnsiTheme="minorHAnsi"/>
          <w:color w:val="000000" w:themeColor="text1"/>
        </w:rPr>
        <w:t>/</w:t>
      </w:r>
      <w:r w:rsidR="00631E7F" w:rsidRPr="006A4B2B">
        <w:rPr>
          <w:rFonts w:asciiTheme="minorHAnsi" w:eastAsia="Calibri" w:hAnsiTheme="minorHAnsi"/>
          <w:color w:val="000000" w:themeColor="text1"/>
        </w:rPr>
        <w:t xml:space="preserve"> В.В. Дубровин</w:t>
      </w:r>
      <w:r w:rsidR="00D47C16" w:rsidRPr="006A4B2B">
        <w:rPr>
          <w:rFonts w:asciiTheme="minorHAnsi" w:eastAsia="Calibri" w:hAnsiTheme="minorHAnsi"/>
          <w:color w:val="000000" w:themeColor="text1"/>
        </w:rPr>
        <w:t>/</w:t>
      </w:r>
    </w:p>
    <w:p w14:paraId="731BCA45" w14:textId="075B7DC5" w:rsidR="00842F94" w:rsidRPr="00A52905" w:rsidRDefault="00842F94" w:rsidP="002960B1">
      <w:pPr>
        <w:spacing w:before="4560"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FA504D">
        <w:rPr>
          <w:rFonts w:asciiTheme="minorHAnsi" w:hAnsiTheme="minorHAnsi" w:cs="Calibri"/>
          <w:b/>
          <w:bCs/>
          <w:color w:val="000000" w:themeColor="text1"/>
        </w:rPr>
        <w:t>ПРАВИЛА</w:t>
      </w:r>
      <w:r w:rsidR="00885294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887EBB">
        <w:rPr>
          <w:rFonts w:asciiTheme="minorHAnsi" w:hAnsiTheme="minorHAnsi" w:cs="Calibri"/>
          <w:b/>
          <w:bCs/>
          <w:color w:val="000000" w:themeColor="text1"/>
        </w:rPr>
        <w:t>КОМБИНИРОВАННОГО</w:t>
      </w:r>
      <w:r w:rsidRPr="00FA504D">
        <w:rPr>
          <w:rFonts w:asciiTheme="minorHAnsi" w:hAnsiTheme="minorHAnsi" w:cs="Calibri"/>
          <w:b/>
          <w:bCs/>
          <w:color w:val="000000" w:themeColor="text1"/>
        </w:rPr>
        <w:t xml:space="preserve"> СТРАХОВАНИЯ </w:t>
      </w:r>
      <w:r w:rsidR="004514ED" w:rsidRPr="00FA504D">
        <w:rPr>
          <w:rFonts w:asciiTheme="minorHAnsi" w:hAnsiTheme="minorHAnsi" w:cs="Calibri"/>
          <w:b/>
          <w:bCs/>
          <w:color w:val="000000" w:themeColor="text1"/>
        </w:rPr>
        <w:t>№</w:t>
      </w:r>
      <w:r w:rsidR="004514ED">
        <w:rPr>
          <w:rFonts w:asciiTheme="minorHAnsi" w:hAnsiTheme="minorHAnsi" w:cs="Calibri"/>
          <w:b/>
          <w:bCs/>
          <w:color w:val="000000" w:themeColor="text1"/>
        </w:rPr>
        <w:t>0038.СЛ</w:t>
      </w:r>
      <w:r w:rsidR="001049AB">
        <w:rPr>
          <w:rFonts w:asciiTheme="minorHAnsi" w:hAnsiTheme="minorHAnsi" w:cs="Calibri"/>
          <w:b/>
          <w:bCs/>
          <w:color w:val="000000" w:themeColor="text1"/>
        </w:rPr>
        <w:t>.04</w:t>
      </w:r>
      <w:r w:rsidR="001049AB" w:rsidRPr="00A52905">
        <w:rPr>
          <w:rFonts w:asciiTheme="minorHAnsi" w:hAnsiTheme="minorHAnsi" w:cs="Calibri"/>
          <w:b/>
          <w:bCs/>
          <w:color w:val="000000" w:themeColor="text1"/>
        </w:rPr>
        <w:t>/05.00</w:t>
      </w:r>
    </w:p>
    <w:p w14:paraId="02FC8E93" w14:textId="77777777" w:rsidR="00DC0A6C" w:rsidRDefault="00DC0A6C" w:rsidP="002960B1">
      <w:pPr>
        <w:spacing w:before="4560"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</w:rPr>
      </w:pPr>
    </w:p>
    <w:p w14:paraId="2945E49F" w14:textId="77777777" w:rsidR="006A4B2B" w:rsidRPr="00FA504D" w:rsidRDefault="006A4B2B" w:rsidP="002960B1">
      <w:pPr>
        <w:spacing w:before="4560"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</w:rPr>
      </w:pPr>
    </w:p>
    <w:p w14:paraId="2DF658E6" w14:textId="77777777" w:rsidR="00BA5738" w:rsidRPr="00FA504D" w:rsidRDefault="00B835E2" w:rsidP="002960B1">
      <w:pPr>
        <w:spacing w:after="240" w:line="240" w:lineRule="auto"/>
        <w:jc w:val="center"/>
        <w:rPr>
          <w:rFonts w:asciiTheme="minorHAnsi" w:hAnsiTheme="minorHAnsi"/>
          <w:b/>
          <w:color w:val="000000" w:themeColor="text1"/>
          <w:lang w:val="x-none" w:eastAsia="x-none"/>
        </w:rPr>
      </w:pPr>
      <w:r w:rsidRPr="00FA504D">
        <w:rPr>
          <w:rFonts w:asciiTheme="minorHAnsi" w:hAnsiTheme="minorHAnsi"/>
          <w:b/>
          <w:color w:val="000000" w:themeColor="text1"/>
          <w:lang w:eastAsia="x-none"/>
        </w:rPr>
        <w:t xml:space="preserve">1. </w:t>
      </w:r>
      <w:r w:rsidR="00BA5738" w:rsidRPr="00FA504D">
        <w:rPr>
          <w:rFonts w:asciiTheme="minorHAnsi" w:hAnsiTheme="minorHAnsi"/>
          <w:b/>
          <w:color w:val="000000" w:themeColor="text1"/>
          <w:lang w:val="x-none" w:eastAsia="x-none"/>
        </w:rPr>
        <w:t>Общие положения</w:t>
      </w:r>
    </w:p>
    <w:p w14:paraId="1A3D83D7" w14:textId="68EE634B" w:rsidR="00BA5738" w:rsidRPr="00FA504D" w:rsidRDefault="00B835E2" w:rsidP="002960B1">
      <w:pPr>
        <w:pStyle w:val="20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1.1. </w:t>
      </w:r>
      <w:r w:rsidR="00842F94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В соответствии с законодательством Российской Федерации и на основании настоящих Правил</w:t>
      </w:r>
      <w:r w:rsidR="00885294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 xml:space="preserve"> </w:t>
      </w:r>
      <w:r w:rsidR="00887EBB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комбинированного</w:t>
      </w:r>
      <w:r w:rsidR="00842F94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страхования </w:t>
      </w:r>
      <w:r w:rsidR="00DC0A6C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№</w:t>
      </w:r>
      <w:r w:rsidR="001049AB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0038.СЛ.04</w:t>
      </w:r>
      <w:r w:rsidR="001049AB" w:rsidRPr="001049AB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/05.00</w:t>
      </w:r>
      <w:r w:rsidR="00885294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 xml:space="preserve"> (далее – Правила или Правила страхования)</w:t>
      </w:r>
      <w:r w:rsidR="00842F94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Страховщик заключает договоры страхования со Страхователями.</w:t>
      </w:r>
      <w:r w:rsidR="001049AB" w:rsidRPr="001049AB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 xml:space="preserve"> 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Как правило, на основании настоящих </w:t>
      </w:r>
      <w:r w:rsidR="00842F94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Правил</w:t>
      </w:r>
      <w:r w:rsidR="00842F94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21665A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С</w:t>
      </w:r>
      <w:r w:rsidR="00461177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траховщик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заключает договоры в отношении </w:t>
      </w:r>
      <w:r w:rsidR="00E239DC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пяти</w:t>
      </w:r>
      <w:r w:rsidR="007D6DD9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 xml:space="preserve"> 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и более Застрахованных лиц – </w:t>
      </w:r>
      <w:r w:rsidR="00D4196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Групповые д</w:t>
      </w:r>
      <w:r w:rsidR="00BA5738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оговоры страхования (далее </w:t>
      </w:r>
      <w:r w:rsidR="0063306A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–</w:t>
      </w:r>
      <w:r w:rsidR="00BA5738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63306A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«</w:t>
      </w:r>
      <w:r w:rsidR="00C77888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Договоры страхования</w:t>
      </w:r>
      <w:r w:rsidR="0063306A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»</w:t>
      </w:r>
      <w:r w:rsidR="00C77888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).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При заключении Договора страхования в отношении единственного Застрахованного лица настоящие </w:t>
      </w:r>
      <w:r w:rsidR="00842F94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Правила</w:t>
      </w:r>
      <w:r w:rsidR="00842F94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применяются</w:t>
      </w:r>
      <w:r w:rsidR="00EB28BF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 xml:space="preserve"> по аналогии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в части</w:t>
      </w:r>
      <w:r w:rsidR="00755453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,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не противоречащей </w:t>
      </w:r>
      <w:r w:rsidR="00436A33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 xml:space="preserve">существу </w:t>
      </w:r>
      <w:r w:rsidR="000C639B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право</w:t>
      </w:r>
      <w:r w:rsidR="00436A33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отношений</w:t>
      </w:r>
      <w:r w:rsidR="005D38B3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44F795FD" w14:textId="77777777" w:rsidR="00FF5B4B" w:rsidRPr="00FA504D" w:rsidRDefault="00842F94" w:rsidP="002960B1">
      <w:pPr>
        <w:pStyle w:val="20"/>
        <w:widowControl w:val="0"/>
        <w:spacing w:before="0" w:line="240" w:lineRule="auto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Условия, содержащиеся в Правилах страхования и не включенные в текст Договора страхования, обязательны для Страхователя (Выгодоприобретателя), если в Договоре страхования прямо указывается на применение настоящих Правил страхования и сами Правила приложены к нему. Вручение Страхователю Правил страхования при заключении Договора удостоверяется записью в Договоре страхования.</w:t>
      </w:r>
    </w:p>
    <w:p w14:paraId="6941DE4E" w14:textId="77777777" w:rsidR="00FF5B4B" w:rsidRPr="00FA504D" w:rsidRDefault="00FF5B4B" w:rsidP="002960B1">
      <w:pPr>
        <w:pStyle w:val="20"/>
        <w:widowControl w:val="0"/>
        <w:spacing w:before="0" w:line="240" w:lineRule="auto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При заключении Договора страхования Страхователь и Страховщик могут договориться об изменении или исключении отдельных положений Правил и о дополнении Правил.</w:t>
      </w:r>
    </w:p>
    <w:p w14:paraId="1EFA368C" w14:textId="77777777" w:rsidR="00BA5738" w:rsidRPr="00FA504D" w:rsidRDefault="00B835E2" w:rsidP="002960B1">
      <w:pPr>
        <w:pStyle w:val="20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1.2. </w:t>
      </w:r>
      <w:r w:rsidR="00BA5738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В настоящих </w:t>
      </w:r>
      <w:r w:rsidR="00344308" w:rsidRPr="00FA504D">
        <w:rPr>
          <w:rFonts w:asciiTheme="minorHAnsi" w:hAnsiTheme="minorHAnsi"/>
          <w:b w:val="0"/>
          <w:color w:val="000000" w:themeColor="text1"/>
          <w:sz w:val="22"/>
          <w:szCs w:val="22"/>
          <w:lang w:val="ru-RU"/>
        </w:rPr>
        <w:t>Правилах</w:t>
      </w:r>
      <w:r w:rsidR="00344308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BA5738" w:rsidRPr="00FA504D">
        <w:rPr>
          <w:rFonts w:asciiTheme="minorHAnsi" w:hAnsiTheme="minorHAnsi"/>
          <w:b w:val="0"/>
          <w:color w:val="000000" w:themeColor="text1"/>
          <w:sz w:val="22"/>
          <w:szCs w:val="22"/>
        </w:rPr>
        <w:t>используются следующие определения и термины:</w:t>
      </w:r>
    </w:p>
    <w:p w14:paraId="000B5508" w14:textId="77777777" w:rsidR="00517F07" w:rsidRPr="00FA504D" w:rsidRDefault="00517F07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Авиакатастрофа</w:t>
      </w:r>
      <w:r w:rsidRPr="00FA504D">
        <w:rPr>
          <w:rFonts w:asciiTheme="minorHAnsi" w:hAnsiTheme="minorHAnsi"/>
          <w:color w:val="000000" w:themeColor="text1"/>
        </w:rPr>
        <w:t xml:space="preserve"> – разрушение или иное повреждение воздушного судна, произошедшее в связи с осуществлением воздушной перевозки при управлении профессиональным пилотом, повлекшее за собой гибель одного или несколько людей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4DC9C1E9" w14:textId="22AC158F" w:rsidR="009C2C65" w:rsidRPr="00FA504D" w:rsidRDefault="00E41CF3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  <w:color w:val="000000" w:themeColor="text1"/>
          <w:lang w:val="x-none"/>
        </w:rPr>
      </w:pPr>
      <w:r w:rsidRPr="00FA504D">
        <w:rPr>
          <w:rFonts w:asciiTheme="minorHAnsi" w:hAnsiTheme="minorHAnsi"/>
          <w:b/>
          <w:color w:val="000000" w:themeColor="text1"/>
        </w:rPr>
        <w:t xml:space="preserve">Болезнь </w:t>
      </w:r>
      <w:r w:rsidRPr="00FA504D">
        <w:rPr>
          <w:rFonts w:asciiTheme="minorHAnsi" w:hAnsiTheme="minorHAnsi"/>
          <w:color w:val="000000" w:themeColor="text1"/>
        </w:rPr>
        <w:t xml:space="preserve">– любое нарушение состояния здоровья, не вызванное несчастным случаем, впервые диагностированное на основании объективных симптомов </w:t>
      </w:r>
      <w:r w:rsidR="0037074E" w:rsidRPr="00FA504D">
        <w:rPr>
          <w:rFonts w:asciiTheme="minorHAnsi" w:hAnsiTheme="minorHAnsi"/>
          <w:color w:val="000000" w:themeColor="text1"/>
        </w:rPr>
        <w:t>в течение срока страхования</w:t>
      </w:r>
      <w:r w:rsidRPr="00FA504D">
        <w:rPr>
          <w:rFonts w:asciiTheme="minorHAnsi" w:hAnsiTheme="minorHAnsi"/>
          <w:color w:val="000000" w:themeColor="text1"/>
        </w:rPr>
        <w:t>;</w:t>
      </w:r>
    </w:p>
    <w:p w14:paraId="5020F5B7" w14:textId="7D298D77" w:rsidR="00517F07" w:rsidRPr="00FA504D" w:rsidRDefault="00517F07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  <w:lang w:val="x-none"/>
        </w:rPr>
      </w:pPr>
      <w:r w:rsidRPr="00FA504D">
        <w:rPr>
          <w:rFonts w:asciiTheme="minorHAnsi" w:hAnsiTheme="minorHAnsi"/>
          <w:b/>
          <w:color w:val="000000" w:themeColor="text1"/>
          <w:lang w:val="x-none"/>
        </w:rPr>
        <w:t>Временная нетрудоспособность</w:t>
      </w:r>
      <w:r w:rsidRPr="00FA504D">
        <w:rPr>
          <w:rFonts w:asciiTheme="minorHAnsi" w:hAnsiTheme="minorHAnsi"/>
          <w:color w:val="000000" w:themeColor="text1"/>
          <w:lang w:val="x-none"/>
        </w:rPr>
        <w:t xml:space="preserve"> – невозможность выполнять трудовые (служебные) функции, подтвержденная выданным(и) в соответствии с законодательством Российской Федерации листком(</w:t>
      </w:r>
      <w:proofErr w:type="spellStart"/>
      <w:r w:rsidRPr="00FA504D">
        <w:rPr>
          <w:rFonts w:asciiTheme="minorHAnsi" w:hAnsiTheme="minorHAnsi"/>
          <w:color w:val="000000" w:themeColor="text1"/>
          <w:lang w:val="x-none"/>
        </w:rPr>
        <w:t>ами</w:t>
      </w:r>
      <w:proofErr w:type="spellEnd"/>
      <w:r w:rsidRPr="00FA504D">
        <w:rPr>
          <w:rFonts w:asciiTheme="minorHAnsi" w:hAnsiTheme="minorHAnsi"/>
          <w:color w:val="000000" w:themeColor="text1"/>
          <w:lang w:val="x-none"/>
        </w:rPr>
        <w:t>) нетрудоспособности</w:t>
      </w:r>
      <w:r w:rsidR="00B37D89">
        <w:rPr>
          <w:rFonts w:asciiTheme="minorHAnsi" w:hAnsiTheme="minorHAnsi"/>
          <w:color w:val="000000" w:themeColor="text1"/>
        </w:rPr>
        <w:t xml:space="preserve"> или медицинскими документами, подтверждающими нахождение Застрахованного лица на стационарном лечении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1B7F4E71" w14:textId="77777777" w:rsidR="00517F07" w:rsidRPr="00FA504D" w:rsidRDefault="00517F07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Железнодорожная катастрофа</w:t>
      </w:r>
      <w:r w:rsidRPr="00FA504D">
        <w:rPr>
          <w:rFonts w:asciiTheme="minorHAnsi" w:hAnsiTheme="minorHAnsi"/>
          <w:color w:val="000000" w:themeColor="text1"/>
        </w:rPr>
        <w:t xml:space="preserve"> – </w:t>
      </w:r>
      <w:r w:rsidR="00693EAB" w:rsidRPr="00FA504D">
        <w:rPr>
          <w:rFonts w:asciiTheme="minorHAnsi" w:hAnsiTheme="minorHAnsi"/>
          <w:color w:val="000000" w:themeColor="text1"/>
        </w:rPr>
        <w:t>несчастный случай, произошедший с пассажиром, в процессе и</w:t>
      </w:r>
      <w:r w:rsidR="006531D9" w:rsidRPr="00FA504D">
        <w:rPr>
          <w:rFonts w:asciiTheme="minorHAnsi" w:hAnsiTheme="minorHAnsi"/>
          <w:color w:val="000000" w:themeColor="text1"/>
        </w:rPr>
        <w:t>(или)</w:t>
      </w:r>
      <w:r w:rsidR="00693EAB" w:rsidRPr="00FA504D">
        <w:rPr>
          <w:rFonts w:asciiTheme="minorHAnsi" w:hAnsiTheme="minorHAnsi"/>
          <w:color w:val="000000" w:themeColor="text1"/>
        </w:rPr>
        <w:t xml:space="preserve"> в связи с движением железнодорожного транспорта (в </w:t>
      </w:r>
      <w:r w:rsidR="00D4251C" w:rsidRPr="00FA504D">
        <w:rPr>
          <w:rFonts w:asciiTheme="minorHAnsi" w:hAnsiTheme="minorHAnsi"/>
          <w:color w:val="000000" w:themeColor="text1"/>
        </w:rPr>
        <w:t>частности,</w:t>
      </w:r>
      <w:r w:rsidR="00693EAB" w:rsidRPr="00FA504D">
        <w:rPr>
          <w:rFonts w:asciiTheme="minorHAnsi" w:hAnsiTheme="minorHAnsi"/>
          <w:color w:val="000000" w:themeColor="text1"/>
        </w:rPr>
        <w:t xml:space="preserve"> крушение или авария железнодорожного состава)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7DF0FA2C" w14:textId="77777777" w:rsidR="000C42B6" w:rsidRPr="00FA504D" w:rsidRDefault="000C42B6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Несчастный случай</w:t>
      </w:r>
      <w:r w:rsidRPr="00FA504D">
        <w:rPr>
          <w:rFonts w:asciiTheme="minorHAnsi" w:hAnsiTheme="minorHAnsi"/>
          <w:color w:val="000000" w:themeColor="text1"/>
        </w:rPr>
        <w:t xml:space="preserve"> - фактически произошедшее в </w:t>
      </w:r>
      <w:r w:rsidR="006330C2" w:rsidRPr="00FA504D">
        <w:rPr>
          <w:rFonts w:asciiTheme="minorHAnsi" w:hAnsiTheme="minorHAnsi"/>
          <w:color w:val="000000" w:themeColor="text1"/>
        </w:rPr>
        <w:t>течение</w:t>
      </w:r>
      <w:r w:rsidRPr="00FA504D">
        <w:rPr>
          <w:rFonts w:asciiTheme="minorHAnsi" w:hAnsiTheme="minorHAnsi"/>
          <w:color w:val="000000" w:themeColor="text1"/>
        </w:rPr>
        <w:t xml:space="preserve"> срока страхования внезапное, непредвиденное и внешнее по отношению к Застрахованному лицу событие, характер, время и место которого могут быть однозначно определены, не зависимое от воли Застрахованного лица, не являющееся следствием заболевания или врачебных манипуляций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20BA61DF" w14:textId="77777777" w:rsidR="00A019C7" w:rsidRPr="003F59AB" w:rsidRDefault="00A019C7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Несчастный случай на производстве</w:t>
      </w:r>
      <w:r w:rsidRPr="00FA504D">
        <w:rPr>
          <w:rFonts w:asciiTheme="minorHAnsi" w:hAnsiTheme="minorHAnsi"/>
          <w:color w:val="000000" w:themeColor="text1"/>
        </w:rPr>
        <w:t xml:space="preserve"> </w:t>
      </w:r>
      <w:r w:rsidR="006330C2" w:rsidRPr="00FA504D">
        <w:rPr>
          <w:rFonts w:asciiTheme="minorHAnsi" w:hAnsiTheme="minorHAnsi"/>
          <w:color w:val="000000" w:themeColor="text1"/>
        </w:rPr>
        <w:t>–</w:t>
      </w:r>
      <w:r w:rsidRPr="00FA504D">
        <w:rPr>
          <w:rFonts w:asciiTheme="minorHAnsi" w:hAnsiTheme="minorHAnsi"/>
          <w:color w:val="000000" w:themeColor="text1"/>
        </w:rPr>
        <w:t xml:space="preserve"> </w:t>
      </w:r>
      <w:r w:rsidR="006330C2" w:rsidRPr="00FA504D">
        <w:rPr>
          <w:rFonts w:asciiTheme="minorHAnsi" w:hAnsiTheme="minorHAnsi"/>
          <w:color w:val="000000" w:themeColor="text1"/>
        </w:rPr>
        <w:t xml:space="preserve">фактически произошедшее в течение срока страхования </w:t>
      </w:r>
      <w:r w:rsidRPr="00FA504D">
        <w:rPr>
          <w:rFonts w:asciiTheme="minorHAnsi" w:hAnsiTheme="minorHAnsi"/>
          <w:color w:val="000000" w:themeColor="text1"/>
        </w:rPr>
        <w:t xml:space="preserve">событие, </w:t>
      </w:r>
      <w:r w:rsidR="006D4B5E" w:rsidRPr="00FA504D">
        <w:rPr>
          <w:rFonts w:asciiTheme="minorHAnsi" w:hAnsiTheme="minorHAnsi"/>
          <w:color w:val="000000" w:themeColor="text1"/>
        </w:rPr>
        <w:t>квалифицированное и зафиксированное в качестве несчастного случая на производстве в соответствии с трудовым законодательством и иными актами, содержащими нормы трудового права Российской Федерации</w:t>
      </w:r>
      <w:r w:rsidRPr="00FA504D">
        <w:rPr>
          <w:rFonts w:asciiTheme="minorHAnsi" w:hAnsiTheme="minorHAnsi"/>
          <w:color w:val="000000" w:themeColor="text1"/>
        </w:rPr>
        <w:t>;</w:t>
      </w:r>
    </w:p>
    <w:p w14:paraId="29497377" w14:textId="77D597F4" w:rsidR="00221BE8" w:rsidRPr="00FA504D" w:rsidRDefault="00221BE8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3F59AB">
        <w:rPr>
          <w:rFonts w:asciiTheme="minorHAnsi" w:hAnsiTheme="minorHAnsi"/>
          <w:b/>
          <w:color w:val="000000" w:themeColor="text1"/>
        </w:rPr>
        <w:t xml:space="preserve">Особо опасное заболевание </w:t>
      </w:r>
      <w:r w:rsidRPr="003F59AB">
        <w:rPr>
          <w:rFonts w:asciiTheme="minorHAnsi" w:hAnsiTheme="minorHAnsi"/>
          <w:color w:val="000000" w:themeColor="text1"/>
        </w:rPr>
        <w:t>– впервые диагностированное в течение срока страхования заболевание, предусмотренное Правилами</w:t>
      </w:r>
      <w:r w:rsidR="00AB321F" w:rsidRPr="003F59AB">
        <w:rPr>
          <w:rFonts w:asciiTheme="minorHAnsi" w:hAnsiTheme="minorHAnsi"/>
          <w:color w:val="000000" w:themeColor="text1"/>
        </w:rPr>
        <w:t xml:space="preserve"> страхования (включая Приложение №1</w:t>
      </w:r>
      <w:r w:rsidRPr="003F59AB">
        <w:rPr>
          <w:rFonts w:asciiTheme="minorHAnsi" w:hAnsiTheme="minorHAnsi"/>
          <w:color w:val="000000" w:themeColor="text1"/>
        </w:rPr>
        <w:t>);</w:t>
      </w:r>
    </w:p>
    <w:p w14:paraId="01DF72B4" w14:textId="7C11BD9A" w:rsidR="00D41963" w:rsidRPr="00FA504D" w:rsidRDefault="00D41963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Профессиональный пилот</w:t>
      </w:r>
      <w:r w:rsidR="00891290" w:rsidRPr="00FA504D">
        <w:rPr>
          <w:rFonts w:asciiTheme="minorHAnsi" w:hAnsiTheme="minorHAnsi"/>
          <w:b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>– лицо, допущенное к управлению воздушным судном в порядке, установленном законодательством Российской Федерации</w:t>
      </w:r>
      <w:r w:rsidR="00CC5E20" w:rsidRPr="00CC5E20">
        <w:rPr>
          <w:rFonts w:asciiTheme="minorHAnsi" w:hAnsiTheme="minorHAnsi"/>
          <w:color w:val="000000" w:themeColor="text1"/>
        </w:rPr>
        <w:t xml:space="preserve"> </w:t>
      </w:r>
      <w:r w:rsidR="00CC5E20">
        <w:rPr>
          <w:rFonts w:asciiTheme="minorHAnsi" w:hAnsiTheme="minorHAnsi"/>
          <w:color w:val="000000" w:themeColor="text1"/>
        </w:rPr>
        <w:t>или иным применимым законодательством другой страны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74400807" w14:textId="77777777" w:rsidR="00B43F09" w:rsidRPr="00FA504D" w:rsidRDefault="00517F07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 </w:t>
      </w:r>
      <w:r w:rsidR="00B43F09" w:rsidRPr="00FA504D">
        <w:rPr>
          <w:rFonts w:asciiTheme="minorHAnsi" w:hAnsiTheme="minorHAnsi"/>
          <w:b/>
          <w:color w:val="000000" w:themeColor="text1"/>
        </w:rPr>
        <w:t>Спортсмен-профессионал</w:t>
      </w:r>
      <w:r w:rsidR="00B43F09" w:rsidRPr="00FA504D">
        <w:rPr>
          <w:rFonts w:asciiTheme="minorHAnsi" w:hAnsiTheme="minorHAnsi"/>
          <w:color w:val="000000" w:themeColor="text1"/>
        </w:rPr>
        <w:t xml:space="preserve"> - лицо, для которого занятия спортом являются основным видом деятельности и который получает в соответствии с контрактом заработную плату и иное денежное вознаграждение за подготовку к спортивным соревнованиям и участие в них (в </w:t>
      </w:r>
      <w:proofErr w:type="spellStart"/>
      <w:r w:rsidR="00B43F09"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="00B43F09" w:rsidRPr="00FA504D">
        <w:rPr>
          <w:rFonts w:asciiTheme="minorHAnsi" w:hAnsiTheme="minorHAnsi"/>
          <w:color w:val="000000" w:themeColor="text1"/>
        </w:rPr>
        <w:t>. работники физкультурно-спортивных организаций, члены спортивных клубов / национальной спортивной сборной команды)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5780EDEE" w14:textId="77777777" w:rsidR="00BA5738" w:rsidRPr="00FA504D" w:rsidRDefault="00BA5738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Срок страхования</w:t>
      </w:r>
      <w:r w:rsidRPr="00FA504D">
        <w:rPr>
          <w:rFonts w:asciiTheme="minorHAnsi" w:hAnsiTheme="minorHAnsi"/>
          <w:color w:val="000000" w:themeColor="text1"/>
        </w:rPr>
        <w:t xml:space="preserve"> - период времени, определяемый Договором страхования, при наступлении страховых случаев в течение которого у Страховщика возникает обязанность по осуществлению страховых выплат в соответствии с настоящими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Правилами </w:t>
      </w:r>
      <w:r w:rsidR="00D22553" w:rsidRPr="00FA504D">
        <w:rPr>
          <w:rFonts w:asciiTheme="minorHAnsi" w:hAnsiTheme="minorHAnsi"/>
          <w:color w:val="000000" w:themeColor="text1"/>
        </w:rPr>
        <w:t>и Договором страхования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083497E9" w14:textId="77777777" w:rsidR="00BA5738" w:rsidRPr="00FA504D" w:rsidRDefault="00BA5738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Страховая премия</w:t>
      </w:r>
      <w:r w:rsidRPr="00FA504D">
        <w:rPr>
          <w:rFonts w:asciiTheme="minorHAnsi" w:hAnsiTheme="minorHAnsi"/>
          <w:color w:val="000000" w:themeColor="text1"/>
        </w:rPr>
        <w:t xml:space="preserve"> - плата за страхование, которую Страхователь обязан уплатить Страховщику в порядке и сроки, установленные Договором страхования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64B46DF4" w14:textId="77777777" w:rsidR="00BA5738" w:rsidRPr="00FA504D" w:rsidRDefault="00BA5738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Страховой риск</w:t>
      </w:r>
      <w:r w:rsidRPr="00FA504D">
        <w:rPr>
          <w:rFonts w:asciiTheme="minorHAnsi" w:hAnsiTheme="minorHAnsi"/>
          <w:color w:val="000000" w:themeColor="text1"/>
        </w:rPr>
        <w:t xml:space="preserve"> - предполагаемое событие, на случай наступления которого производится страхование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78EB1F33" w14:textId="77777777" w:rsidR="00BA5738" w:rsidRPr="00FA504D" w:rsidRDefault="00BA5738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Страховой случай</w:t>
      </w:r>
      <w:r w:rsidRPr="00FA504D">
        <w:rPr>
          <w:rFonts w:asciiTheme="minorHAnsi" w:hAnsiTheme="minorHAnsi"/>
          <w:color w:val="000000" w:themeColor="text1"/>
        </w:rPr>
        <w:t xml:space="preserve"> - </w:t>
      </w:r>
      <w:r w:rsidR="006157EC" w:rsidRPr="00FA504D">
        <w:rPr>
          <w:rFonts w:asciiTheme="minorHAnsi" w:hAnsiTheme="minorHAnsi"/>
          <w:color w:val="000000" w:themeColor="text1"/>
        </w:rPr>
        <w:t>совершившееся</w:t>
      </w:r>
      <w:r w:rsidRPr="00FA504D">
        <w:rPr>
          <w:rFonts w:asciiTheme="minorHAnsi" w:hAnsiTheme="minorHAnsi"/>
          <w:color w:val="000000" w:themeColor="text1"/>
        </w:rPr>
        <w:t xml:space="preserve"> событие, предусмотренное Договором страхования, с наступлением которого </w:t>
      </w:r>
      <w:r w:rsidR="006157EC" w:rsidRPr="00FA504D">
        <w:rPr>
          <w:rFonts w:asciiTheme="minorHAnsi" w:hAnsiTheme="minorHAnsi"/>
          <w:color w:val="000000" w:themeColor="text1"/>
        </w:rPr>
        <w:t xml:space="preserve">возникает обязанность </w:t>
      </w:r>
      <w:r w:rsidRPr="00FA504D">
        <w:rPr>
          <w:rFonts w:asciiTheme="minorHAnsi" w:hAnsiTheme="minorHAnsi"/>
          <w:color w:val="000000" w:themeColor="text1"/>
        </w:rPr>
        <w:t>Страховщик</w:t>
      </w:r>
      <w:r w:rsidR="006157EC" w:rsidRPr="00FA504D">
        <w:rPr>
          <w:rFonts w:asciiTheme="minorHAnsi" w:hAnsiTheme="minorHAnsi"/>
          <w:color w:val="000000" w:themeColor="text1"/>
        </w:rPr>
        <w:t xml:space="preserve">а </w:t>
      </w:r>
      <w:r w:rsidRPr="00FA504D">
        <w:rPr>
          <w:rFonts w:asciiTheme="minorHAnsi" w:hAnsiTheme="minorHAnsi"/>
          <w:color w:val="000000" w:themeColor="text1"/>
        </w:rPr>
        <w:t>произвести страховую выплату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6F18E781" w14:textId="77777777" w:rsidR="00BA5738" w:rsidRPr="00FA504D" w:rsidRDefault="00BA5738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lastRenderedPageBreak/>
        <w:t>Страховая сумма</w:t>
      </w:r>
      <w:r w:rsidRPr="00FA504D">
        <w:rPr>
          <w:rFonts w:asciiTheme="minorHAnsi" w:hAnsiTheme="minorHAnsi"/>
          <w:color w:val="000000" w:themeColor="text1"/>
        </w:rPr>
        <w:t xml:space="preserve"> - денежная сумма, определенная Договором страхования, исходя из которой определяется размер страховой премии и размер страховой выплаты при наступлении страхового случая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297622FF" w14:textId="77777777" w:rsidR="005430DC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Страховщик</w:t>
      </w:r>
      <w:r w:rsidRPr="00FA504D">
        <w:rPr>
          <w:rFonts w:asciiTheme="minorHAnsi" w:hAnsiTheme="minorHAnsi"/>
          <w:color w:val="000000" w:themeColor="text1"/>
        </w:rPr>
        <w:t xml:space="preserve"> - </w:t>
      </w:r>
      <w:r w:rsidR="005430DC" w:rsidRPr="00FA504D">
        <w:rPr>
          <w:rFonts w:asciiTheme="minorHAnsi" w:hAnsiTheme="minorHAnsi"/>
          <w:color w:val="000000" w:themeColor="text1"/>
        </w:rPr>
        <w:t>Общество с ограниченной ответственностью Страховая компания «Сбербанк страхование жизни» (сокращенное фирменное наименование – ООО СК «Сбербанк страхование жизни»), действующее на основании лицензии, выданной в соответствии с законодательством Российской Федерации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3429501A" w14:textId="77777777" w:rsidR="005430DC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Страхователь</w:t>
      </w:r>
      <w:r w:rsidRPr="00FA504D">
        <w:rPr>
          <w:rFonts w:asciiTheme="minorHAnsi" w:hAnsiTheme="minorHAnsi"/>
          <w:color w:val="000000" w:themeColor="text1"/>
        </w:rPr>
        <w:t xml:space="preserve"> – </w:t>
      </w:r>
      <w:r w:rsidR="005430DC" w:rsidRPr="00FA504D">
        <w:rPr>
          <w:rFonts w:asciiTheme="minorHAnsi" w:hAnsiTheme="minorHAnsi"/>
          <w:color w:val="000000" w:themeColor="text1"/>
        </w:rPr>
        <w:t>дееспособное физическое лицо (в том числе физическое лицо, зарегистрированное в качестве индивидуального предпринимателя) или юридическое лицо (как эти термины определены законодательством Российской Федерации), заключающее Договор страхования.</w:t>
      </w:r>
      <w:r w:rsidRPr="00FA504D">
        <w:rPr>
          <w:rFonts w:asciiTheme="minorHAnsi" w:hAnsiTheme="minorHAnsi"/>
          <w:color w:val="000000" w:themeColor="text1"/>
        </w:rPr>
        <w:t xml:space="preserve"> </w:t>
      </w:r>
      <w:r w:rsidR="005430DC" w:rsidRPr="00FA504D">
        <w:rPr>
          <w:rFonts w:asciiTheme="minorHAnsi" w:hAnsiTheme="minorHAnsi"/>
          <w:color w:val="000000" w:themeColor="text1"/>
        </w:rPr>
        <w:t>Договор страхования может заключаться как в отношении самого Страхователя - физического лица, так и в отношении иных названных в Договоре страхования физических лиц (далее по тексту – Застрахованное (-</w:t>
      </w:r>
      <w:proofErr w:type="spellStart"/>
      <w:r w:rsidR="005430DC" w:rsidRPr="00FA504D">
        <w:rPr>
          <w:rFonts w:asciiTheme="minorHAnsi" w:hAnsiTheme="minorHAnsi"/>
          <w:color w:val="000000" w:themeColor="text1"/>
        </w:rPr>
        <w:t>ые</w:t>
      </w:r>
      <w:proofErr w:type="spellEnd"/>
      <w:r w:rsidR="005430DC" w:rsidRPr="00FA504D">
        <w:rPr>
          <w:rFonts w:asciiTheme="minorHAnsi" w:hAnsiTheme="minorHAnsi"/>
          <w:color w:val="000000" w:themeColor="text1"/>
        </w:rPr>
        <w:t>) лицо (-а))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2FF2C984" w14:textId="58337595" w:rsidR="00FF5B4B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Застрахованный (Застрахованное лицо)</w:t>
      </w:r>
      <w:r w:rsidRPr="00FA504D">
        <w:rPr>
          <w:rFonts w:asciiTheme="minorHAnsi" w:hAnsiTheme="minorHAnsi"/>
          <w:color w:val="000000" w:themeColor="text1"/>
        </w:rPr>
        <w:t xml:space="preserve"> – физическое лицо, в </w:t>
      </w:r>
      <w:r w:rsidR="00CC5E20">
        <w:rPr>
          <w:rFonts w:asciiTheme="minorHAnsi" w:hAnsiTheme="minorHAnsi"/>
          <w:color w:val="000000" w:themeColor="text1"/>
        </w:rPr>
        <w:t>отношении</w:t>
      </w:r>
      <w:r w:rsidR="00CC5E20" w:rsidRPr="00FA504D">
        <w:rPr>
          <w:rFonts w:asciiTheme="minorHAnsi" w:hAnsiTheme="minorHAnsi"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>которого заключен Договор страхования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1BBDE2DB" w14:textId="6FF8BEB3" w:rsidR="007D6DD9" w:rsidRPr="007D6DD9" w:rsidRDefault="007D6DD9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Выгодоприобретатель </w:t>
      </w:r>
      <w:r w:rsidRPr="007D6DD9">
        <w:rPr>
          <w:rFonts w:asciiTheme="minorHAnsi" w:hAnsiTheme="minorHAnsi"/>
          <w:b/>
          <w:color w:val="000000" w:themeColor="text1"/>
        </w:rPr>
        <w:t xml:space="preserve">- </w:t>
      </w:r>
      <w:r w:rsidRPr="007D6DD9">
        <w:rPr>
          <w:rFonts w:asciiTheme="minorHAnsi" w:hAnsiTheme="minorHAnsi"/>
          <w:color w:val="000000" w:themeColor="text1"/>
        </w:rPr>
        <w:t>лицо, в пользу которого заключен Договор страхования, и которое обладает правом на получение страховой выплаты;</w:t>
      </w:r>
    </w:p>
    <w:p w14:paraId="6E8531DA" w14:textId="34B8DCFA" w:rsidR="007D6DD9" w:rsidRPr="007D6DD9" w:rsidRDefault="007D6DD9" w:rsidP="002960B1">
      <w:pPr>
        <w:pStyle w:val="af"/>
        <w:spacing w:after="0" w:line="240" w:lineRule="auto"/>
        <w:ind w:left="720"/>
        <w:jc w:val="both"/>
      </w:pPr>
      <w:r w:rsidRPr="007D6DD9">
        <w:rPr>
          <w:rFonts w:asciiTheme="minorHAnsi" w:hAnsiTheme="minorHAnsi"/>
          <w:color w:val="000000" w:themeColor="text1"/>
        </w:rPr>
        <w:t>Договор страхования считается заключенным в пользу каждого Застрахованного лица в части, к нему относящейся. В случае смерти Застрахованного лица, Выгодоприобретателями признаются его наследники в части, относящейся к соответствующему Застрахованному лицу;</w:t>
      </w:r>
    </w:p>
    <w:p w14:paraId="10299F27" w14:textId="77777777" w:rsidR="00B7366C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Страховой тариф</w:t>
      </w:r>
      <w:r w:rsidRPr="00FA504D">
        <w:rPr>
          <w:rFonts w:asciiTheme="minorHAnsi" w:hAnsiTheme="minorHAnsi"/>
          <w:color w:val="000000" w:themeColor="text1"/>
        </w:rPr>
        <w:t xml:space="preserve"> - ставка страховой премии с единицы страховой суммы с учетом объекта страхования и характера страхового риска, а также других условий страхования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27CB589C" w14:textId="77777777" w:rsidR="00FF5B4B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proofErr w:type="spellStart"/>
      <w:r w:rsidRPr="00FA504D">
        <w:rPr>
          <w:rFonts w:asciiTheme="minorHAnsi" w:hAnsiTheme="minorHAnsi"/>
          <w:b/>
          <w:color w:val="000000" w:themeColor="text1"/>
        </w:rPr>
        <w:t>Ассистанс</w:t>
      </w:r>
      <w:proofErr w:type="spellEnd"/>
      <w:r w:rsidRPr="00FA504D">
        <w:rPr>
          <w:rFonts w:asciiTheme="minorHAnsi" w:hAnsiTheme="minorHAnsi"/>
          <w:b/>
          <w:color w:val="000000" w:themeColor="text1"/>
        </w:rPr>
        <w:t>-компания (Сервисная компания)</w:t>
      </w:r>
      <w:r w:rsidRPr="00FA504D">
        <w:rPr>
          <w:rFonts w:asciiTheme="minorHAnsi" w:hAnsiTheme="minorHAnsi"/>
          <w:color w:val="000000" w:themeColor="text1"/>
        </w:rPr>
        <w:t xml:space="preserve"> – компания, которая по поручению Страховщика осуществляет сервисную поддержку по организации предоставления Застрахованным лицам медицинских и иных услуг, предусмотренных Программой страхования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3F13306A" w14:textId="77777777" w:rsidR="00FF5B4B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Сопровождающее лицо</w:t>
      </w:r>
      <w:r w:rsidRPr="00FA504D">
        <w:rPr>
          <w:rFonts w:asciiTheme="minorHAnsi" w:hAnsiTheme="minorHAnsi"/>
          <w:color w:val="000000" w:themeColor="text1"/>
        </w:rPr>
        <w:t xml:space="preserve"> – лицо, сопровождающее Застрахованного к месту проведения лечения / проведения хирургического вмешательства и находящееся с ним во время пребывания Застрахованного за рубежом. Сопровождающим лицом может быть родственник, супруг (супруга), близкий друг. Страховщик несет свои обязательства, предусмотренные Договором страхования, в отношении только одного Сопровождающего лица, независимо от того, сколько лиц будут в действительности сопровождать Застрахованного, если иное не предусмотрено Договором страхования или Программой страхования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5E3520E2" w14:textId="77777777" w:rsidR="00FF5B4B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Заболевание/состояние</w:t>
      </w:r>
      <w:r w:rsidRPr="00FA504D">
        <w:rPr>
          <w:rFonts w:asciiTheme="minorHAnsi" w:hAnsiTheme="minorHAnsi"/>
          <w:color w:val="000000" w:themeColor="text1"/>
        </w:rPr>
        <w:t xml:space="preserve"> – впервые диагностированное у Застрахованного лица в течение срока страхования квалифицированным врачом нарушение нормальной жизнедеятельности организма, не вызванное несчастным случаем и обусловленное функциональными и (или) морфологическими изменениями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373B57CB" w14:textId="77777777" w:rsidR="00FF5B4B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Территория страхования</w:t>
      </w:r>
      <w:r w:rsidRPr="00FA504D">
        <w:rPr>
          <w:rFonts w:asciiTheme="minorHAnsi" w:hAnsiTheme="minorHAnsi"/>
          <w:color w:val="000000" w:themeColor="text1"/>
        </w:rPr>
        <w:t xml:space="preserve"> – весь мир, если иное не предусмотрено Договором страхования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7AA3CA7A" w14:textId="77777777" w:rsidR="00FF5B4B" w:rsidRPr="00FA504D" w:rsidRDefault="00FF5B4B" w:rsidP="002960B1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Период ожидания</w:t>
      </w:r>
      <w:r w:rsidRPr="00FA504D">
        <w:rPr>
          <w:rFonts w:asciiTheme="minorHAnsi" w:hAnsiTheme="minorHAnsi"/>
          <w:color w:val="000000" w:themeColor="text1"/>
        </w:rPr>
        <w:t xml:space="preserve"> – период времени, в течение которого Страховщик не несет ответственности за события, имеющие признаки страхового случая, произошедшие с Застрахованным лицом</w:t>
      </w:r>
      <w:r w:rsidR="00221BE8" w:rsidRPr="00FA504D">
        <w:rPr>
          <w:rFonts w:asciiTheme="minorHAnsi" w:hAnsiTheme="minorHAnsi"/>
          <w:color w:val="000000" w:themeColor="text1"/>
        </w:rPr>
        <w:t>;</w:t>
      </w:r>
    </w:p>
    <w:p w14:paraId="789BB250" w14:textId="77777777" w:rsidR="00D32FC9" w:rsidRPr="003F59AB" w:rsidRDefault="00DD3392" w:rsidP="002960B1">
      <w:pPr>
        <w:pStyle w:val="af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 xml:space="preserve">Лимит ответственности (лимит страхового обязательства) </w:t>
      </w:r>
      <w:r w:rsidRPr="00FA504D">
        <w:rPr>
          <w:rFonts w:asciiTheme="minorHAnsi" w:hAnsiTheme="minorHAnsi"/>
          <w:color w:val="000000" w:themeColor="text1"/>
        </w:rPr>
        <w:t>– максимальный размер страховой выплаты/страховых выплат по страховому(</w:t>
      </w:r>
      <w:proofErr w:type="spellStart"/>
      <w:r w:rsidRPr="00FA504D">
        <w:rPr>
          <w:rFonts w:asciiTheme="minorHAnsi" w:hAnsiTheme="minorHAnsi"/>
          <w:color w:val="000000" w:themeColor="text1"/>
        </w:rPr>
        <w:t>ым</w:t>
      </w:r>
      <w:proofErr w:type="spellEnd"/>
      <w:r w:rsidRPr="00FA504D">
        <w:rPr>
          <w:rFonts w:asciiTheme="minorHAnsi" w:hAnsiTheme="minorHAnsi"/>
          <w:color w:val="000000" w:themeColor="text1"/>
        </w:rPr>
        <w:t>) риску (</w:t>
      </w:r>
      <w:proofErr w:type="spellStart"/>
      <w:r w:rsidRPr="00FA504D">
        <w:rPr>
          <w:rFonts w:asciiTheme="minorHAnsi" w:hAnsiTheme="minorHAnsi"/>
          <w:color w:val="000000" w:themeColor="text1"/>
        </w:rPr>
        <w:t>ам</w:t>
      </w:r>
      <w:proofErr w:type="spellEnd"/>
      <w:r w:rsidRPr="00FA504D">
        <w:rPr>
          <w:rFonts w:asciiTheme="minorHAnsi" w:hAnsiTheme="minorHAnsi"/>
          <w:color w:val="000000" w:themeColor="text1"/>
        </w:rPr>
        <w:t>), установленный Договором страхования.</w:t>
      </w:r>
    </w:p>
    <w:p w14:paraId="08149AFB" w14:textId="77777777" w:rsidR="004652E0" w:rsidRPr="00FA504D" w:rsidRDefault="004652E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1.3. Стороны вправе придать иное значение терминам, содержащимся выше в п. 1.2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Pr="00FA504D">
        <w:rPr>
          <w:rFonts w:asciiTheme="minorHAnsi" w:hAnsiTheme="minorHAnsi"/>
          <w:color w:val="000000" w:themeColor="text1"/>
        </w:rPr>
        <w:t xml:space="preserve">страхования, а также установить дополнительные определения и термины, закрепив это в письменной форме (в </w:t>
      </w:r>
      <w:proofErr w:type="spellStart"/>
      <w:r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Pr="00FA504D">
        <w:rPr>
          <w:rFonts w:asciiTheme="minorHAnsi" w:hAnsiTheme="minorHAnsi"/>
          <w:color w:val="000000" w:themeColor="text1"/>
        </w:rPr>
        <w:t xml:space="preserve">. в условиях Договора страхования и приложениях к нему), если это не противоречит действующему законодательству Российской Федерации и остальным положениям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Pr="00FA504D">
        <w:rPr>
          <w:rFonts w:asciiTheme="minorHAnsi" w:hAnsiTheme="minorHAnsi"/>
          <w:color w:val="000000" w:themeColor="text1"/>
        </w:rPr>
        <w:t>страхования</w:t>
      </w:r>
      <w:r w:rsidR="00E3038F" w:rsidRPr="00FA504D">
        <w:rPr>
          <w:rFonts w:asciiTheme="minorHAnsi" w:hAnsiTheme="minorHAnsi"/>
          <w:color w:val="000000" w:themeColor="text1"/>
        </w:rPr>
        <w:t>.</w:t>
      </w:r>
    </w:p>
    <w:p w14:paraId="198A42A9" w14:textId="77777777" w:rsidR="00BA5738" w:rsidRPr="00FA504D" w:rsidRDefault="00B835E2" w:rsidP="002960B1">
      <w:pPr>
        <w:pStyle w:val="10"/>
        <w:spacing w:before="120" w:after="12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  <w:lang w:eastAsia="x-none"/>
        </w:rPr>
      </w:pPr>
      <w:r w:rsidRPr="00FA504D">
        <w:rPr>
          <w:rFonts w:asciiTheme="minorHAnsi" w:hAnsiTheme="minorHAnsi"/>
          <w:color w:val="000000" w:themeColor="text1"/>
          <w:sz w:val="22"/>
          <w:szCs w:val="22"/>
          <w:lang w:eastAsia="x-none"/>
        </w:rPr>
        <w:t xml:space="preserve">2. </w:t>
      </w:r>
      <w:r w:rsidR="00BA5738" w:rsidRPr="00FA504D">
        <w:rPr>
          <w:rFonts w:asciiTheme="minorHAnsi" w:hAnsiTheme="minorHAnsi"/>
          <w:color w:val="000000" w:themeColor="text1"/>
          <w:sz w:val="22"/>
          <w:szCs w:val="22"/>
          <w:lang w:eastAsia="x-none"/>
        </w:rPr>
        <w:t>Объект страхования</w:t>
      </w:r>
      <w:r w:rsidR="00C77888" w:rsidRPr="00FA504D">
        <w:rPr>
          <w:rFonts w:asciiTheme="minorHAnsi" w:hAnsiTheme="minorHAnsi"/>
          <w:color w:val="000000" w:themeColor="text1"/>
          <w:sz w:val="22"/>
          <w:szCs w:val="22"/>
          <w:lang w:eastAsia="x-none"/>
        </w:rPr>
        <w:t>. Субъекты страхования</w:t>
      </w:r>
    </w:p>
    <w:p w14:paraId="682C1F10" w14:textId="77777777" w:rsidR="00BA5738" w:rsidRPr="00FA504D" w:rsidRDefault="0097136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2.1. </w:t>
      </w:r>
      <w:r w:rsidR="00BA5738" w:rsidRPr="00FA504D">
        <w:rPr>
          <w:rFonts w:asciiTheme="minorHAnsi" w:hAnsiTheme="minorHAnsi"/>
          <w:color w:val="000000" w:themeColor="text1"/>
        </w:rPr>
        <w:t>Объектом страхования являются не противоречащие действующему законодательству Российской Федерации имущественные интересы, связанные</w:t>
      </w:r>
      <w:r w:rsidR="00F336FA" w:rsidRPr="00FA504D">
        <w:rPr>
          <w:rFonts w:asciiTheme="minorHAnsi" w:hAnsiTheme="minorHAnsi"/>
          <w:color w:val="000000" w:themeColor="text1"/>
        </w:rPr>
        <w:t xml:space="preserve"> с</w:t>
      </w:r>
      <w:r w:rsidR="00BA5738" w:rsidRPr="00FA504D">
        <w:rPr>
          <w:rFonts w:asciiTheme="minorHAnsi" w:hAnsiTheme="minorHAnsi"/>
          <w:color w:val="000000" w:themeColor="text1"/>
        </w:rPr>
        <w:t xml:space="preserve"> </w:t>
      </w:r>
      <w:r w:rsidR="0040435E" w:rsidRPr="00FA504D">
        <w:rPr>
          <w:rFonts w:asciiTheme="minorHAnsi" w:hAnsiTheme="minorHAnsi"/>
          <w:color w:val="000000" w:themeColor="text1"/>
        </w:rPr>
        <w:t>причинением вреда здоровью граждан, с их смертью в результате несчастного случая или болезни</w:t>
      </w:r>
      <w:r w:rsidR="00075F70" w:rsidRPr="00FA504D">
        <w:rPr>
          <w:rFonts w:asciiTheme="minorHAnsi" w:hAnsiTheme="minorHAnsi"/>
          <w:color w:val="000000" w:themeColor="text1"/>
        </w:rPr>
        <w:t>, а также имущественные интересы, связанные с оплатой организации и оказания медицинской и лекарственной помощи (медицинских услуг) и иных услуг вследствие расстройства здоровья физического лица или состояния физического лица, требующих организации и оказания таких услуг, а также проведения профилактических мероприятий, снижающих степень опасных для жизни или здоровья физического лица угроз и (или) устраняющих их.</w:t>
      </w:r>
    </w:p>
    <w:p w14:paraId="373F90E7" w14:textId="4932BE67" w:rsidR="00F6141F" w:rsidRPr="009E554A" w:rsidRDefault="007F1E5B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2.2</w:t>
      </w:r>
      <w:r w:rsidR="003D1866">
        <w:rPr>
          <w:rFonts w:asciiTheme="minorHAnsi" w:hAnsiTheme="minorHAnsi"/>
          <w:color w:val="000000" w:themeColor="text1"/>
        </w:rPr>
        <w:t xml:space="preserve">. </w:t>
      </w:r>
      <w:r w:rsidR="00F6141F" w:rsidRPr="009E554A">
        <w:rPr>
          <w:rFonts w:asciiTheme="minorHAnsi" w:hAnsiTheme="minorHAnsi"/>
          <w:color w:val="000000" w:themeColor="text1"/>
        </w:rPr>
        <w:t>По Договорам страхования, заключаемым в рамках действия настоящих Правил, при применении стандартных страховых тарифов могут приниматься на страхование лица, которые на дату подписания Договора страхования не относятся к нижеследующей(им) категории(ям):</w:t>
      </w:r>
    </w:p>
    <w:p w14:paraId="1CA6B9AC" w14:textId="009FE754" w:rsidR="00F6141F" w:rsidRPr="003F59AB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lastRenderedPageBreak/>
        <w:t xml:space="preserve">- лица, возраст которых составляет менее 18 </w:t>
      </w:r>
      <w:r w:rsidRPr="003F59AB">
        <w:rPr>
          <w:rFonts w:asciiTheme="minorHAnsi" w:hAnsiTheme="minorHAnsi"/>
          <w:color w:val="000000" w:themeColor="text1"/>
        </w:rPr>
        <w:t>(восе</w:t>
      </w:r>
      <w:r w:rsidRPr="009E554A">
        <w:rPr>
          <w:rFonts w:asciiTheme="minorHAnsi" w:hAnsiTheme="minorHAnsi"/>
          <w:color w:val="000000" w:themeColor="text1"/>
        </w:rPr>
        <w:t>мнадцати) и более 60 (шест</w:t>
      </w:r>
      <w:r w:rsidRPr="003F59AB">
        <w:rPr>
          <w:rFonts w:asciiTheme="minorHAnsi" w:hAnsiTheme="minorHAnsi"/>
          <w:color w:val="000000" w:themeColor="text1"/>
        </w:rPr>
        <w:t>идесяти) полных лет</w:t>
      </w:r>
      <w:r w:rsidRPr="009E554A">
        <w:rPr>
          <w:rFonts w:asciiTheme="minorHAnsi" w:hAnsiTheme="minorHAnsi"/>
          <w:color w:val="000000" w:themeColor="text1"/>
        </w:rPr>
        <w:t xml:space="preserve"> на дату заключения Договора страхования;</w:t>
      </w:r>
      <w:r w:rsidRPr="003F59AB">
        <w:rPr>
          <w:rFonts w:asciiTheme="minorHAnsi" w:hAnsiTheme="minorHAnsi"/>
          <w:color w:val="000000" w:themeColor="text1"/>
        </w:rPr>
        <w:t xml:space="preserve"> </w:t>
      </w:r>
    </w:p>
    <w:p w14:paraId="4E49DAC0" w14:textId="22783B8E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- </w:t>
      </w:r>
      <w:r w:rsidRPr="003F59AB">
        <w:rPr>
          <w:rFonts w:asciiTheme="minorHAnsi" w:hAnsiTheme="minorHAnsi"/>
          <w:color w:val="000000" w:themeColor="text1"/>
        </w:rPr>
        <w:t xml:space="preserve">лица, страдающие </w:t>
      </w:r>
      <w:r w:rsidRPr="009E554A">
        <w:rPr>
          <w:rFonts w:asciiTheme="minorHAnsi" w:hAnsiTheme="minorHAnsi"/>
          <w:color w:val="000000" w:themeColor="text1"/>
        </w:rPr>
        <w:t>психически</w:t>
      </w:r>
      <w:r w:rsidRPr="003F59AB">
        <w:rPr>
          <w:rFonts w:asciiTheme="minorHAnsi" w:hAnsiTheme="minorHAnsi"/>
          <w:color w:val="000000" w:themeColor="text1"/>
        </w:rPr>
        <w:t>ми</w:t>
      </w:r>
      <w:r w:rsidRPr="009E554A">
        <w:rPr>
          <w:rFonts w:asciiTheme="minorHAnsi" w:hAnsiTheme="minorHAnsi"/>
          <w:color w:val="000000" w:themeColor="text1"/>
        </w:rPr>
        <w:t xml:space="preserve"> (нервны</w:t>
      </w:r>
      <w:r w:rsidR="00F479A1">
        <w:rPr>
          <w:rFonts w:asciiTheme="minorHAnsi" w:hAnsiTheme="minorHAnsi"/>
          <w:color w:val="000000" w:themeColor="text1"/>
        </w:rPr>
        <w:t>ми</w:t>
      </w:r>
      <w:r w:rsidRPr="009E554A">
        <w:rPr>
          <w:rFonts w:asciiTheme="minorHAnsi" w:hAnsiTheme="minorHAnsi"/>
          <w:color w:val="000000" w:themeColor="text1"/>
        </w:rPr>
        <w:t>) заболевания</w:t>
      </w:r>
      <w:r w:rsidRPr="003F59AB">
        <w:rPr>
          <w:rFonts w:asciiTheme="minorHAnsi" w:hAnsiTheme="minorHAnsi"/>
          <w:color w:val="000000" w:themeColor="text1"/>
        </w:rPr>
        <w:t>ми и</w:t>
      </w:r>
      <w:r w:rsidRPr="009E554A">
        <w:rPr>
          <w:rFonts w:asciiTheme="minorHAnsi" w:hAnsiTheme="minorHAnsi"/>
          <w:color w:val="000000" w:themeColor="text1"/>
        </w:rPr>
        <w:t>/</w:t>
      </w:r>
      <w:r w:rsidRPr="003F59AB">
        <w:rPr>
          <w:rFonts w:asciiTheme="minorHAnsi" w:hAnsiTheme="minorHAnsi"/>
          <w:color w:val="000000" w:themeColor="text1"/>
        </w:rPr>
        <w:t>или</w:t>
      </w:r>
      <w:r w:rsidRPr="009E554A">
        <w:rPr>
          <w:rFonts w:asciiTheme="minorHAnsi" w:hAnsiTheme="minorHAnsi"/>
          <w:color w:val="000000" w:themeColor="text1"/>
        </w:rPr>
        <w:t xml:space="preserve"> расстройства</w:t>
      </w:r>
      <w:r w:rsidRPr="003F59AB">
        <w:rPr>
          <w:rFonts w:asciiTheme="minorHAnsi" w:hAnsiTheme="minorHAnsi"/>
          <w:color w:val="000000" w:themeColor="text1"/>
        </w:rPr>
        <w:t>ми</w:t>
      </w:r>
      <w:r w:rsidR="005A74CE" w:rsidRPr="005A74CE">
        <w:rPr>
          <w:rFonts w:asciiTheme="minorHAnsi" w:hAnsiTheme="minorHAnsi"/>
          <w:color w:val="000000" w:themeColor="text1"/>
        </w:rPr>
        <w:t xml:space="preserve"> </w:t>
      </w:r>
      <w:r w:rsidR="00F479A1" w:rsidRPr="002E6786">
        <w:rPr>
          <w:rFonts w:asciiTheme="minorHAnsi" w:hAnsiTheme="minorHAnsi"/>
          <w:color w:val="000000" w:themeColor="text1"/>
        </w:rPr>
        <w:t>и</w:t>
      </w:r>
      <w:r w:rsidR="00F479A1" w:rsidRPr="009E554A">
        <w:rPr>
          <w:rFonts w:asciiTheme="minorHAnsi" w:hAnsiTheme="minorHAnsi"/>
          <w:color w:val="000000" w:themeColor="text1"/>
        </w:rPr>
        <w:t>/</w:t>
      </w:r>
      <w:r w:rsidR="005A74CE" w:rsidRPr="002E6786">
        <w:rPr>
          <w:rFonts w:asciiTheme="minorHAnsi" w:hAnsiTheme="minorHAnsi"/>
          <w:color w:val="000000" w:themeColor="text1"/>
        </w:rPr>
        <w:t>или</w:t>
      </w:r>
      <w:r w:rsidR="00F479A1">
        <w:rPr>
          <w:rFonts w:asciiTheme="minorHAnsi" w:hAnsiTheme="minorHAnsi"/>
          <w:color w:val="000000" w:themeColor="text1"/>
        </w:rPr>
        <w:t xml:space="preserve"> </w:t>
      </w:r>
      <w:r w:rsidRPr="009E554A">
        <w:rPr>
          <w:rFonts w:asciiTheme="minorHAnsi" w:hAnsiTheme="minorHAnsi"/>
          <w:color w:val="000000" w:themeColor="text1"/>
        </w:rPr>
        <w:t>состоящие на учете в наркологических / психоневрологических диспансерах;</w:t>
      </w:r>
    </w:p>
    <w:p w14:paraId="0259CC46" w14:textId="7777777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- </w:t>
      </w:r>
      <w:r w:rsidRPr="003F59AB">
        <w:rPr>
          <w:rFonts w:asciiTheme="minorHAnsi" w:hAnsiTheme="minorHAnsi"/>
          <w:color w:val="000000" w:themeColor="text1"/>
        </w:rPr>
        <w:t xml:space="preserve">лица, </w:t>
      </w:r>
      <w:r w:rsidRPr="009E554A">
        <w:rPr>
          <w:rFonts w:asciiTheme="minorHAnsi" w:hAnsiTheme="minorHAnsi"/>
          <w:color w:val="000000" w:themeColor="text1"/>
        </w:rPr>
        <w:t>находящиеся под следствием / осужденные к лишению свободы;</w:t>
      </w:r>
    </w:p>
    <w:p w14:paraId="49FE48B6" w14:textId="79917DD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-</w:t>
      </w:r>
      <w:r w:rsidRPr="003F59AB">
        <w:rPr>
          <w:rFonts w:asciiTheme="minorHAnsi" w:hAnsiTheme="minorHAnsi"/>
          <w:color w:val="000000" w:themeColor="text1"/>
        </w:rPr>
        <w:t xml:space="preserve"> </w:t>
      </w:r>
      <w:r w:rsidRPr="009E554A">
        <w:rPr>
          <w:rFonts w:asciiTheme="minorHAnsi" w:hAnsiTheme="minorHAnsi"/>
          <w:color w:val="000000" w:themeColor="text1"/>
        </w:rPr>
        <w:t>профессиональные спортсмены (т.е. работники физкультурно-спортивных организаций, члены - спортивных клубов / национальной спортивной сборной команды);</w:t>
      </w:r>
    </w:p>
    <w:p w14:paraId="3B383933" w14:textId="7777777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- военнослужащие, сотрудники полиции, спасатели;</w:t>
      </w:r>
    </w:p>
    <w:p w14:paraId="76F72427" w14:textId="7777777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- работающие на высоте более 1,5 м., под землей, </w:t>
      </w:r>
      <w:r w:rsidR="005A74CE">
        <w:rPr>
          <w:rFonts w:asciiTheme="minorHAnsi" w:hAnsiTheme="minorHAnsi"/>
          <w:color w:val="000000" w:themeColor="text1"/>
        </w:rPr>
        <w:t xml:space="preserve">на воде, </w:t>
      </w:r>
      <w:r w:rsidRPr="009E554A">
        <w:rPr>
          <w:rFonts w:asciiTheme="minorHAnsi" w:hAnsiTheme="minorHAnsi"/>
          <w:color w:val="000000" w:themeColor="text1"/>
        </w:rPr>
        <w:t>под водой, с радиацией, взрывчатыми веществами, огнем, хищными животными;</w:t>
      </w:r>
    </w:p>
    <w:p w14:paraId="0232E914" w14:textId="7777777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- рабочие горнодобывающей, нефтяной, атомной промышленности</w:t>
      </w:r>
      <w:r w:rsidR="005A74CE">
        <w:rPr>
          <w:rFonts w:asciiTheme="minorHAnsi" w:hAnsiTheme="minorHAnsi"/>
          <w:color w:val="000000" w:themeColor="text1"/>
        </w:rPr>
        <w:t xml:space="preserve"> </w:t>
      </w:r>
      <w:r w:rsidR="005A74CE" w:rsidRPr="009E554A">
        <w:rPr>
          <w:rFonts w:asciiTheme="minorHAnsi" w:hAnsiTheme="minorHAnsi"/>
          <w:color w:val="000000" w:themeColor="text1"/>
        </w:rPr>
        <w:t>(за исключением лиц, работающих в офисе)</w:t>
      </w:r>
      <w:r w:rsidRPr="009E554A">
        <w:rPr>
          <w:rFonts w:asciiTheme="minorHAnsi" w:hAnsiTheme="minorHAnsi"/>
          <w:color w:val="000000" w:themeColor="text1"/>
        </w:rPr>
        <w:t>;</w:t>
      </w:r>
    </w:p>
    <w:p w14:paraId="76244FF2" w14:textId="7777777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- каскадеры;</w:t>
      </w:r>
    </w:p>
    <w:p w14:paraId="6A1BF325" w14:textId="7777777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- испытатели;</w:t>
      </w:r>
    </w:p>
    <w:p w14:paraId="4D4BC981" w14:textId="77777777" w:rsidR="00F6141F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- профессиональные пилоты авиации;</w:t>
      </w:r>
    </w:p>
    <w:p w14:paraId="6F7E2563" w14:textId="3A53F8B0" w:rsidR="005A74CE" w:rsidRPr="009E554A" w:rsidRDefault="005A74CE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инкассаторы, </w:t>
      </w:r>
      <w:r w:rsidRPr="009E554A">
        <w:rPr>
          <w:rFonts w:asciiTheme="minorHAnsi" w:hAnsiTheme="minorHAnsi"/>
          <w:color w:val="000000" w:themeColor="text1"/>
        </w:rPr>
        <w:t>сотрудники ОМОН/СОБР/ОДОН, вооруженные охранники, телохранители</w:t>
      </w:r>
      <w:r w:rsidR="00F479A1" w:rsidRPr="009E554A">
        <w:rPr>
          <w:rFonts w:asciiTheme="minorHAnsi" w:hAnsiTheme="minorHAnsi"/>
          <w:color w:val="000000" w:themeColor="text1"/>
        </w:rPr>
        <w:t>;</w:t>
      </w:r>
    </w:p>
    <w:p w14:paraId="556D4AC3" w14:textId="77777777" w:rsidR="00F6141F" w:rsidRPr="009E554A" w:rsidRDefault="00F6141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- инвалиды 1,2,3 группы или лица, имеющие действующее направление на медико-социальную экспертизу.</w:t>
      </w:r>
    </w:p>
    <w:p w14:paraId="384A59BF" w14:textId="77777777" w:rsidR="008F4713" w:rsidRPr="00FA504D" w:rsidRDefault="00CE4F2D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2.</w:t>
      </w:r>
      <w:r w:rsidR="002E202E" w:rsidRPr="003F59AB">
        <w:rPr>
          <w:rFonts w:asciiTheme="minorHAnsi" w:hAnsiTheme="minorHAnsi"/>
          <w:color w:val="000000" w:themeColor="text1"/>
        </w:rPr>
        <w:t>3</w:t>
      </w:r>
      <w:r w:rsidRPr="00FA504D">
        <w:rPr>
          <w:rFonts w:asciiTheme="minorHAnsi" w:hAnsiTheme="minorHAnsi"/>
          <w:color w:val="000000" w:themeColor="text1"/>
        </w:rPr>
        <w:t>.</w:t>
      </w:r>
      <w:r w:rsidR="00E6791B" w:rsidRPr="00FA504D">
        <w:rPr>
          <w:rFonts w:asciiTheme="minorHAnsi" w:hAnsiTheme="minorHAnsi"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 xml:space="preserve">Страховщик имеет право на особых условиях принимать на страхование физических лиц, </w:t>
      </w:r>
      <w:r w:rsidR="001D4740" w:rsidRPr="00FA504D">
        <w:rPr>
          <w:rFonts w:asciiTheme="minorHAnsi" w:hAnsiTheme="minorHAnsi"/>
          <w:color w:val="000000" w:themeColor="text1"/>
        </w:rPr>
        <w:t>относящихся к категориям, перечисленным в п. 2.</w:t>
      </w:r>
      <w:r w:rsidR="007F1E5B" w:rsidRPr="00FA504D">
        <w:rPr>
          <w:rFonts w:asciiTheme="minorHAnsi" w:hAnsiTheme="minorHAnsi"/>
          <w:color w:val="000000" w:themeColor="text1"/>
        </w:rPr>
        <w:t>2</w:t>
      </w:r>
      <w:r w:rsidR="001D4740"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4308" w:rsidRPr="00FA504D">
        <w:rPr>
          <w:rFonts w:asciiTheme="minorHAnsi" w:hAnsiTheme="minorHAnsi"/>
          <w:color w:val="000000" w:themeColor="text1"/>
        </w:rPr>
        <w:t>Правил</w:t>
      </w:r>
      <w:r w:rsidRPr="00FA504D">
        <w:rPr>
          <w:rFonts w:asciiTheme="minorHAnsi" w:hAnsiTheme="minorHAnsi"/>
          <w:color w:val="000000" w:themeColor="text1"/>
        </w:rPr>
        <w:t>.</w:t>
      </w:r>
    </w:p>
    <w:p w14:paraId="1761B414" w14:textId="77777777" w:rsidR="008378DF" w:rsidRPr="00FA504D" w:rsidRDefault="00706AD5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2.</w:t>
      </w:r>
      <w:r w:rsidR="002E202E" w:rsidRPr="003F59AB">
        <w:rPr>
          <w:rFonts w:asciiTheme="minorHAnsi" w:hAnsiTheme="minorHAnsi"/>
          <w:color w:val="000000" w:themeColor="text1"/>
        </w:rPr>
        <w:t>4</w:t>
      </w:r>
      <w:r w:rsidRPr="00FA504D">
        <w:rPr>
          <w:rFonts w:asciiTheme="minorHAnsi" w:hAnsiTheme="minorHAnsi"/>
          <w:color w:val="000000" w:themeColor="text1"/>
        </w:rPr>
        <w:t>.</w:t>
      </w:r>
      <w:r w:rsidR="00E6791B" w:rsidRPr="00FA504D">
        <w:rPr>
          <w:rFonts w:asciiTheme="minorHAnsi" w:hAnsiTheme="minorHAnsi"/>
          <w:color w:val="000000" w:themeColor="text1"/>
        </w:rPr>
        <w:t xml:space="preserve"> </w:t>
      </w:r>
      <w:r w:rsidR="00CE4F2D" w:rsidRPr="00FA504D">
        <w:rPr>
          <w:rFonts w:asciiTheme="minorHAnsi" w:hAnsiTheme="minorHAnsi"/>
          <w:color w:val="000000" w:themeColor="text1"/>
        </w:rPr>
        <w:t xml:space="preserve">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Страховщика. По результатам оценки страховых рисков Страховщик вправе рассмотреть вопрос о применении индивидуальных </w:t>
      </w:r>
      <w:proofErr w:type="spellStart"/>
      <w:r w:rsidR="00CE4F2D" w:rsidRPr="00FA504D">
        <w:rPr>
          <w:rFonts w:asciiTheme="minorHAnsi" w:hAnsiTheme="minorHAnsi"/>
          <w:color w:val="000000" w:themeColor="text1"/>
        </w:rPr>
        <w:t>андеррайтерских</w:t>
      </w:r>
      <w:proofErr w:type="spellEnd"/>
      <w:r w:rsidR="00CE4F2D" w:rsidRPr="00FA504D">
        <w:rPr>
          <w:rFonts w:asciiTheme="minorHAnsi" w:hAnsiTheme="minorHAnsi"/>
          <w:color w:val="000000" w:themeColor="text1"/>
        </w:rPr>
        <w:t xml:space="preserve"> решений, влекущих применение поправочных коэффициентов и/или изменения условий страхования, в той мере, в какой это не противоречит действующему законодательству Российской Федерации и настоящим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Правилам </w:t>
      </w:r>
      <w:r w:rsidR="00CE4F2D" w:rsidRPr="00FA504D">
        <w:rPr>
          <w:rFonts w:asciiTheme="minorHAnsi" w:hAnsiTheme="minorHAnsi"/>
          <w:color w:val="000000" w:themeColor="text1"/>
        </w:rPr>
        <w:t>страхования.</w:t>
      </w:r>
      <w:r w:rsidR="002E202E" w:rsidRPr="003F59AB">
        <w:rPr>
          <w:rFonts w:asciiTheme="minorHAnsi" w:hAnsiTheme="minorHAnsi"/>
          <w:color w:val="000000" w:themeColor="text1"/>
        </w:rPr>
        <w:t xml:space="preserve"> </w:t>
      </w:r>
    </w:p>
    <w:p w14:paraId="1A4625E1" w14:textId="22C16388" w:rsidR="00667008" w:rsidRPr="00FA504D" w:rsidRDefault="00025D0C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2.</w:t>
      </w:r>
      <w:r w:rsidR="004E263A" w:rsidRPr="004E263A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>.</w:t>
      </w:r>
      <w:r w:rsidR="00E6791B" w:rsidRPr="00FA504D">
        <w:rPr>
          <w:rFonts w:asciiTheme="minorHAnsi" w:hAnsiTheme="minorHAnsi"/>
          <w:color w:val="000000" w:themeColor="text1"/>
        </w:rPr>
        <w:t xml:space="preserve"> </w:t>
      </w:r>
      <w:r w:rsidR="00CE4F2D" w:rsidRPr="00FA504D">
        <w:rPr>
          <w:rFonts w:asciiTheme="minorHAnsi" w:hAnsiTheme="minorHAnsi"/>
          <w:color w:val="000000" w:themeColor="text1"/>
        </w:rPr>
        <w:t>Сторонами Договора страхования являются Страхователь и Страховщик.</w:t>
      </w:r>
    </w:p>
    <w:p w14:paraId="1027EE93" w14:textId="77777777" w:rsidR="00BA5738" w:rsidRPr="00FA504D" w:rsidRDefault="00B835E2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3. </w:t>
      </w:r>
      <w:r w:rsidR="00BA5738" w:rsidRPr="00FA504D">
        <w:rPr>
          <w:rFonts w:asciiTheme="minorHAnsi" w:hAnsiTheme="minorHAnsi"/>
          <w:b/>
          <w:bCs/>
          <w:color w:val="000000" w:themeColor="text1"/>
          <w:lang w:eastAsia="x-none"/>
        </w:rPr>
        <w:t>Страховые риски. Страховые случаи</w:t>
      </w:r>
    </w:p>
    <w:p w14:paraId="66F83BF7" w14:textId="77777777" w:rsidR="00BA5738" w:rsidRPr="00FA504D" w:rsidRDefault="0063306A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bookmarkStart w:id="0" w:name="_Ref311048006"/>
      <w:r w:rsidRPr="00FA504D">
        <w:rPr>
          <w:rFonts w:asciiTheme="minorHAnsi" w:hAnsiTheme="minorHAnsi"/>
          <w:color w:val="000000" w:themeColor="text1"/>
        </w:rPr>
        <w:t xml:space="preserve">3.1. </w:t>
      </w:r>
      <w:bookmarkEnd w:id="0"/>
      <w:r w:rsidR="00207694" w:rsidRPr="00FA504D">
        <w:rPr>
          <w:rFonts w:asciiTheme="minorHAnsi" w:hAnsiTheme="minorHAnsi"/>
          <w:color w:val="000000" w:themeColor="text1"/>
        </w:rPr>
        <w:t xml:space="preserve">Договоры страхования по настоящим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Правилам </w:t>
      </w:r>
      <w:r w:rsidR="00207694" w:rsidRPr="00FA504D">
        <w:rPr>
          <w:rFonts w:asciiTheme="minorHAnsi" w:hAnsiTheme="minorHAnsi"/>
          <w:color w:val="000000" w:themeColor="text1"/>
        </w:rPr>
        <w:t xml:space="preserve">страхования могут быть заключены с </w:t>
      </w:r>
      <w:r w:rsidR="00D63678" w:rsidRPr="00FA504D">
        <w:rPr>
          <w:rFonts w:asciiTheme="minorHAnsi" w:hAnsiTheme="minorHAnsi"/>
          <w:color w:val="000000" w:themeColor="text1"/>
        </w:rPr>
        <w:t>ответственностью по люб</w:t>
      </w:r>
      <w:r w:rsidR="00207694" w:rsidRPr="00FA504D">
        <w:rPr>
          <w:rFonts w:asciiTheme="minorHAnsi" w:hAnsiTheme="minorHAnsi"/>
          <w:color w:val="000000" w:themeColor="text1"/>
        </w:rPr>
        <w:t>ым</w:t>
      </w:r>
      <w:r w:rsidR="00D63678" w:rsidRPr="00FA504D">
        <w:rPr>
          <w:rFonts w:asciiTheme="minorHAnsi" w:hAnsiTheme="minorHAnsi"/>
          <w:color w:val="000000" w:themeColor="text1"/>
        </w:rPr>
        <w:t>(ому</w:t>
      </w:r>
      <w:r w:rsidR="00207694" w:rsidRPr="00FA504D">
        <w:rPr>
          <w:rFonts w:asciiTheme="minorHAnsi" w:hAnsiTheme="minorHAnsi"/>
          <w:color w:val="000000" w:themeColor="text1"/>
        </w:rPr>
        <w:t>) страховым</w:t>
      </w:r>
      <w:r w:rsidR="00D63678" w:rsidRPr="00FA504D">
        <w:rPr>
          <w:rFonts w:asciiTheme="minorHAnsi" w:hAnsiTheme="minorHAnsi"/>
          <w:color w:val="000000" w:themeColor="text1"/>
        </w:rPr>
        <w:t>(ому)</w:t>
      </w:r>
      <w:r w:rsidR="00207694" w:rsidRPr="00FA504D">
        <w:rPr>
          <w:rFonts w:asciiTheme="minorHAnsi" w:hAnsiTheme="minorHAnsi"/>
          <w:color w:val="000000" w:themeColor="text1"/>
        </w:rPr>
        <w:t xml:space="preserve"> рискам</w:t>
      </w:r>
      <w:r w:rsidR="00D63678" w:rsidRPr="00FA504D">
        <w:rPr>
          <w:rFonts w:asciiTheme="minorHAnsi" w:hAnsiTheme="minorHAnsi"/>
          <w:color w:val="000000" w:themeColor="text1"/>
        </w:rPr>
        <w:t>(у)</w:t>
      </w:r>
      <w:r w:rsidR="00207694" w:rsidRPr="00FA504D">
        <w:rPr>
          <w:rFonts w:asciiTheme="minorHAnsi" w:hAnsiTheme="minorHAnsi"/>
          <w:color w:val="000000" w:themeColor="text1"/>
        </w:rPr>
        <w:t xml:space="preserve"> из числа следующих</w:t>
      </w:r>
      <w:r w:rsidRPr="00FA504D">
        <w:rPr>
          <w:rFonts w:asciiTheme="minorHAnsi" w:hAnsiTheme="minorHAnsi"/>
          <w:color w:val="000000" w:themeColor="text1"/>
        </w:rPr>
        <w:t>:</w:t>
      </w:r>
    </w:p>
    <w:p w14:paraId="5C216645" w14:textId="77777777" w:rsidR="009579A1" w:rsidRPr="00FA504D" w:rsidRDefault="007F23B6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3.1.1. </w:t>
      </w:r>
      <w:r w:rsidR="00207694" w:rsidRPr="00FA504D">
        <w:rPr>
          <w:rFonts w:asciiTheme="minorHAnsi" w:hAnsiTheme="minorHAnsi"/>
          <w:color w:val="000000" w:themeColor="text1"/>
        </w:rPr>
        <w:t xml:space="preserve">Смерть Застрахованного лица </w:t>
      </w:r>
      <w:r w:rsidR="00135F7B" w:rsidRPr="00FA504D">
        <w:rPr>
          <w:rFonts w:asciiTheme="minorHAnsi" w:hAnsiTheme="minorHAnsi"/>
          <w:color w:val="000000" w:themeColor="text1"/>
        </w:rPr>
        <w:t>в результате несчастного случая или болезни</w:t>
      </w:r>
      <w:r w:rsidR="00207694" w:rsidRPr="00FA504D">
        <w:rPr>
          <w:rFonts w:asciiTheme="minorHAnsi" w:hAnsiTheme="minorHAnsi"/>
          <w:color w:val="000000" w:themeColor="text1"/>
        </w:rPr>
        <w:t xml:space="preserve"> (также именуется </w:t>
      </w:r>
      <w:r w:rsidR="00207694" w:rsidRPr="00FA504D">
        <w:rPr>
          <w:rFonts w:asciiTheme="minorHAnsi" w:hAnsiTheme="minorHAnsi"/>
          <w:b/>
          <w:color w:val="000000" w:themeColor="text1"/>
        </w:rPr>
        <w:t xml:space="preserve">«Смерть </w:t>
      </w:r>
      <w:r w:rsidR="00135F7B" w:rsidRPr="00FA504D">
        <w:rPr>
          <w:rFonts w:asciiTheme="minorHAnsi" w:hAnsiTheme="minorHAnsi"/>
          <w:b/>
          <w:color w:val="000000" w:themeColor="text1"/>
        </w:rPr>
        <w:t>Застрахованного лица</w:t>
      </w:r>
      <w:r w:rsidR="00207694" w:rsidRPr="00FA504D">
        <w:rPr>
          <w:rFonts w:asciiTheme="minorHAnsi" w:hAnsiTheme="minorHAnsi"/>
          <w:b/>
          <w:color w:val="000000" w:themeColor="text1"/>
        </w:rPr>
        <w:t>»</w:t>
      </w:r>
      <w:r w:rsidR="00207694" w:rsidRPr="00FA504D">
        <w:rPr>
          <w:rFonts w:asciiTheme="minorHAnsi" w:hAnsiTheme="minorHAnsi"/>
          <w:color w:val="000000" w:themeColor="text1"/>
        </w:rPr>
        <w:t xml:space="preserve">). Страховым случаем является смерть Застрахованного лица, произошедшая </w:t>
      </w:r>
      <w:r w:rsidR="00135F7B" w:rsidRPr="00FA504D">
        <w:rPr>
          <w:rFonts w:asciiTheme="minorHAnsi" w:hAnsiTheme="minorHAnsi"/>
          <w:color w:val="000000" w:themeColor="text1"/>
        </w:rPr>
        <w:t xml:space="preserve">в результате несчастного случая или болезни </w:t>
      </w:r>
      <w:r w:rsidR="00207694" w:rsidRPr="00FA504D">
        <w:rPr>
          <w:rFonts w:asciiTheme="minorHAnsi" w:hAnsiTheme="minorHAnsi"/>
          <w:color w:val="000000" w:themeColor="text1"/>
        </w:rPr>
        <w:t>в течение срока страхования</w:t>
      </w:r>
      <w:r w:rsidR="00B72371" w:rsidRPr="00FA504D">
        <w:rPr>
          <w:rFonts w:asciiTheme="minorHAnsi" w:hAnsiTheme="minorHAnsi"/>
          <w:color w:val="000000" w:themeColor="text1"/>
        </w:rPr>
        <w:t xml:space="preserve"> (за исключением событий, перечисленных в п. 3.3.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8C4778" w:rsidRPr="00FA504D">
        <w:rPr>
          <w:rFonts w:asciiTheme="minorHAnsi" w:hAnsiTheme="minorHAnsi"/>
          <w:color w:val="000000" w:themeColor="text1"/>
        </w:rPr>
        <w:t>страхования</w:t>
      </w:r>
      <w:r w:rsidR="00B72371" w:rsidRPr="00FA504D">
        <w:rPr>
          <w:rFonts w:asciiTheme="minorHAnsi" w:hAnsiTheme="minorHAnsi"/>
          <w:color w:val="000000" w:themeColor="text1"/>
        </w:rPr>
        <w:t>)</w:t>
      </w:r>
      <w:r w:rsidR="00207694" w:rsidRPr="00FA504D">
        <w:rPr>
          <w:rFonts w:asciiTheme="minorHAnsi" w:hAnsiTheme="minorHAnsi"/>
          <w:color w:val="000000" w:themeColor="text1"/>
        </w:rPr>
        <w:t>.</w:t>
      </w:r>
    </w:p>
    <w:p w14:paraId="085D425B" w14:textId="35DD605D" w:rsidR="00A746C9" w:rsidRPr="00FA504D" w:rsidRDefault="00A746C9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3.1.</w:t>
      </w:r>
      <w:r w:rsidR="007F23B6" w:rsidRPr="00FA504D">
        <w:rPr>
          <w:rFonts w:asciiTheme="minorHAnsi" w:hAnsiTheme="minorHAnsi"/>
          <w:color w:val="000000" w:themeColor="text1"/>
        </w:rPr>
        <w:t>2</w:t>
      </w:r>
      <w:r w:rsidRPr="00FA504D">
        <w:rPr>
          <w:rFonts w:asciiTheme="minorHAnsi" w:hAnsiTheme="minorHAnsi"/>
          <w:color w:val="000000" w:themeColor="text1"/>
        </w:rPr>
        <w:t>. Смерть Застрахованного лица в результате несчастного случая (</w:t>
      </w:r>
      <w:r w:rsidR="007F23B6" w:rsidRPr="00FA504D">
        <w:rPr>
          <w:rFonts w:asciiTheme="minorHAnsi" w:hAnsiTheme="minorHAnsi"/>
          <w:color w:val="000000" w:themeColor="text1"/>
        </w:rPr>
        <w:t xml:space="preserve">также именуется </w:t>
      </w:r>
      <w:r w:rsidRPr="00FA504D">
        <w:rPr>
          <w:rFonts w:asciiTheme="minorHAnsi" w:hAnsiTheme="minorHAnsi"/>
          <w:b/>
          <w:color w:val="000000" w:themeColor="text1"/>
        </w:rPr>
        <w:t xml:space="preserve">«Смерть </w:t>
      </w:r>
      <w:r w:rsidR="001272D2">
        <w:rPr>
          <w:rFonts w:asciiTheme="minorHAnsi" w:hAnsiTheme="minorHAnsi"/>
          <w:b/>
          <w:color w:val="000000" w:themeColor="text1"/>
        </w:rPr>
        <w:t>в результате</w:t>
      </w:r>
      <w:r w:rsidRPr="00FA504D">
        <w:rPr>
          <w:rFonts w:asciiTheme="minorHAnsi" w:hAnsiTheme="minorHAnsi"/>
          <w:b/>
          <w:color w:val="000000" w:themeColor="text1"/>
        </w:rPr>
        <w:t xml:space="preserve"> несчастного случая»</w:t>
      </w:r>
      <w:r w:rsidRPr="00FA504D">
        <w:rPr>
          <w:rFonts w:asciiTheme="minorHAnsi" w:hAnsiTheme="minorHAnsi"/>
          <w:color w:val="000000" w:themeColor="text1"/>
        </w:rPr>
        <w:t xml:space="preserve">). Страховым случаем является смерть Застрахованного лица, произошедшая в течение срока страхования в результате несчастного случая, произошедшего в течение срока страхования (за исключением событий, перечисленных в п. 3.3.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8C4778" w:rsidRPr="00FA504D">
        <w:rPr>
          <w:rFonts w:asciiTheme="minorHAnsi" w:hAnsiTheme="minorHAnsi"/>
          <w:color w:val="000000" w:themeColor="text1"/>
        </w:rPr>
        <w:t>страхования</w:t>
      </w:r>
      <w:r w:rsidRPr="00FA504D">
        <w:rPr>
          <w:rFonts w:asciiTheme="minorHAnsi" w:hAnsiTheme="minorHAnsi"/>
          <w:color w:val="000000" w:themeColor="text1"/>
        </w:rPr>
        <w:t>).</w:t>
      </w:r>
    </w:p>
    <w:p w14:paraId="7CC75600" w14:textId="08C69579" w:rsidR="00B2209E" w:rsidRPr="00FA504D" w:rsidRDefault="00207694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3.1.</w:t>
      </w:r>
      <w:r w:rsidR="007F23B6" w:rsidRPr="00FA504D">
        <w:rPr>
          <w:rFonts w:asciiTheme="minorHAnsi" w:hAnsiTheme="minorHAnsi"/>
          <w:color w:val="000000" w:themeColor="text1"/>
        </w:rPr>
        <w:t xml:space="preserve">3. </w:t>
      </w:r>
      <w:r w:rsidR="00B2209E" w:rsidRPr="00FA504D">
        <w:rPr>
          <w:rFonts w:asciiTheme="minorHAnsi" w:hAnsiTheme="minorHAnsi"/>
          <w:color w:val="000000" w:themeColor="text1"/>
        </w:rPr>
        <w:t xml:space="preserve">Смерть Застрахованного лица в результате несчастного случая на производстве (также именуется </w:t>
      </w:r>
      <w:r w:rsidR="00B2209E" w:rsidRPr="00FA504D">
        <w:rPr>
          <w:rFonts w:asciiTheme="minorHAnsi" w:hAnsiTheme="minorHAnsi"/>
          <w:b/>
          <w:color w:val="000000" w:themeColor="text1"/>
        </w:rPr>
        <w:t xml:space="preserve">«Смерть </w:t>
      </w:r>
      <w:r w:rsidR="001272D2">
        <w:rPr>
          <w:rFonts w:asciiTheme="minorHAnsi" w:hAnsiTheme="minorHAnsi"/>
          <w:b/>
          <w:color w:val="000000" w:themeColor="text1"/>
        </w:rPr>
        <w:t>в результате</w:t>
      </w:r>
      <w:r w:rsidR="001272D2" w:rsidRPr="00FA504D">
        <w:rPr>
          <w:rFonts w:asciiTheme="minorHAnsi" w:hAnsiTheme="minorHAnsi"/>
          <w:b/>
          <w:color w:val="000000" w:themeColor="text1"/>
        </w:rPr>
        <w:t xml:space="preserve"> </w:t>
      </w:r>
      <w:r w:rsidR="00B2209E" w:rsidRPr="00FA504D">
        <w:rPr>
          <w:rFonts w:asciiTheme="minorHAnsi" w:hAnsiTheme="minorHAnsi"/>
          <w:b/>
          <w:color w:val="000000" w:themeColor="text1"/>
        </w:rPr>
        <w:t>несчастного случая на производстве»</w:t>
      </w:r>
      <w:r w:rsidR="00B2209E" w:rsidRPr="00FA504D">
        <w:rPr>
          <w:rFonts w:asciiTheme="minorHAnsi" w:hAnsiTheme="minorHAnsi"/>
          <w:color w:val="000000" w:themeColor="text1"/>
        </w:rPr>
        <w:t>). Страховым случаем является смерть Застрахованного лица, произошедшая в течение срока страхования в результате несчастного случая</w:t>
      </w:r>
      <w:r w:rsidR="008C4778" w:rsidRPr="00FA504D">
        <w:rPr>
          <w:rFonts w:asciiTheme="minorHAnsi" w:hAnsiTheme="minorHAnsi"/>
          <w:color w:val="000000" w:themeColor="text1"/>
        </w:rPr>
        <w:t xml:space="preserve"> на производстве</w:t>
      </w:r>
      <w:r w:rsidR="00B2209E" w:rsidRPr="00FA504D">
        <w:rPr>
          <w:rFonts w:asciiTheme="minorHAnsi" w:hAnsiTheme="minorHAnsi"/>
          <w:color w:val="000000" w:themeColor="text1"/>
        </w:rPr>
        <w:t xml:space="preserve">, произошедшего в течение срока страхования (за исключением событий, перечисленных в п. 3.3.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8C4778" w:rsidRPr="00FA504D">
        <w:rPr>
          <w:rFonts w:asciiTheme="minorHAnsi" w:hAnsiTheme="minorHAnsi"/>
          <w:color w:val="000000" w:themeColor="text1"/>
        </w:rPr>
        <w:t>страхования</w:t>
      </w:r>
      <w:r w:rsidR="00B2209E" w:rsidRPr="00FA504D">
        <w:rPr>
          <w:rFonts w:asciiTheme="minorHAnsi" w:hAnsiTheme="minorHAnsi"/>
          <w:color w:val="000000" w:themeColor="text1"/>
        </w:rPr>
        <w:t>).</w:t>
      </w:r>
    </w:p>
    <w:p w14:paraId="063B4001" w14:textId="77777777" w:rsidR="00CE4F2D" w:rsidRPr="00FA504D" w:rsidRDefault="00CE4F2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3.1.4. Смерть Застрахованного лица в результате Авиакатастрофы или Железнодорожной катастрофы («</w:t>
      </w:r>
      <w:r w:rsidRPr="00FA504D">
        <w:rPr>
          <w:rFonts w:asciiTheme="minorHAnsi" w:hAnsiTheme="minorHAnsi"/>
          <w:b/>
          <w:color w:val="000000" w:themeColor="text1"/>
        </w:rPr>
        <w:t>Смерть вследствие авиа- или ж/д катастрофы</w:t>
      </w:r>
      <w:r w:rsidRPr="00FA504D">
        <w:rPr>
          <w:rFonts w:asciiTheme="minorHAnsi" w:hAnsiTheme="minorHAnsi"/>
          <w:color w:val="000000" w:themeColor="text1"/>
        </w:rPr>
        <w:t>»). Страховым случаем является смерть Застрахованного лица в результате Авиакатастрофы или Железнодорожной катастрофы, произошедшая в течение срока страхования (за исключением событий, перечисленных в п. 3.</w:t>
      </w:r>
      <w:r w:rsidR="00E25559" w:rsidRPr="00FA504D">
        <w:rPr>
          <w:rFonts w:asciiTheme="minorHAnsi" w:hAnsiTheme="minorHAnsi"/>
          <w:color w:val="000000" w:themeColor="text1"/>
        </w:rPr>
        <w:t>3</w:t>
      </w:r>
      <w:r w:rsidRPr="00FA504D">
        <w:rPr>
          <w:rFonts w:asciiTheme="minorHAnsi" w:hAnsiTheme="minorHAnsi"/>
          <w:color w:val="000000" w:themeColor="text1"/>
        </w:rPr>
        <w:t xml:space="preserve">.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Pr="00FA504D">
        <w:rPr>
          <w:rFonts w:asciiTheme="minorHAnsi" w:hAnsiTheme="minorHAnsi"/>
          <w:color w:val="000000" w:themeColor="text1"/>
        </w:rPr>
        <w:t>страхования).</w:t>
      </w:r>
    </w:p>
    <w:p w14:paraId="2A131F89" w14:textId="77777777" w:rsidR="009579A1" w:rsidRPr="00FA504D" w:rsidRDefault="00CE4F2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3.1.5. </w:t>
      </w:r>
      <w:r w:rsidR="00207694" w:rsidRPr="00FA504D">
        <w:rPr>
          <w:rFonts w:asciiTheme="minorHAnsi" w:hAnsiTheme="minorHAnsi"/>
          <w:color w:val="000000" w:themeColor="text1"/>
        </w:rPr>
        <w:t xml:space="preserve">Установление Застрахованному лицу инвалидности 1 или 2 группы </w:t>
      </w:r>
      <w:r w:rsidR="003E279E" w:rsidRPr="00FA504D">
        <w:rPr>
          <w:rFonts w:asciiTheme="minorHAnsi" w:hAnsiTheme="minorHAnsi"/>
          <w:color w:val="000000" w:themeColor="text1"/>
        </w:rPr>
        <w:t>в результате несчастного случая или болезни</w:t>
      </w:r>
      <w:r w:rsidR="00207694" w:rsidRPr="00FA504D">
        <w:rPr>
          <w:rFonts w:asciiTheme="minorHAnsi" w:hAnsiTheme="minorHAnsi"/>
          <w:color w:val="000000" w:themeColor="text1"/>
        </w:rPr>
        <w:t xml:space="preserve"> (также именуется </w:t>
      </w:r>
      <w:r w:rsidR="00207694" w:rsidRPr="00FA504D">
        <w:rPr>
          <w:rFonts w:asciiTheme="minorHAnsi" w:hAnsiTheme="minorHAnsi"/>
          <w:b/>
          <w:color w:val="000000" w:themeColor="text1"/>
        </w:rPr>
        <w:t>«Инвалидность 1 или 2 группы»</w:t>
      </w:r>
      <w:r w:rsidR="00207694" w:rsidRPr="00FA504D">
        <w:rPr>
          <w:rFonts w:asciiTheme="minorHAnsi" w:hAnsiTheme="minorHAnsi"/>
          <w:color w:val="000000" w:themeColor="text1"/>
        </w:rPr>
        <w:t xml:space="preserve">). Страховым случаем является установление федеральным государственным учреждением медико-социальной экспертизы (далее – «МСЭ») Застрахованному лицу в течение срока страхования инвалидности 1 или 2 группы </w:t>
      </w:r>
      <w:r w:rsidR="00D632CE" w:rsidRPr="00FA504D">
        <w:rPr>
          <w:rFonts w:asciiTheme="minorHAnsi" w:hAnsiTheme="minorHAnsi"/>
          <w:color w:val="000000" w:themeColor="text1"/>
        </w:rPr>
        <w:t xml:space="preserve">в результате несчастного случая или болезни </w:t>
      </w:r>
      <w:r w:rsidR="00207694" w:rsidRPr="00FA504D">
        <w:rPr>
          <w:rFonts w:asciiTheme="minorHAnsi" w:hAnsiTheme="minorHAnsi"/>
          <w:color w:val="000000" w:themeColor="text1"/>
        </w:rPr>
        <w:t xml:space="preserve">(за исключением событий, перечисленных в п. 3.3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207694" w:rsidRPr="00FA504D">
        <w:rPr>
          <w:rFonts w:asciiTheme="minorHAnsi" w:hAnsiTheme="minorHAnsi"/>
          <w:color w:val="000000" w:themeColor="text1"/>
        </w:rPr>
        <w:t>страхования).</w:t>
      </w:r>
    </w:p>
    <w:p w14:paraId="3AAD94F3" w14:textId="77777777" w:rsidR="00A746C9" w:rsidRPr="00FA504D" w:rsidRDefault="00CE4F2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3.1.6. </w:t>
      </w:r>
      <w:r w:rsidR="00A746C9" w:rsidRPr="00FA504D">
        <w:rPr>
          <w:rFonts w:asciiTheme="minorHAnsi" w:hAnsiTheme="minorHAnsi"/>
          <w:color w:val="000000" w:themeColor="text1"/>
        </w:rPr>
        <w:t>Установление Застрахованному лицу инвалидности 1 или 2 группы в результате несчастного случая (</w:t>
      </w:r>
      <w:r w:rsidR="007F23B6" w:rsidRPr="00FA504D">
        <w:rPr>
          <w:rFonts w:asciiTheme="minorHAnsi" w:hAnsiTheme="minorHAnsi"/>
          <w:color w:val="000000" w:themeColor="text1"/>
        </w:rPr>
        <w:t xml:space="preserve">также именуется </w:t>
      </w:r>
      <w:r w:rsidR="00A746C9" w:rsidRPr="00FA504D">
        <w:rPr>
          <w:rFonts w:asciiTheme="minorHAnsi" w:hAnsiTheme="minorHAnsi"/>
          <w:b/>
          <w:color w:val="000000" w:themeColor="text1"/>
        </w:rPr>
        <w:t>«Инвалидность 1 или 2 группы в результате несчастного случая»</w:t>
      </w:r>
      <w:r w:rsidR="00A746C9" w:rsidRPr="00FA504D">
        <w:rPr>
          <w:rFonts w:asciiTheme="minorHAnsi" w:hAnsiTheme="minorHAnsi"/>
          <w:color w:val="000000" w:themeColor="text1"/>
        </w:rPr>
        <w:t xml:space="preserve">). Страховым случаем является установление федеральным государственным учреждением МСЭ Застрахованному лицу 1 или 2 </w:t>
      </w:r>
      <w:r w:rsidR="00A746C9" w:rsidRPr="00FA504D">
        <w:rPr>
          <w:rFonts w:asciiTheme="minorHAnsi" w:hAnsiTheme="minorHAnsi"/>
          <w:color w:val="000000" w:themeColor="text1"/>
        </w:rPr>
        <w:lastRenderedPageBreak/>
        <w:t xml:space="preserve">группы инвалидности в результате несчастного случая, произошедшего в течение срока страхования (за исключением событий, перечисленных в п. 3.3.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A746C9" w:rsidRPr="00FA504D">
        <w:rPr>
          <w:rFonts w:asciiTheme="minorHAnsi" w:hAnsiTheme="minorHAnsi"/>
          <w:color w:val="000000" w:themeColor="text1"/>
        </w:rPr>
        <w:t>страхования).</w:t>
      </w:r>
    </w:p>
    <w:p w14:paraId="30380160" w14:textId="77777777" w:rsidR="00A746C9" w:rsidRPr="00FA504D" w:rsidRDefault="00CE4F2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3.1.7. </w:t>
      </w:r>
      <w:r w:rsidR="00A746C9" w:rsidRPr="00FA504D">
        <w:rPr>
          <w:rFonts w:asciiTheme="minorHAnsi" w:hAnsiTheme="minorHAnsi"/>
          <w:color w:val="000000" w:themeColor="text1"/>
        </w:rPr>
        <w:t>Установление Застрахованному лицу инвалидности 1 или 2 группы в результате несчастного случая на производстве (</w:t>
      </w:r>
      <w:r w:rsidR="007F23B6" w:rsidRPr="00FA504D">
        <w:rPr>
          <w:rFonts w:asciiTheme="minorHAnsi" w:hAnsiTheme="minorHAnsi"/>
          <w:color w:val="000000" w:themeColor="text1"/>
        </w:rPr>
        <w:t xml:space="preserve">также именуется </w:t>
      </w:r>
      <w:r w:rsidR="00A746C9" w:rsidRPr="00FA504D">
        <w:rPr>
          <w:rFonts w:asciiTheme="minorHAnsi" w:hAnsiTheme="minorHAnsi"/>
          <w:b/>
          <w:color w:val="000000" w:themeColor="text1"/>
        </w:rPr>
        <w:t>«Инвалидность 1 или 2 группы в результате несчастного случая на производстве»</w:t>
      </w:r>
      <w:r w:rsidR="00A746C9" w:rsidRPr="00FA504D">
        <w:rPr>
          <w:rFonts w:asciiTheme="minorHAnsi" w:hAnsiTheme="minorHAnsi"/>
          <w:color w:val="000000" w:themeColor="text1"/>
        </w:rPr>
        <w:t xml:space="preserve">). Страховым случаем является установление федеральным государственным учреждением МСЭ Застрахованному лицу 1 или 2 группы инвалидности в результате несчастного случая на производстве, произошедшего в течение срока страхования (за исключением событий, перечисленных в п. 3.3.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A746C9" w:rsidRPr="00FA504D">
        <w:rPr>
          <w:rFonts w:asciiTheme="minorHAnsi" w:hAnsiTheme="minorHAnsi"/>
          <w:color w:val="000000" w:themeColor="text1"/>
        </w:rPr>
        <w:t>страхования).</w:t>
      </w:r>
    </w:p>
    <w:p w14:paraId="6F998435" w14:textId="77777777" w:rsidR="00CE4F2D" w:rsidRPr="003F59AB" w:rsidRDefault="00CE4F2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  <w:lang w:val="x-none"/>
        </w:rPr>
      </w:pPr>
      <w:r w:rsidRPr="00FA504D">
        <w:rPr>
          <w:rFonts w:asciiTheme="minorHAnsi" w:hAnsiTheme="minorHAnsi"/>
          <w:color w:val="000000" w:themeColor="text1"/>
        </w:rPr>
        <w:t xml:space="preserve">3.1.8. </w:t>
      </w:r>
      <w:r w:rsidR="008532DC" w:rsidRPr="00FA504D">
        <w:rPr>
          <w:rFonts w:asciiTheme="minorHAnsi" w:hAnsiTheme="minorHAnsi"/>
          <w:color w:val="000000" w:themeColor="text1"/>
        </w:rPr>
        <w:t>Непрерывная в</w:t>
      </w:r>
      <w:r w:rsidR="00B2209E" w:rsidRPr="00FA504D">
        <w:rPr>
          <w:rFonts w:asciiTheme="minorHAnsi" w:hAnsiTheme="minorHAnsi"/>
          <w:color w:val="000000" w:themeColor="text1"/>
          <w:lang w:val="x-none"/>
        </w:rPr>
        <w:t>ременная нетрудоспособность Застрахованного лица</w:t>
      </w:r>
      <w:r w:rsidR="00CA37CB" w:rsidRPr="00FA504D">
        <w:rPr>
          <w:rFonts w:asciiTheme="minorHAnsi" w:hAnsiTheme="minorHAnsi"/>
          <w:color w:val="000000" w:themeColor="text1"/>
        </w:rPr>
        <w:t xml:space="preserve">, продолжившаяся на 32 (Тридцать второй) календарный день со дня ее возникновения, </w:t>
      </w:r>
      <w:r w:rsidR="00335A6F" w:rsidRPr="00FA504D">
        <w:rPr>
          <w:rFonts w:asciiTheme="minorHAnsi" w:hAnsiTheme="minorHAnsi"/>
          <w:color w:val="000000" w:themeColor="text1"/>
        </w:rPr>
        <w:t>в результате несчастного случая или болезни</w:t>
      </w:r>
      <w:r w:rsidR="00120EA7" w:rsidRPr="00FA504D">
        <w:rPr>
          <w:rFonts w:asciiTheme="minorHAnsi" w:hAnsiTheme="minorHAnsi"/>
          <w:color w:val="000000" w:themeColor="text1"/>
        </w:rPr>
        <w:t xml:space="preserve"> </w:t>
      </w:r>
      <w:r w:rsidR="00B2209E" w:rsidRPr="00FA504D">
        <w:rPr>
          <w:rFonts w:asciiTheme="minorHAnsi" w:hAnsiTheme="minorHAnsi"/>
          <w:color w:val="000000" w:themeColor="text1"/>
          <w:lang w:val="x-none"/>
        </w:rPr>
        <w:t>(</w:t>
      </w:r>
      <w:r w:rsidR="00B2209E" w:rsidRPr="00FA504D">
        <w:rPr>
          <w:rFonts w:asciiTheme="minorHAnsi" w:hAnsiTheme="minorHAnsi"/>
          <w:color w:val="000000" w:themeColor="text1"/>
        </w:rPr>
        <w:t xml:space="preserve">также именуется </w:t>
      </w:r>
      <w:r w:rsidR="00B2209E" w:rsidRPr="00FA504D">
        <w:rPr>
          <w:rFonts w:asciiTheme="minorHAnsi" w:hAnsiTheme="minorHAnsi"/>
          <w:b/>
          <w:color w:val="000000" w:themeColor="text1"/>
          <w:lang w:val="x-none"/>
        </w:rPr>
        <w:t>«Временная нетрудоспособность</w:t>
      </w:r>
      <w:r w:rsidR="002645BA" w:rsidRPr="00FA504D">
        <w:rPr>
          <w:rFonts w:asciiTheme="minorHAnsi" w:hAnsiTheme="minorHAnsi"/>
          <w:b/>
          <w:color w:val="000000" w:themeColor="text1"/>
        </w:rPr>
        <w:t xml:space="preserve"> </w:t>
      </w:r>
      <w:r w:rsidR="009F786E" w:rsidRPr="00FA504D">
        <w:rPr>
          <w:rFonts w:asciiTheme="minorHAnsi" w:hAnsiTheme="minorHAnsi"/>
          <w:b/>
          <w:color w:val="000000" w:themeColor="text1"/>
        </w:rPr>
        <w:t>с 32 дня</w:t>
      </w:r>
      <w:r w:rsidR="00B2209E" w:rsidRPr="00FA504D">
        <w:rPr>
          <w:rFonts w:asciiTheme="minorHAnsi" w:hAnsiTheme="minorHAnsi"/>
          <w:b/>
          <w:color w:val="000000" w:themeColor="text1"/>
          <w:lang w:val="x-none"/>
        </w:rPr>
        <w:t>»</w:t>
      </w:r>
      <w:r w:rsidR="00B2209E" w:rsidRPr="00FA504D">
        <w:rPr>
          <w:rFonts w:asciiTheme="minorHAnsi" w:hAnsiTheme="minorHAnsi"/>
          <w:color w:val="000000" w:themeColor="text1"/>
          <w:lang w:val="x-none"/>
        </w:rPr>
        <w:t xml:space="preserve">). Страховым случаем является </w:t>
      </w:r>
      <w:r w:rsidR="008532DC" w:rsidRPr="00FA504D">
        <w:rPr>
          <w:rFonts w:asciiTheme="minorHAnsi" w:hAnsiTheme="minorHAnsi"/>
          <w:color w:val="000000" w:themeColor="text1"/>
        </w:rPr>
        <w:t xml:space="preserve">непрерывная </w:t>
      </w:r>
      <w:r w:rsidR="00B2209E" w:rsidRPr="00FA504D">
        <w:rPr>
          <w:rFonts w:asciiTheme="minorHAnsi" w:hAnsiTheme="minorHAnsi"/>
          <w:color w:val="000000" w:themeColor="text1"/>
          <w:lang w:val="x-none"/>
        </w:rPr>
        <w:t>временная нетрудоспособность Застрахованного лица</w:t>
      </w:r>
      <w:r w:rsidR="00C00E3B" w:rsidRPr="00FA504D">
        <w:rPr>
          <w:rFonts w:asciiTheme="minorHAnsi" w:hAnsiTheme="minorHAnsi"/>
          <w:color w:val="000000" w:themeColor="text1"/>
        </w:rPr>
        <w:t xml:space="preserve"> в результате несчастного случая или болезни</w:t>
      </w:r>
      <w:r w:rsidR="00704420" w:rsidRPr="00FA504D">
        <w:rPr>
          <w:rFonts w:asciiTheme="minorHAnsi" w:hAnsiTheme="minorHAnsi"/>
          <w:color w:val="000000" w:themeColor="text1"/>
        </w:rPr>
        <w:t>,</w:t>
      </w:r>
      <w:r w:rsidR="00426E6C" w:rsidRPr="00FA504D">
        <w:rPr>
          <w:rFonts w:asciiTheme="minorHAnsi" w:hAnsiTheme="minorHAnsi"/>
          <w:color w:val="000000" w:themeColor="text1"/>
        </w:rPr>
        <w:t xml:space="preserve"> </w:t>
      </w:r>
      <w:r w:rsidR="00704420" w:rsidRPr="00FA504D">
        <w:rPr>
          <w:rFonts w:asciiTheme="minorHAnsi" w:hAnsiTheme="minorHAnsi"/>
          <w:color w:val="000000" w:themeColor="text1"/>
        </w:rPr>
        <w:t>продолжившаяся на 32 (Тридцать второй) календарный день со дня ее возникновения и</w:t>
      </w:r>
      <w:r w:rsidR="0070544D" w:rsidRPr="00FA504D">
        <w:rPr>
          <w:rFonts w:asciiTheme="minorHAnsi" w:hAnsiTheme="minorHAnsi"/>
          <w:color w:val="000000" w:themeColor="text1"/>
        </w:rPr>
        <w:t xml:space="preserve"> </w:t>
      </w:r>
      <w:r w:rsidR="00B2209E" w:rsidRPr="00FA504D">
        <w:rPr>
          <w:rFonts w:asciiTheme="minorHAnsi" w:hAnsiTheme="minorHAnsi"/>
          <w:color w:val="000000" w:themeColor="text1"/>
          <w:lang w:val="x-none"/>
        </w:rPr>
        <w:t xml:space="preserve">произошедшая в течение </w:t>
      </w:r>
      <w:r w:rsidR="00120EA7" w:rsidRPr="00FA504D">
        <w:rPr>
          <w:rFonts w:asciiTheme="minorHAnsi" w:hAnsiTheme="minorHAnsi"/>
          <w:color w:val="000000" w:themeColor="text1"/>
        </w:rPr>
        <w:t>с</w:t>
      </w:r>
      <w:r w:rsidR="00B2209E" w:rsidRPr="00FA504D">
        <w:rPr>
          <w:rFonts w:asciiTheme="minorHAnsi" w:hAnsiTheme="minorHAnsi"/>
          <w:color w:val="000000" w:themeColor="text1"/>
          <w:lang w:val="x-none"/>
        </w:rPr>
        <w:t xml:space="preserve">рока страхования </w:t>
      </w:r>
      <w:r w:rsidR="00120EA7" w:rsidRPr="00FA504D">
        <w:rPr>
          <w:rFonts w:asciiTheme="minorHAnsi" w:hAnsiTheme="minorHAnsi"/>
          <w:color w:val="000000" w:themeColor="text1"/>
        </w:rPr>
        <w:t xml:space="preserve">(за исключением событий, перечисленных в п. 3.3.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120EA7" w:rsidRPr="00FA504D">
        <w:rPr>
          <w:rFonts w:asciiTheme="minorHAnsi" w:hAnsiTheme="minorHAnsi"/>
          <w:color w:val="000000" w:themeColor="text1"/>
        </w:rPr>
        <w:t>страхования)</w:t>
      </w:r>
      <w:r w:rsidR="00B2209E" w:rsidRPr="00FA504D">
        <w:rPr>
          <w:rFonts w:asciiTheme="minorHAnsi" w:hAnsiTheme="minorHAnsi"/>
          <w:color w:val="000000" w:themeColor="text1"/>
          <w:lang w:val="x-none"/>
        </w:rPr>
        <w:t>.</w:t>
      </w:r>
    </w:p>
    <w:p w14:paraId="7D82A202" w14:textId="0C98F871" w:rsidR="00F4586A" w:rsidRPr="000810B4" w:rsidRDefault="005405B3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3F59AB">
        <w:rPr>
          <w:rFonts w:asciiTheme="minorHAnsi" w:hAnsiTheme="minorHAnsi"/>
          <w:color w:val="000000" w:themeColor="text1"/>
        </w:rPr>
        <w:t xml:space="preserve">3.1.9. </w:t>
      </w:r>
      <w:r w:rsidR="00DC0A6C" w:rsidRPr="00FA504D">
        <w:rPr>
          <w:rFonts w:asciiTheme="minorHAnsi" w:hAnsiTheme="minorHAnsi"/>
          <w:b/>
          <w:color w:val="000000" w:themeColor="text1"/>
        </w:rPr>
        <w:t>Диагностирование</w:t>
      </w:r>
      <w:r w:rsidR="00DD3764" w:rsidRPr="003F59AB">
        <w:rPr>
          <w:rFonts w:asciiTheme="minorHAnsi" w:hAnsiTheme="minorHAnsi"/>
          <w:b/>
          <w:color w:val="000000" w:themeColor="text1"/>
        </w:rPr>
        <w:t xml:space="preserve"> </w:t>
      </w:r>
      <w:r w:rsidR="00281BDC" w:rsidRPr="003F59AB">
        <w:rPr>
          <w:rFonts w:asciiTheme="minorHAnsi" w:hAnsiTheme="minorHAnsi"/>
          <w:b/>
          <w:color w:val="000000" w:themeColor="text1"/>
        </w:rPr>
        <w:t xml:space="preserve">особо опасных </w:t>
      </w:r>
      <w:r w:rsidR="00DD3764" w:rsidRPr="003F59AB">
        <w:rPr>
          <w:rFonts w:asciiTheme="minorHAnsi" w:hAnsiTheme="minorHAnsi"/>
          <w:b/>
          <w:color w:val="000000" w:themeColor="text1"/>
        </w:rPr>
        <w:t>заболевани</w:t>
      </w:r>
      <w:r w:rsidR="00281BDC" w:rsidRPr="003F59AB">
        <w:rPr>
          <w:rFonts w:asciiTheme="minorHAnsi" w:hAnsiTheme="minorHAnsi"/>
          <w:b/>
          <w:color w:val="000000" w:themeColor="text1"/>
        </w:rPr>
        <w:t>й</w:t>
      </w:r>
      <w:r w:rsidR="00DD3764" w:rsidRPr="004E263A">
        <w:rPr>
          <w:rFonts w:asciiTheme="minorHAnsi" w:hAnsiTheme="minorHAnsi"/>
          <w:color w:val="000000" w:themeColor="text1"/>
        </w:rPr>
        <w:t>.</w:t>
      </w:r>
      <w:r w:rsidR="00DC0A6C" w:rsidRPr="004E263A">
        <w:rPr>
          <w:rFonts w:asciiTheme="minorHAnsi" w:hAnsiTheme="minorHAnsi"/>
          <w:color w:val="000000" w:themeColor="text1"/>
        </w:rPr>
        <w:t xml:space="preserve"> </w:t>
      </w:r>
      <w:r w:rsidR="00F4586A" w:rsidRPr="00FA504D">
        <w:rPr>
          <w:rFonts w:asciiTheme="minorHAnsi" w:hAnsiTheme="minorHAnsi"/>
          <w:color w:val="000000" w:themeColor="text1"/>
        </w:rPr>
        <w:t>Страховым случаем является</w:t>
      </w:r>
      <w:r w:rsidR="00C60782">
        <w:rPr>
          <w:rFonts w:asciiTheme="minorHAnsi" w:hAnsiTheme="minorHAnsi"/>
          <w:color w:val="000000" w:themeColor="text1"/>
        </w:rPr>
        <w:t xml:space="preserve"> </w:t>
      </w:r>
      <w:r w:rsidR="00F4586A" w:rsidRPr="00FA504D">
        <w:rPr>
          <w:rFonts w:asciiTheme="minorHAnsi" w:hAnsiTheme="minorHAnsi"/>
          <w:color w:val="000000" w:themeColor="text1"/>
        </w:rPr>
        <w:t xml:space="preserve">первичное диагностирование у Застрахованного лица особо опасного заболевания, указанного в Приложении № 1 к </w:t>
      </w:r>
      <w:r w:rsidR="00F4586A" w:rsidRPr="003F59AB">
        <w:rPr>
          <w:rFonts w:asciiTheme="minorHAnsi" w:hAnsiTheme="minorHAnsi"/>
          <w:color w:val="000000" w:themeColor="text1"/>
        </w:rPr>
        <w:t>Правилам страхования</w:t>
      </w:r>
      <w:r w:rsidR="00BC1041" w:rsidRPr="003F59AB">
        <w:rPr>
          <w:rFonts w:asciiTheme="minorHAnsi" w:hAnsiTheme="minorHAnsi"/>
          <w:color w:val="000000" w:themeColor="text1"/>
        </w:rPr>
        <w:t xml:space="preserve"> (за исключением событий, перечисленных в п. 3.3</w:t>
      </w:r>
      <w:proofErr w:type="gramStart"/>
      <w:r w:rsidR="00BC1041" w:rsidRPr="003F59AB">
        <w:rPr>
          <w:rFonts w:asciiTheme="minorHAnsi" w:hAnsiTheme="minorHAnsi"/>
          <w:color w:val="000000" w:themeColor="text1"/>
        </w:rPr>
        <w:t>. настоящих</w:t>
      </w:r>
      <w:proofErr w:type="gramEnd"/>
      <w:r w:rsidR="00BC1041" w:rsidRPr="003F59AB">
        <w:rPr>
          <w:rFonts w:asciiTheme="minorHAnsi" w:hAnsiTheme="minorHAnsi"/>
          <w:color w:val="000000" w:themeColor="text1"/>
        </w:rPr>
        <w:t xml:space="preserve"> Правил страхования)</w:t>
      </w:r>
      <w:r w:rsidR="00BC1041" w:rsidRPr="003F59AB">
        <w:rPr>
          <w:rFonts w:asciiTheme="minorHAnsi" w:hAnsiTheme="minorHAnsi"/>
          <w:color w:val="000000" w:themeColor="text1"/>
          <w:lang w:val="x-none"/>
        </w:rPr>
        <w:t>.</w:t>
      </w:r>
    </w:p>
    <w:p w14:paraId="3C5E6AB5" w14:textId="41197967" w:rsidR="00F479A1" w:rsidRPr="009E554A" w:rsidRDefault="00F4586A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3.1.10. </w:t>
      </w:r>
      <w:r w:rsidR="00B2585D" w:rsidRPr="00C60782">
        <w:rPr>
          <w:rFonts w:asciiTheme="minorHAnsi" w:hAnsiTheme="minorHAnsi"/>
          <w:b/>
          <w:color w:val="000000" w:themeColor="text1"/>
        </w:rPr>
        <w:t>Риск в</w:t>
      </w:r>
      <w:r w:rsidR="0007277B" w:rsidRPr="00C60782">
        <w:rPr>
          <w:rFonts w:asciiTheme="minorHAnsi" w:hAnsiTheme="minorHAnsi"/>
          <w:b/>
          <w:color w:val="000000" w:themeColor="text1"/>
        </w:rPr>
        <w:t>озникновени</w:t>
      </w:r>
      <w:r w:rsidR="00B2585D" w:rsidRPr="00C60782">
        <w:rPr>
          <w:rFonts w:asciiTheme="minorHAnsi" w:hAnsiTheme="minorHAnsi"/>
          <w:b/>
          <w:color w:val="000000" w:themeColor="text1"/>
        </w:rPr>
        <w:t>я</w:t>
      </w:r>
      <w:r w:rsidR="0007277B" w:rsidRPr="00C60782">
        <w:rPr>
          <w:rFonts w:asciiTheme="minorHAnsi" w:hAnsiTheme="minorHAnsi"/>
          <w:b/>
          <w:color w:val="000000" w:themeColor="text1"/>
        </w:rPr>
        <w:t xml:space="preserve"> расходов на организацию и оказание</w:t>
      </w:r>
      <w:r w:rsidR="00B2585D" w:rsidRPr="00C60782">
        <w:rPr>
          <w:rFonts w:asciiTheme="minorHAnsi" w:hAnsiTheme="minorHAnsi"/>
          <w:b/>
          <w:color w:val="000000" w:themeColor="text1"/>
        </w:rPr>
        <w:t xml:space="preserve"> Застрахованному лицу</w:t>
      </w:r>
      <w:r w:rsidR="0007277B" w:rsidRPr="00C60782">
        <w:rPr>
          <w:rFonts w:asciiTheme="minorHAnsi" w:hAnsiTheme="minorHAnsi"/>
          <w:b/>
          <w:color w:val="000000" w:themeColor="text1"/>
        </w:rPr>
        <w:t xml:space="preserve"> услу</w:t>
      </w:r>
      <w:r w:rsidR="00B2585D" w:rsidRPr="00C60782">
        <w:rPr>
          <w:rFonts w:asciiTheme="minorHAnsi" w:hAnsiTheme="minorHAnsi"/>
          <w:b/>
          <w:color w:val="000000" w:themeColor="text1"/>
        </w:rPr>
        <w:t>г из числа указанных в Программе</w:t>
      </w:r>
      <w:r w:rsidR="0007277B" w:rsidRPr="00C60782">
        <w:rPr>
          <w:rFonts w:asciiTheme="minorHAnsi" w:hAnsiTheme="minorHAnsi"/>
          <w:b/>
          <w:color w:val="000000" w:themeColor="text1"/>
        </w:rPr>
        <w:t xml:space="preserve"> «</w:t>
      </w:r>
      <w:r w:rsidRPr="00C60782">
        <w:rPr>
          <w:rFonts w:asciiTheme="minorHAnsi" w:hAnsiTheme="minorHAnsi"/>
          <w:b/>
          <w:color w:val="000000" w:themeColor="text1"/>
        </w:rPr>
        <w:t>Второе экспертное медицинское мнение</w:t>
      </w:r>
      <w:r w:rsidR="0007277B" w:rsidRPr="00C60782">
        <w:rPr>
          <w:rFonts w:asciiTheme="minorHAnsi" w:hAnsiTheme="minorHAnsi"/>
          <w:b/>
          <w:color w:val="000000" w:themeColor="text1"/>
        </w:rPr>
        <w:t>»</w:t>
      </w:r>
      <w:r w:rsidR="00B2585D" w:rsidRPr="00C60782">
        <w:rPr>
          <w:rFonts w:asciiTheme="minorHAnsi" w:hAnsiTheme="minorHAnsi"/>
          <w:b/>
          <w:color w:val="000000" w:themeColor="text1"/>
        </w:rPr>
        <w:t xml:space="preserve"> </w:t>
      </w:r>
      <w:r w:rsidR="00B2585D" w:rsidRPr="009E554A">
        <w:rPr>
          <w:rFonts w:asciiTheme="minorHAnsi" w:hAnsiTheme="minorHAnsi"/>
          <w:color w:val="000000" w:themeColor="text1"/>
        </w:rPr>
        <w:t>(Приложение № 2 к Правилам страхования).</w:t>
      </w:r>
    </w:p>
    <w:p w14:paraId="178E29EE" w14:textId="0D3070BB" w:rsidR="00D97EE9" w:rsidRPr="00FA504D" w:rsidRDefault="00B835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3.</w:t>
      </w:r>
      <w:r w:rsidR="00405A82" w:rsidRPr="00FA504D">
        <w:rPr>
          <w:rFonts w:asciiTheme="minorHAnsi" w:hAnsiTheme="minorHAnsi"/>
          <w:color w:val="000000" w:themeColor="text1"/>
        </w:rPr>
        <w:t xml:space="preserve">2. </w:t>
      </w:r>
      <w:r w:rsidRPr="00FA504D">
        <w:rPr>
          <w:rFonts w:asciiTheme="minorHAnsi" w:hAnsiTheme="minorHAnsi"/>
          <w:color w:val="000000" w:themeColor="text1"/>
        </w:rPr>
        <w:t>Перечень страховых рисков, на случай наступления которых производится страхование конкретного Застрахованного лица</w:t>
      </w:r>
      <w:r w:rsidR="00405A82" w:rsidRPr="00FA504D">
        <w:rPr>
          <w:rFonts w:asciiTheme="minorHAnsi" w:hAnsiTheme="minorHAnsi"/>
          <w:color w:val="000000" w:themeColor="text1"/>
        </w:rPr>
        <w:t xml:space="preserve"> (группы Застрахованных лиц по </w:t>
      </w:r>
      <w:r w:rsidR="008C4778" w:rsidRPr="00FA504D">
        <w:rPr>
          <w:rFonts w:asciiTheme="minorHAnsi" w:hAnsiTheme="minorHAnsi"/>
          <w:color w:val="000000" w:themeColor="text1"/>
        </w:rPr>
        <w:t>с</w:t>
      </w:r>
      <w:r w:rsidR="00405A82" w:rsidRPr="00FA504D">
        <w:rPr>
          <w:rFonts w:asciiTheme="minorHAnsi" w:hAnsiTheme="minorHAnsi"/>
          <w:color w:val="000000" w:themeColor="text1"/>
        </w:rPr>
        <w:t>писку)</w:t>
      </w:r>
      <w:r w:rsidRPr="00FA504D">
        <w:rPr>
          <w:rFonts w:asciiTheme="minorHAnsi" w:hAnsiTheme="minorHAnsi"/>
          <w:color w:val="000000" w:themeColor="text1"/>
        </w:rPr>
        <w:t xml:space="preserve">, указывается в </w:t>
      </w:r>
      <w:r w:rsidR="003F5754" w:rsidRPr="00FA504D">
        <w:rPr>
          <w:rFonts w:asciiTheme="minorHAnsi" w:hAnsiTheme="minorHAnsi"/>
          <w:color w:val="000000" w:themeColor="text1"/>
        </w:rPr>
        <w:t>Договоре страхования</w:t>
      </w:r>
      <w:r w:rsidR="00D97EE9" w:rsidRPr="00FA504D">
        <w:rPr>
          <w:rFonts w:asciiTheme="minorHAnsi" w:hAnsiTheme="minorHAnsi"/>
          <w:color w:val="000000" w:themeColor="text1"/>
        </w:rPr>
        <w:t>.</w:t>
      </w:r>
    </w:p>
    <w:p w14:paraId="43EB4509" w14:textId="77777777" w:rsidR="00D97EE9" w:rsidRPr="009E554A" w:rsidRDefault="00120EA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Договором может быть предусмотрено страхование от совокупности страховых рисков </w:t>
      </w:r>
      <w:r w:rsidR="008B424C" w:rsidRPr="00FA504D">
        <w:rPr>
          <w:rFonts w:asciiTheme="minorHAnsi" w:hAnsiTheme="minorHAnsi"/>
          <w:color w:val="000000" w:themeColor="text1"/>
        </w:rPr>
        <w:t xml:space="preserve">из числа указанных в п. 3.1 настоящих </w:t>
      </w:r>
      <w:r w:rsidR="00344308" w:rsidRPr="00FA504D">
        <w:rPr>
          <w:rFonts w:asciiTheme="minorHAnsi" w:hAnsiTheme="minorHAnsi"/>
          <w:color w:val="000000" w:themeColor="text1"/>
        </w:rPr>
        <w:t>Правил</w:t>
      </w:r>
      <w:r w:rsidR="00B835E2" w:rsidRPr="00FA504D">
        <w:rPr>
          <w:rFonts w:asciiTheme="minorHAnsi" w:hAnsiTheme="minorHAnsi"/>
          <w:color w:val="000000" w:themeColor="text1"/>
        </w:rPr>
        <w:t>.</w:t>
      </w:r>
    </w:p>
    <w:p w14:paraId="33C43F3D" w14:textId="77777777" w:rsidR="00B835E2" w:rsidRPr="00FA504D" w:rsidRDefault="00B835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3.</w:t>
      </w:r>
      <w:r w:rsidR="00F50F91" w:rsidRPr="00FA504D">
        <w:rPr>
          <w:rFonts w:asciiTheme="minorHAnsi" w:hAnsiTheme="minorHAnsi"/>
          <w:color w:val="000000" w:themeColor="text1"/>
        </w:rPr>
        <w:t>3</w:t>
      </w:r>
      <w:r w:rsidR="00362B8A" w:rsidRPr="00FA504D">
        <w:rPr>
          <w:rFonts w:asciiTheme="minorHAnsi" w:hAnsiTheme="minorHAnsi"/>
          <w:color w:val="000000" w:themeColor="text1"/>
        </w:rPr>
        <w:t xml:space="preserve">. </w:t>
      </w:r>
      <w:r w:rsidRPr="00FA504D">
        <w:rPr>
          <w:rFonts w:asciiTheme="minorHAnsi" w:hAnsiTheme="minorHAnsi"/>
          <w:color w:val="000000" w:themeColor="text1"/>
        </w:rPr>
        <w:t xml:space="preserve">Не признаются страховыми случаями </w:t>
      </w:r>
      <w:r w:rsidR="0008200F" w:rsidRPr="00FA504D">
        <w:rPr>
          <w:rFonts w:asciiTheme="minorHAnsi" w:hAnsiTheme="minorHAnsi"/>
          <w:color w:val="000000" w:themeColor="text1"/>
        </w:rPr>
        <w:t xml:space="preserve">следующие события / </w:t>
      </w:r>
      <w:r w:rsidRPr="00FA504D">
        <w:rPr>
          <w:rFonts w:asciiTheme="minorHAnsi" w:hAnsiTheme="minorHAnsi"/>
          <w:color w:val="000000" w:themeColor="text1"/>
        </w:rPr>
        <w:t>события, наступившие при следующих обстоятельствах:</w:t>
      </w:r>
    </w:p>
    <w:p w14:paraId="09327400" w14:textId="115E438D" w:rsidR="006134AA" w:rsidRPr="00FA504D" w:rsidRDefault="00C237C5" w:rsidP="002960B1">
      <w:pPr>
        <w:pStyle w:val="3"/>
        <w:numPr>
          <w:ilvl w:val="2"/>
          <w:numId w:val="36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6134AA">
        <w:rPr>
          <w:rFonts w:asciiTheme="minorHAnsi" w:hAnsiTheme="minorHAnsi"/>
          <w:color w:val="000000" w:themeColor="text1"/>
        </w:rPr>
        <w:t xml:space="preserve">отравления алкоголем, наркотическими, психотропными веществами и лекарствами, не предписанными врачом (или по предписанию врача, но с превышением указанной им дозировки); </w:t>
      </w:r>
    </w:p>
    <w:p w14:paraId="25137FB4" w14:textId="6C636AF7" w:rsidR="00C237C5" w:rsidRPr="006134AA" w:rsidRDefault="00132B98" w:rsidP="002960B1">
      <w:pPr>
        <w:pStyle w:val="3"/>
        <w:numPr>
          <w:ilvl w:val="2"/>
          <w:numId w:val="36"/>
        </w:numPr>
        <w:spacing w:after="0" w:line="240" w:lineRule="auto"/>
        <w:rPr>
          <w:rFonts w:asciiTheme="minorHAnsi" w:hAnsiTheme="minorHAnsi"/>
          <w:strike/>
          <w:color w:val="000000" w:themeColor="text1"/>
        </w:rPr>
      </w:pPr>
      <w:r w:rsidRPr="0053163A">
        <w:t>управлени</w:t>
      </w:r>
      <w:r>
        <w:t>я</w:t>
      </w:r>
      <w:r w:rsidRPr="0053163A">
        <w:t xml:space="preserve"> Застрахованным лицом транспортным средством в состоянии алкогольного или наркотического опьянения, управлени</w:t>
      </w:r>
      <w:r>
        <w:t>я</w:t>
      </w:r>
      <w:r w:rsidRPr="0053163A">
        <w:t xml:space="preserve"> Застрахованным лицом транспортным средством без права на управление</w:t>
      </w:r>
      <w:r>
        <w:t xml:space="preserve"> транспортным средством</w:t>
      </w:r>
      <w:r w:rsidR="006134AA" w:rsidRPr="009E554A">
        <w:t>;</w:t>
      </w:r>
    </w:p>
    <w:p w14:paraId="7816E12C" w14:textId="77777777" w:rsidR="00C237C5" w:rsidRPr="00FA504D" w:rsidRDefault="00C237C5" w:rsidP="002960B1">
      <w:pPr>
        <w:pStyle w:val="3"/>
        <w:numPr>
          <w:ilvl w:val="2"/>
          <w:numId w:val="36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пребывания в местах лишения свободы;</w:t>
      </w:r>
    </w:p>
    <w:p w14:paraId="36DDF9A6" w14:textId="1898EA80" w:rsidR="00C237C5" w:rsidRPr="006134AA" w:rsidRDefault="00C237C5" w:rsidP="002960B1">
      <w:pPr>
        <w:pStyle w:val="3"/>
        <w:numPr>
          <w:ilvl w:val="2"/>
          <w:numId w:val="36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6134AA">
        <w:rPr>
          <w:rFonts w:asciiTheme="minorHAnsi" w:hAnsiTheme="minorHAnsi"/>
          <w:color w:val="000000" w:themeColor="text1"/>
        </w:rPr>
        <w:t>занятия Застрахованным лицом любым видом спорта на профессиональном уровне, включая соревнования, тренировки и сборы, а также занятия следующими видами спорта/увлечениями (вне зависимости от уровня): автоспорт и мотоспорт (включая любые соревнования на скорость), воздушные виды спорта (включая прыжки с парашютом), альпинизм, стрельба, рафтинг</w:t>
      </w:r>
      <w:r w:rsidR="00FA504D" w:rsidRPr="006134AA">
        <w:rPr>
          <w:rFonts w:asciiTheme="minorHAnsi" w:hAnsiTheme="minorHAnsi"/>
          <w:color w:val="000000" w:themeColor="text1"/>
        </w:rPr>
        <w:t xml:space="preserve">, </w:t>
      </w:r>
      <w:r w:rsidR="00FA504D" w:rsidRPr="009E554A">
        <w:rPr>
          <w:rFonts w:asciiTheme="minorHAnsi" w:hAnsiTheme="minorHAnsi"/>
        </w:rPr>
        <w:t>управление Застрахованным лицом летательным аппаратом</w:t>
      </w:r>
      <w:r w:rsidR="006134AA" w:rsidRPr="009E554A">
        <w:rPr>
          <w:rFonts w:asciiTheme="minorHAnsi" w:hAnsiTheme="minorHAnsi"/>
        </w:rPr>
        <w:t>;</w:t>
      </w:r>
    </w:p>
    <w:p w14:paraId="49981D1E" w14:textId="3D68E939" w:rsidR="00C237C5" w:rsidRPr="006134AA" w:rsidRDefault="00C237C5" w:rsidP="002960B1">
      <w:pPr>
        <w:pStyle w:val="3"/>
        <w:numPr>
          <w:ilvl w:val="2"/>
          <w:numId w:val="36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6134AA">
        <w:rPr>
          <w:rFonts w:asciiTheme="minorHAnsi" w:hAnsiTheme="minorHAnsi"/>
          <w:color w:val="000000" w:themeColor="text1"/>
        </w:rPr>
        <w:t xml:space="preserve">беременности, родов, </w:t>
      </w:r>
      <w:r w:rsidR="003E6607" w:rsidRPr="006134AA">
        <w:rPr>
          <w:rFonts w:asciiTheme="minorHAnsi" w:hAnsiTheme="minorHAnsi"/>
          <w:color w:val="000000" w:themeColor="text1"/>
        </w:rPr>
        <w:t>искусственного прерывания беременности,</w:t>
      </w:r>
      <w:r w:rsidR="006134AA" w:rsidRPr="009E554A">
        <w:rPr>
          <w:rFonts w:asciiTheme="minorHAnsi" w:hAnsiTheme="minorHAnsi"/>
          <w:color w:val="000000" w:themeColor="text1"/>
        </w:rPr>
        <w:t xml:space="preserve"> </w:t>
      </w:r>
      <w:r w:rsidRPr="006134AA">
        <w:rPr>
          <w:rFonts w:asciiTheme="minorHAnsi" w:hAnsiTheme="minorHAnsi"/>
          <w:color w:val="000000" w:themeColor="text1"/>
        </w:rPr>
        <w:t>лечения любых осложнений при беременности и родах, а также лечения бесплодия, включая искусственное оплодотворение;</w:t>
      </w:r>
    </w:p>
    <w:p w14:paraId="3E85C880" w14:textId="77777777" w:rsidR="00C237C5" w:rsidRPr="00FA504D" w:rsidRDefault="00C237C5" w:rsidP="002960B1">
      <w:pPr>
        <w:pStyle w:val="3"/>
        <w:numPr>
          <w:ilvl w:val="2"/>
          <w:numId w:val="36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пластических операций или косметического лечения, а также их последствий;</w:t>
      </w:r>
    </w:p>
    <w:p w14:paraId="2D69BE6D" w14:textId="77777777" w:rsidR="00C237C5" w:rsidRPr="009E554A" w:rsidRDefault="003E6607" w:rsidP="002960B1">
      <w:pPr>
        <w:pStyle w:val="3"/>
        <w:numPr>
          <w:ilvl w:val="2"/>
          <w:numId w:val="36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6134AA">
        <w:rPr>
          <w:rFonts w:asciiTheme="minorHAnsi" w:hAnsiTheme="minorHAnsi"/>
          <w:color w:val="000000" w:themeColor="text1"/>
        </w:rPr>
        <w:t xml:space="preserve">по риску «Установление Застрахованному лицу инвалидности 1 или 2 группы в результате несчастного случая или болезни» </w:t>
      </w:r>
      <w:r w:rsidR="00C237C5" w:rsidRPr="009E554A">
        <w:rPr>
          <w:rFonts w:asciiTheme="minorHAnsi" w:hAnsiTheme="minorHAnsi"/>
          <w:color w:val="000000" w:themeColor="text1"/>
        </w:rPr>
        <w:t>прямого следствия профессионального или общего заболевания, имевшегося у Застрахованного лица до даты начала срока страхования.</w:t>
      </w:r>
    </w:p>
    <w:p w14:paraId="449EFFA1" w14:textId="77777777" w:rsidR="00980D5D" w:rsidRPr="00FA504D" w:rsidRDefault="007F1E5B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3F59AB">
        <w:rPr>
          <w:rFonts w:asciiTheme="minorHAnsi" w:hAnsiTheme="minorHAnsi"/>
          <w:color w:val="000000" w:themeColor="text1"/>
        </w:rPr>
        <w:t xml:space="preserve">3.4. </w:t>
      </w:r>
      <w:r w:rsidR="00082E85" w:rsidRPr="00FA504D">
        <w:rPr>
          <w:rFonts w:asciiTheme="minorHAnsi" w:hAnsiTheme="minorHAnsi"/>
          <w:color w:val="000000" w:themeColor="text1"/>
        </w:rPr>
        <w:t>Дополнительно по</w:t>
      </w:r>
      <w:r w:rsidR="00E950EE" w:rsidRPr="00FA504D">
        <w:rPr>
          <w:rFonts w:asciiTheme="minorHAnsi" w:hAnsiTheme="minorHAnsi"/>
          <w:color w:val="000000" w:themeColor="text1"/>
        </w:rPr>
        <w:t xml:space="preserve"> риску</w:t>
      </w:r>
      <w:r w:rsidR="00082E85" w:rsidRPr="00FA504D">
        <w:rPr>
          <w:rFonts w:asciiTheme="minorHAnsi" w:hAnsiTheme="minorHAnsi"/>
          <w:color w:val="000000" w:themeColor="text1"/>
        </w:rPr>
        <w:t xml:space="preserve"> 3.1.9 не признаются страховыми случаями события, наступившие при обстоятельствах</w:t>
      </w:r>
      <w:r w:rsidR="004F4BFB" w:rsidRPr="003F59AB">
        <w:rPr>
          <w:rFonts w:asciiTheme="minorHAnsi" w:hAnsiTheme="minorHAnsi"/>
          <w:color w:val="000000" w:themeColor="text1"/>
        </w:rPr>
        <w:t xml:space="preserve"> </w:t>
      </w:r>
      <w:r w:rsidR="004F4BFB" w:rsidRPr="00FA504D">
        <w:rPr>
          <w:rFonts w:asciiTheme="minorHAnsi" w:hAnsiTheme="minorHAnsi"/>
          <w:color w:val="000000" w:themeColor="text1"/>
        </w:rPr>
        <w:t>как они определены в Приложении №1 к Правилам страхования, в зависимости от того, что применимо</w:t>
      </w:r>
      <w:r w:rsidR="001609E8" w:rsidRPr="003F59AB">
        <w:rPr>
          <w:rFonts w:asciiTheme="minorHAnsi" w:hAnsiTheme="minorHAnsi"/>
          <w:color w:val="000000" w:themeColor="text1"/>
        </w:rPr>
        <w:t>.</w:t>
      </w:r>
    </w:p>
    <w:p w14:paraId="22C18B6C" w14:textId="77777777" w:rsidR="00DF52E4" w:rsidRPr="00FA504D" w:rsidRDefault="001609E8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3F59AB">
        <w:rPr>
          <w:rFonts w:asciiTheme="minorHAnsi" w:hAnsiTheme="minorHAnsi"/>
          <w:color w:val="000000" w:themeColor="text1"/>
        </w:rPr>
        <w:t xml:space="preserve">3.5. </w:t>
      </w:r>
      <w:r w:rsidR="00DF52E4" w:rsidRPr="00FA504D">
        <w:rPr>
          <w:rFonts w:asciiTheme="minorHAnsi" w:hAnsiTheme="minorHAnsi"/>
          <w:color w:val="000000" w:themeColor="text1"/>
        </w:rPr>
        <w:t xml:space="preserve">По согласованию между Страхователем и Страховщиком Договором страхования может быть предусмотрен перечень исключений, отличающийся от указанного в п. 3.3 настоящих </w:t>
      </w:r>
      <w:r w:rsidR="00344308" w:rsidRPr="00FA504D">
        <w:rPr>
          <w:rFonts w:asciiTheme="minorHAnsi" w:hAnsiTheme="minorHAnsi"/>
          <w:color w:val="000000" w:themeColor="text1"/>
        </w:rPr>
        <w:t xml:space="preserve">Правил </w:t>
      </w:r>
      <w:r w:rsidR="00D63678" w:rsidRPr="00FA504D">
        <w:rPr>
          <w:rFonts w:asciiTheme="minorHAnsi" w:hAnsiTheme="minorHAnsi"/>
          <w:color w:val="000000" w:themeColor="text1"/>
        </w:rPr>
        <w:t>страхования</w:t>
      </w:r>
      <w:r w:rsidR="00DF52E4" w:rsidRPr="00FA504D">
        <w:rPr>
          <w:rFonts w:asciiTheme="minorHAnsi" w:hAnsiTheme="minorHAnsi"/>
          <w:color w:val="000000" w:themeColor="text1"/>
        </w:rPr>
        <w:t>.</w:t>
      </w:r>
    </w:p>
    <w:p w14:paraId="760E7018" w14:textId="0F503210" w:rsidR="00C40A18" w:rsidRPr="00FA504D" w:rsidRDefault="00C40A18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3.</w:t>
      </w:r>
      <w:r w:rsidR="004E263A" w:rsidRPr="00813CED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>. Страхование, обусловленное Договором страхования, действует 24 часа в сутки.</w:t>
      </w:r>
    </w:p>
    <w:p w14:paraId="22EF3BF6" w14:textId="77777777" w:rsidR="00980D5D" w:rsidRPr="00FA504D" w:rsidRDefault="00B835E2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4. </w:t>
      </w:r>
      <w:r w:rsidR="00980D5D" w:rsidRPr="00FA504D">
        <w:rPr>
          <w:rFonts w:asciiTheme="minorHAnsi" w:hAnsiTheme="minorHAnsi"/>
          <w:b/>
          <w:bCs/>
          <w:color w:val="000000" w:themeColor="text1"/>
          <w:lang w:eastAsia="x-none"/>
        </w:rPr>
        <w:t>Порядок определения страховой суммы, страхового тарифа и страховой премии</w:t>
      </w:r>
    </w:p>
    <w:p w14:paraId="4EDC0DEE" w14:textId="77777777" w:rsidR="0004549B" w:rsidRPr="00FA504D" w:rsidRDefault="00B835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4.1. </w:t>
      </w:r>
      <w:r w:rsidR="00980D5D" w:rsidRPr="00FA504D">
        <w:rPr>
          <w:rFonts w:asciiTheme="minorHAnsi" w:hAnsiTheme="minorHAnsi"/>
          <w:color w:val="000000" w:themeColor="text1"/>
        </w:rPr>
        <w:t>Страховая сумма устанавливается Страховщиком по соглашению со Страхователем в российских рублях</w:t>
      </w:r>
      <w:r w:rsidRPr="00FA504D">
        <w:rPr>
          <w:rFonts w:asciiTheme="minorHAnsi" w:hAnsiTheme="minorHAnsi"/>
          <w:color w:val="000000" w:themeColor="text1"/>
        </w:rPr>
        <w:t>.</w:t>
      </w:r>
    </w:p>
    <w:p w14:paraId="6B0F3AD3" w14:textId="77777777" w:rsidR="0004549B" w:rsidRPr="00FA504D" w:rsidRDefault="0022682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Страховая сумма устанавливается в отношении каждого Застрахованного лица.</w:t>
      </w:r>
    </w:p>
    <w:p w14:paraId="4250A8EA" w14:textId="77777777" w:rsidR="00980D5D" w:rsidRPr="00FA504D" w:rsidRDefault="007A3F63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Страховая </w:t>
      </w:r>
      <w:r w:rsidR="004D7EEC" w:rsidRPr="00FA504D">
        <w:rPr>
          <w:rFonts w:asciiTheme="minorHAnsi" w:hAnsiTheme="minorHAnsi"/>
          <w:color w:val="000000" w:themeColor="text1"/>
        </w:rPr>
        <w:t xml:space="preserve">сумма может устанавливаться </w:t>
      </w:r>
      <w:r w:rsidR="00544FC9" w:rsidRPr="00FA504D">
        <w:rPr>
          <w:rFonts w:asciiTheme="minorHAnsi" w:hAnsiTheme="minorHAnsi"/>
          <w:color w:val="000000" w:themeColor="text1"/>
        </w:rPr>
        <w:t>по каждому страховому риску</w:t>
      </w:r>
      <w:r w:rsidR="004359C1" w:rsidRPr="00FA504D">
        <w:rPr>
          <w:rFonts w:asciiTheme="minorHAnsi" w:hAnsiTheme="minorHAnsi"/>
          <w:color w:val="000000" w:themeColor="text1"/>
        </w:rPr>
        <w:t xml:space="preserve">, </w:t>
      </w:r>
      <w:r w:rsidR="004D7EEC" w:rsidRPr="00FA504D">
        <w:rPr>
          <w:rFonts w:asciiTheme="minorHAnsi" w:hAnsiTheme="minorHAnsi"/>
          <w:color w:val="000000" w:themeColor="text1"/>
        </w:rPr>
        <w:t xml:space="preserve">а </w:t>
      </w:r>
      <w:r w:rsidR="004359C1" w:rsidRPr="00FA504D">
        <w:rPr>
          <w:rFonts w:asciiTheme="minorHAnsi" w:hAnsiTheme="minorHAnsi"/>
          <w:color w:val="000000" w:themeColor="text1"/>
        </w:rPr>
        <w:t>так</w:t>
      </w:r>
      <w:r w:rsidR="004D7EEC" w:rsidRPr="00FA504D">
        <w:rPr>
          <w:rFonts w:asciiTheme="minorHAnsi" w:hAnsiTheme="minorHAnsi"/>
          <w:color w:val="000000" w:themeColor="text1"/>
        </w:rPr>
        <w:t>же</w:t>
      </w:r>
      <w:r w:rsidR="004359C1" w:rsidRPr="00FA504D">
        <w:rPr>
          <w:rFonts w:asciiTheme="minorHAnsi" w:hAnsiTheme="minorHAnsi"/>
          <w:color w:val="000000" w:themeColor="text1"/>
        </w:rPr>
        <w:t xml:space="preserve"> совокупно (единой)</w:t>
      </w:r>
      <w:r w:rsidRPr="00FA504D">
        <w:rPr>
          <w:rFonts w:asciiTheme="minorHAnsi" w:hAnsiTheme="minorHAnsi"/>
          <w:color w:val="000000" w:themeColor="text1"/>
        </w:rPr>
        <w:t xml:space="preserve"> по </w:t>
      </w:r>
      <w:r w:rsidR="004359C1" w:rsidRPr="00FA504D">
        <w:rPr>
          <w:rFonts w:asciiTheme="minorHAnsi" w:hAnsiTheme="minorHAnsi"/>
          <w:color w:val="000000" w:themeColor="text1"/>
        </w:rPr>
        <w:t>всем/отдельным страховому(</w:t>
      </w:r>
      <w:proofErr w:type="spellStart"/>
      <w:r w:rsidR="004359C1" w:rsidRPr="00FA504D">
        <w:rPr>
          <w:rFonts w:asciiTheme="minorHAnsi" w:hAnsiTheme="minorHAnsi"/>
          <w:color w:val="000000" w:themeColor="text1"/>
        </w:rPr>
        <w:t>ым</w:t>
      </w:r>
      <w:proofErr w:type="spellEnd"/>
      <w:r w:rsidR="004359C1" w:rsidRPr="00FA504D">
        <w:rPr>
          <w:rFonts w:asciiTheme="minorHAnsi" w:hAnsiTheme="minorHAnsi"/>
          <w:color w:val="000000" w:themeColor="text1"/>
        </w:rPr>
        <w:t>) риску(</w:t>
      </w:r>
      <w:proofErr w:type="spellStart"/>
      <w:r w:rsidR="004359C1" w:rsidRPr="00FA504D">
        <w:rPr>
          <w:rFonts w:asciiTheme="minorHAnsi" w:hAnsiTheme="minorHAnsi"/>
          <w:color w:val="000000" w:themeColor="text1"/>
        </w:rPr>
        <w:t>ам</w:t>
      </w:r>
      <w:proofErr w:type="spellEnd"/>
      <w:r w:rsidR="004359C1" w:rsidRPr="00FA504D">
        <w:rPr>
          <w:rFonts w:asciiTheme="minorHAnsi" w:hAnsiTheme="minorHAnsi"/>
          <w:color w:val="000000" w:themeColor="text1"/>
        </w:rPr>
        <w:t>) / Программе(</w:t>
      </w:r>
      <w:proofErr w:type="spellStart"/>
      <w:r w:rsidR="004359C1" w:rsidRPr="00FA504D">
        <w:rPr>
          <w:rFonts w:asciiTheme="minorHAnsi" w:hAnsiTheme="minorHAnsi"/>
          <w:color w:val="000000" w:themeColor="text1"/>
        </w:rPr>
        <w:t>ам</w:t>
      </w:r>
      <w:proofErr w:type="spellEnd"/>
      <w:r w:rsidR="004359C1" w:rsidRPr="00FA504D">
        <w:rPr>
          <w:rFonts w:asciiTheme="minorHAnsi" w:hAnsiTheme="minorHAnsi"/>
          <w:color w:val="000000" w:themeColor="text1"/>
        </w:rPr>
        <w:t>) страхования</w:t>
      </w:r>
      <w:r w:rsidR="003575EA" w:rsidRPr="00FA504D">
        <w:rPr>
          <w:rFonts w:asciiTheme="minorHAnsi" w:hAnsiTheme="minorHAnsi"/>
          <w:color w:val="000000" w:themeColor="text1"/>
        </w:rPr>
        <w:t xml:space="preserve"> (единая страховая сумма)</w:t>
      </w:r>
      <w:r w:rsidR="004359C1" w:rsidRPr="00FA504D">
        <w:rPr>
          <w:rFonts w:asciiTheme="minorHAnsi" w:hAnsiTheme="minorHAnsi"/>
          <w:color w:val="000000" w:themeColor="text1"/>
        </w:rPr>
        <w:t>.</w:t>
      </w:r>
    </w:p>
    <w:p w14:paraId="2B6CE104" w14:textId="77777777" w:rsidR="00B835E2" w:rsidRPr="00FA504D" w:rsidRDefault="00B835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>4.2. Страховая сумма является постоянной и указывается в Договоре страхования.</w:t>
      </w:r>
    </w:p>
    <w:p w14:paraId="0B011F49" w14:textId="77777777" w:rsidR="001007F2" w:rsidRPr="00FA504D" w:rsidRDefault="00B835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4.3. </w:t>
      </w:r>
      <w:r w:rsidR="001007F2" w:rsidRPr="00FA504D">
        <w:rPr>
          <w:rFonts w:asciiTheme="minorHAnsi" w:hAnsiTheme="minorHAnsi"/>
          <w:color w:val="000000" w:themeColor="text1"/>
        </w:rPr>
        <w:t>При определении размера страховой премии, подлежащей уплате по Договору страхования, Страховщик применяет разработанные им страховые тарифы.</w:t>
      </w:r>
    </w:p>
    <w:p w14:paraId="4519FC46" w14:textId="77777777" w:rsidR="001007F2" w:rsidRPr="00FA504D" w:rsidRDefault="001007F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Страховой тариф представляет собой ставку страховой премии, взимаемую с единицы страховой суммы, с учетом объекта страхования и характера страхового риска, а также других условий страхования.</w:t>
      </w:r>
    </w:p>
    <w:p w14:paraId="10EFF195" w14:textId="77777777" w:rsidR="001007F2" w:rsidRPr="00FA504D" w:rsidRDefault="001007F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Для расчета страховых тарифов Страховщик применяет методы актуарной математики.</w:t>
      </w:r>
    </w:p>
    <w:p w14:paraId="6013A709" w14:textId="77777777" w:rsidR="001007F2" w:rsidRPr="00FA504D" w:rsidRDefault="001007F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Страховой тариф по конкретному Договору страхования устанавливается на основании базовых тарифных ставок.</w:t>
      </w:r>
    </w:p>
    <w:p w14:paraId="6CFBF02A" w14:textId="77777777" w:rsidR="00980D5D" w:rsidRPr="00FA504D" w:rsidRDefault="001007F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При этом, в зависимости от факторов, влияющих на вероятность наступления страхового случая (в частности, отнесения Застрахованного лица к числу категорий, указанных в п. 2.</w:t>
      </w:r>
      <w:r w:rsidR="007F1E5B" w:rsidRPr="00FA504D">
        <w:rPr>
          <w:rFonts w:asciiTheme="minorHAnsi" w:hAnsiTheme="minorHAnsi"/>
          <w:color w:val="000000" w:themeColor="text1"/>
        </w:rPr>
        <w:t>2</w:t>
      </w:r>
      <w:r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4308" w:rsidRPr="00FA504D">
        <w:rPr>
          <w:rFonts w:asciiTheme="minorHAnsi" w:hAnsiTheme="minorHAnsi"/>
          <w:color w:val="000000" w:themeColor="text1"/>
        </w:rPr>
        <w:t>Правил</w:t>
      </w:r>
      <w:r w:rsidRPr="00FA504D">
        <w:rPr>
          <w:rFonts w:asciiTheme="minorHAnsi" w:hAnsiTheme="minorHAnsi"/>
          <w:color w:val="000000" w:themeColor="text1"/>
        </w:rPr>
        <w:t>), и иных факторов, имеющих существенное значение для определения степени риска, Страховщик вправе применять к базовым тарифным ставкам поправочные (повышающие или понижающие) коэффициенты.</w:t>
      </w:r>
    </w:p>
    <w:p w14:paraId="18396AAE" w14:textId="77777777" w:rsidR="00980D5D" w:rsidRPr="00FA504D" w:rsidRDefault="00B835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4.4. </w:t>
      </w:r>
      <w:r w:rsidR="00980D5D" w:rsidRPr="00FA504D">
        <w:rPr>
          <w:rFonts w:asciiTheme="minorHAnsi" w:hAnsiTheme="minorHAnsi"/>
          <w:color w:val="000000" w:themeColor="text1"/>
        </w:rPr>
        <w:t xml:space="preserve">Страховая премия оплачивается единовременно в размере и </w:t>
      </w:r>
      <w:r w:rsidRPr="00FA504D">
        <w:rPr>
          <w:rFonts w:asciiTheme="minorHAnsi" w:hAnsiTheme="minorHAnsi"/>
          <w:color w:val="000000" w:themeColor="text1"/>
        </w:rPr>
        <w:t>сроки</w:t>
      </w:r>
      <w:r w:rsidR="00980D5D" w:rsidRPr="00FA504D">
        <w:rPr>
          <w:rFonts w:asciiTheme="minorHAnsi" w:hAnsiTheme="minorHAnsi"/>
          <w:color w:val="000000" w:themeColor="text1"/>
        </w:rPr>
        <w:t>, установленные Договором страхования.</w:t>
      </w:r>
      <w:r w:rsidR="00981E4B" w:rsidRPr="00FA504D">
        <w:rPr>
          <w:rFonts w:asciiTheme="minorHAnsi" w:hAnsiTheme="minorHAnsi"/>
          <w:color w:val="000000" w:themeColor="text1"/>
        </w:rPr>
        <w:t xml:space="preserve"> Размер страховой премии устанавливается </w:t>
      </w:r>
      <w:r w:rsidR="00685B31" w:rsidRPr="00FA504D">
        <w:rPr>
          <w:rFonts w:asciiTheme="minorHAnsi" w:hAnsiTheme="minorHAnsi"/>
          <w:color w:val="000000" w:themeColor="text1"/>
        </w:rPr>
        <w:t xml:space="preserve">в отношении каждого Застрахованного лица отдельно </w:t>
      </w:r>
      <w:r w:rsidR="00981E4B" w:rsidRPr="00FA504D">
        <w:rPr>
          <w:rFonts w:asciiTheme="minorHAnsi" w:hAnsiTheme="minorHAnsi"/>
          <w:color w:val="000000" w:themeColor="text1"/>
        </w:rPr>
        <w:t>за весь срок страхования.</w:t>
      </w:r>
      <w:r w:rsidR="00685B31" w:rsidRPr="00FA504D">
        <w:rPr>
          <w:rFonts w:asciiTheme="minorHAnsi" w:hAnsiTheme="minorHAnsi"/>
          <w:color w:val="000000" w:themeColor="text1"/>
        </w:rPr>
        <w:t xml:space="preserve"> Страховая премия за всех Застрахованных лиц определяется путем суммирования страховых премий за каждо</w:t>
      </w:r>
      <w:r w:rsidR="00B07E87" w:rsidRPr="00FA504D">
        <w:rPr>
          <w:rFonts w:asciiTheme="minorHAnsi" w:hAnsiTheme="minorHAnsi"/>
          <w:color w:val="000000" w:themeColor="text1"/>
        </w:rPr>
        <w:t>е Застрахованное лицо (</w:t>
      </w:r>
      <w:r w:rsidR="00685B31" w:rsidRPr="00FA504D">
        <w:rPr>
          <w:rFonts w:asciiTheme="minorHAnsi" w:hAnsiTheme="minorHAnsi"/>
          <w:color w:val="000000" w:themeColor="text1"/>
        </w:rPr>
        <w:t>общая страховая премия</w:t>
      </w:r>
      <w:r w:rsidR="00B07E87" w:rsidRPr="00FA504D">
        <w:rPr>
          <w:rFonts w:asciiTheme="minorHAnsi" w:hAnsiTheme="minorHAnsi"/>
          <w:color w:val="000000" w:themeColor="text1"/>
        </w:rPr>
        <w:t>)</w:t>
      </w:r>
      <w:r w:rsidR="00CA3E13" w:rsidRPr="00FA504D">
        <w:rPr>
          <w:rFonts w:asciiTheme="minorHAnsi" w:hAnsiTheme="minorHAnsi"/>
          <w:color w:val="000000" w:themeColor="text1"/>
        </w:rPr>
        <w:t>.</w:t>
      </w:r>
    </w:p>
    <w:p w14:paraId="6DBE4C95" w14:textId="77777777" w:rsidR="00B835E2" w:rsidRPr="00FA504D" w:rsidRDefault="00B835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4.5. Датой оплаты </w:t>
      </w:r>
      <w:r w:rsidR="00CA3E13" w:rsidRPr="00FA504D">
        <w:rPr>
          <w:rFonts w:asciiTheme="minorHAnsi" w:hAnsiTheme="minorHAnsi"/>
          <w:color w:val="000000" w:themeColor="text1"/>
        </w:rPr>
        <w:t>страховой премии</w:t>
      </w:r>
      <w:r w:rsidRPr="00FA504D">
        <w:rPr>
          <w:rFonts w:asciiTheme="minorHAnsi" w:hAnsiTheme="minorHAnsi"/>
          <w:color w:val="000000" w:themeColor="text1"/>
        </w:rPr>
        <w:t xml:space="preserve"> Страхователем является при безналичных формах расчетов дата зачисления денежных средств на указанный в Договоре страхования расчетный счет Страховщика в полном размере; при наличных формах расчетов – день внесения платежа в кассу Страховщика или получение денежных средств уполномоченным представителем Страховщика.</w:t>
      </w:r>
    </w:p>
    <w:p w14:paraId="388CD2E3" w14:textId="77777777" w:rsidR="002A4AEF" w:rsidRPr="00FA504D" w:rsidRDefault="002A4AE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4.6. </w:t>
      </w:r>
      <w:r w:rsidR="00B07E87" w:rsidRPr="00FA504D">
        <w:rPr>
          <w:rFonts w:asciiTheme="minorHAnsi" w:hAnsiTheme="minorHAnsi"/>
          <w:color w:val="000000" w:themeColor="text1"/>
        </w:rPr>
        <w:t>Если Стороны не пришли к</w:t>
      </w:r>
      <w:r w:rsidR="00D15343" w:rsidRPr="00FA504D">
        <w:rPr>
          <w:rFonts w:asciiTheme="minorHAnsi" w:hAnsiTheme="minorHAnsi"/>
          <w:color w:val="000000" w:themeColor="text1"/>
        </w:rPr>
        <w:t xml:space="preserve"> соглашению об изменении сроков и</w:t>
      </w:r>
      <w:r w:rsidR="00B07E87" w:rsidRPr="00FA504D">
        <w:rPr>
          <w:rFonts w:asciiTheme="minorHAnsi" w:hAnsiTheme="minorHAnsi"/>
          <w:color w:val="000000" w:themeColor="text1"/>
        </w:rPr>
        <w:t xml:space="preserve"> порядка</w:t>
      </w:r>
      <w:r w:rsidR="00D15343" w:rsidRPr="00FA504D">
        <w:rPr>
          <w:rFonts w:asciiTheme="minorHAnsi" w:hAnsiTheme="minorHAnsi"/>
          <w:color w:val="000000" w:themeColor="text1"/>
        </w:rPr>
        <w:t xml:space="preserve"> оплаты</w:t>
      </w:r>
      <w:r w:rsidR="00B07E87" w:rsidRPr="00FA504D">
        <w:rPr>
          <w:rFonts w:asciiTheme="minorHAnsi" w:hAnsiTheme="minorHAnsi"/>
          <w:color w:val="000000" w:themeColor="text1"/>
        </w:rPr>
        <w:t xml:space="preserve"> и(или) размера </w:t>
      </w:r>
      <w:r w:rsidR="007D5D95" w:rsidRPr="00FA504D">
        <w:rPr>
          <w:rFonts w:asciiTheme="minorHAnsi" w:hAnsiTheme="minorHAnsi"/>
          <w:color w:val="000000" w:themeColor="text1"/>
        </w:rPr>
        <w:t xml:space="preserve">(общей) </w:t>
      </w:r>
      <w:r w:rsidR="00B07E87" w:rsidRPr="00FA504D">
        <w:rPr>
          <w:rFonts w:asciiTheme="minorHAnsi" w:hAnsiTheme="minorHAnsi"/>
          <w:color w:val="000000" w:themeColor="text1"/>
        </w:rPr>
        <w:t>страховой премии, п</w:t>
      </w:r>
      <w:r w:rsidRPr="00FA504D">
        <w:rPr>
          <w:rFonts w:asciiTheme="minorHAnsi" w:hAnsiTheme="minorHAnsi"/>
          <w:color w:val="000000" w:themeColor="text1"/>
        </w:rPr>
        <w:t xml:space="preserve">ри неоплате (неполной или несвоевременной оплате) </w:t>
      </w:r>
      <w:r w:rsidR="00B07E87" w:rsidRPr="00FA504D">
        <w:rPr>
          <w:rFonts w:asciiTheme="minorHAnsi" w:hAnsiTheme="minorHAnsi"/>
          <w:color w:val="000000" w:themeColor="text1"/>
        </w:rPr>
        <w:t xml:space="preserve">общей </w:t>
      </w:r>
      <w:r w:rsidRPr="00FA504D">
        <w:rPr>
          <w:rFonts w:asciiTheme="minorHAnsi" w:hAnsiTheme="minorHAnsi"/>
          <w:color w:val="000000" w:themeColor="text1"/>
        </w:rPr>
        <w:t xml:space="preserve">страховой премии Договор страхования считается не вступившим в силу и выплаты по нему не производятся. Поступившие по такому Договору денежные средства </w:t>
      </w:r>
      <w:r w:rsidR="006E6430" w:rsidRPr="00FA504D">
        <w:rPr>
          <w:rFonts w:asciiTheme="minorHAnsi" w:hAnsiTheme="minorHAnsi"/>
          <w:color w:val="000000" w:themeColor="text1"/>
        </w:rPr>
        <w:t>подлежат возврату Страхователю на основании его письменного заявления (с указанием всех необходимых для перечисления реквизитов) в срок, установленный соглашением Сторон, а при его отсутствии – в течение 5 (Пяти) рабочих дней с даты получения Страховщиком указанного заявления Страхователя.</w:t>
      </w:r>
    </w:p>
    <w:p w14:paraId="0D831187" w14:textId="77777777" w:rsidR="0044797D" w:rsidRPr="00FA504D" w:rsidRDefault="00B835E2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>5.</w:t>
      </w:r>
      <w:r w:rsidR="0044797D"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 Срок страхования. Срок действия Договора страхования</w:t>
      </w:r>
    </w:p>
    <w:p w14:paraId="78443152" w14:textId="77777777" w:rsidR="0065346E" w:rsidRPr="00FA504D" w:rsidRDefault="00981E4B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5.1. Срок действия Договора страхования определяется по соглашению Сторон.</w:t>
      </w:r>
      <w:r w:rsidR="002A4AEF" w:rsidRPr="00FA504D">
        <w:rPr>
          <w:rFonts w:asciiTheme="minorHAnsi" w:hAnsiTheme="minorHAnsi"/>
          <w:color w:val="000000" w:themeColor="text1"/>
        </w:rPr>
        <w:t xml:space="preserve"> </w:t>
      </w:r>
      <w:r w:rsidR="0065346E" w:rsidRPr="00FA504D">
        <w:rPr>
          <w:rFonts w:asciiTheme="minorHAnsi" w:hAnsiTheme="minorHAnsi"/>
          <w:color w:val="000000" w:themeColor="text1"/>
        </w:rPr>
        <w:t>Д</w:t>
      </w:r>
      <w:r w:rsidR="002A4AEF" w:rsidRPr="00FA504D">
        <w:rPr>
          <w:rFonts w:asciiTheme="minorHAnsi" w:hAnsiTheme="minorHAnsi"/>
          <w:color w:val="000000" w:themeColor="text1"/>
        </w:rPr>
        <w:t>ат</w:t>
      </w:r>
      <w:r w:rsidR="0065346E" w:rsidRPr="00FA504D">
        <w:rPr>
          <w:rFonts w:asciiTheme="minorHAnsi" w:hAnsiTheme="minorHAnsi"/>
          <w:color w:val="000000" w:themeColor="text1"/>
        </w:rPr>
        <w:t>ой</w:t>
      </w:r>
      <w:r w:rsidR="002A4AEF" w:rsidRPr="00FA504D">
        <w:rPr>
          <w:rFonts w:asciiTheme="minorHAnsi" w:hAnsiTheme="minorHAnsi"/>
          <w:color w:val="000000" w:themeColor="text1"/>
        </w:rPr>
        <w:t xml:space="preserve"> начала срока действия Договора страхования </w:t>
      </w:r>
      <w:r w:rsidR="0065346E" w:rsidRPr="00FA504D">
        <w:rPr>
          <w:rFonts w:asciiTheme="minorHAnsi" w:hAnsiTheme="minorHAnsi"/>
          <w:color w:val="000000" w:themeColor="text1"/>
        </w:rPr>
        <w:t>является дата его вступления в силу</w:t>
      </w:r>
      <w:r w:rsidR="002A4AEF" w:rsidRPr="00FA504D">
        <w:rPr>
          <w:rFonts w:asciiTheme="minorHAnsi" w:hAnsiTheme="minorHAnsi"/>
          <w:color w:val="000000" w:themeColor="text1"/>
        </w:rPr>
        <w:t>.</w:t>
      </w:r>
      <w:r w:rsidR="0065346E" w:rsidRPr="00FA504D">
        <w:rPr>
          <w:rFonts w:asciiTheme="minorHAnsi" w:hAnsiTheme="minorHAnsi"/>
          <w:color w:val="000000" w:themeColor="text1"/>
        </w:rPr>
        <w:t xml:space="preserve"> Дата окончания срока действия Договора страхования совпадает с датой окончания страхования (как она определена в Договоре страхования).</w:t>
      </w:r>
    </w:p>
    <w:p w14:paraId="6B25095A" w14:textId="77777777" w:rsidR="0065346E" w:rsidRPr="00FA504D" w:rsidRDefault="002A4AE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5.2. </w:t>
      </w:r>
      <w:r w:rsidR="00EC1676" w:rsidRPr="00FA504D">
        <w:rPr>
          <w:rFonts w:asciiTheme="minorHAnsi" w:hAnsiTheme="minorHAnsi"/>
          <w:color w:val="000000" w:themeColor="text1"/>
        </w:rPr>
        <w:t>Договор стр</w:t>
      </w:r>
      <w:r w:rsidR="0065346E" w:rsidRPr="00FA504D">
        <w:rPr>
          <w:rFonts w:asciiTheme="minorHAnsi" w:hAnsiTheme="minorHAnsi"/>
          <w:color w:val="000000" w:themeColor="text1"/>
        </w:rPr>
        <w:t>ахования считается заключенным с момента его подписания Сторонами.</w:t>
      </w:r>
    </w:p>
    <w:p w14:paraId="06E4B790" w14:textId="77777777" w:rsidR="002A4AEF" w:rsidRPr="00FA504D" w:rsidRDefault="0065346E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Договор страхования вступает в силу </w:t>
      </w:r>
      <w:r w:rsidR="00EC1676" w:rsidRPr="00FA504D">
        <w:rPr>
          <w:rFonts w:asciiTheme="minorHAnsi" w:hAnsiTheme="minorHAnsi"/>
          <w:color w:val="000000" w:themeColor="text1"/>
        </w:rPr>
        <w:t xml:space="preserve">с даты оплаты </w:t>
      </w:r>
      <w:r w:rsidRPr="00FA504D">
        <w:rPr>
          <w:rFonts w:asciiTheme="minorHAnsi" w:hAnsiTheme="minorHAnsi"/>
          <w:color w:val="000000" w:themeColor="text1"/>
        </w:rPr>
        <w:t xml:space="preserve">общей </w:t>
      </w:r>
      <w:r w:rsidR="00EC1676" w:rsidRPr="00FA504D">
        <w:rPr>
          <w:rFonts w:asciiTheme="minorHAnsi" w:hAnsiTheme="minorHAnsi"/>
          <w:color w:val="000000" w:themeColor="text1"/>
        </w:rPr>
        <w:t>страховой премии</w:t>
      </w:r>
      <w:r w:rsidR="002A4AEF" w:rsidRPr="00FA504D">
        <w:rPr>
          <w:rFonts w:asciiTheme="minorHAnsi" w:hAnsiTheme="minorHAnsi"/>
          <w:color w:val="000000" w:themeColor="text1"/>
        </w:rPr>
        <w:t>.</w:t>
      </w:r>
    </w:p>
    <w:p w14:paraId="0F62B827" w14:textId="77777777" w:rsidR="002A4AEF" w:rsidRPr="00FA504D" w:rsidRDefault="002A4AEF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5.3. </w:t>
      </w:r>
      <w:r w:rsidR="00EC1676" w:rsidRPr="00FA504D">
        <w:rPr>
          <w:rFonts w:asciiTheme="minorHAnsi" w:hAnsiTheme="minorHAnsi"/>
          <w:color w:val="000000" w:themeColor="text1"/>
        </w:rPr>
        <w:t>Срок страхования указывается в Договоре страхования</w:t>
      </w:r>
      <w:r w:rsidR="00C65EE7" w:rsidRPr="00FA504D">
        <w:rPr>
          <w:rFonts w:asciiTheme="minorHAnsi" w:hAnsiTheme="minorHAnsi"/>
          <w:color w:val="000000" w:themeColor="text1"/>
        </w:rPr>
        <w:t>. При этом, досрочное прекращение действия Договора страхования влечет за собой прекращение срока страхования</w:t>
      </w:r>
      <w:r w:rsidRPr="00FA504D">
        <w:rPr>
          <w:rFonts w:asciiTheme="minorHAnsi" w:hAnsiTheme="minorHAnsi"/>
          <w:color w:val="000000" w:themeColor="text1"/>
        </w:rPr>
        <w:t>.</w:t>
      </w:r>
    </w:p>
    <w:p w14:paraId="593F636B" w14:textId="77777777" w:rsidR="00957C47" w:rsidRPr="009E554A" w:rsidRDefault="00957C4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5.4. В Договоре страхования может быть установлен период ожидания как по Договору страхования в целом, так и по отдельным страховым рискам. Если иное не предусмотрено Договором страхования, период ожидания </w:t>
      </w:r>
      <w:r w:rsidRPr="006134AA">
        <w:rPr>
          <w:rFonts w:asciiTheme="minorHAnsi" w:hAnsiTheme="minorHAnsi"/>
          <w:color w:val="000000" w:themeColor="text1"/>
        </w:rPr>
        <w:t>составляет:</w:t>
      </w:r>
    </w:p>
    <w:p w14:paraId="6FD5E300" w14:textId="6823F8B9" w:rsidR="00957C47" w:rsidRPr="00FA504D" w:rsidRDefault="003D69A3" w:rsidP="002960B1">
      <w:pPr>
        <w:pStyle w:val="1"/>
        <w:keepNext w:val="0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9E554A">
        <w:rPr>
          <w:rFonts w:asciiTheme="minorHAnsi" w:hAnsiTheme="minorHAnsi"/>
          <w:b w:val="0"/>
          <w:color w:val="000000" w:themeColor="text1"/>
          <w:sz w:val="22"/>
        </w:rPr>
        <w:t>5.4.1.</w:t>
      </w:r>
      <w:r w:rsidR="004D1215">
        <w:rPr>
          <w:rFonts w:asciiTheme="minorHAnsi" w:hAnsiTheme="minorHAnsi"/>
          <w:b w:val="0"/>
          <w:color w:val="000000" w:themeColor="text1"/>
          <w:sz w:val="22"/>
        </w:rPr>
        <w:t xml:space="preserve">   </w:t>
      </w:r>
      <w:proofErr w:type="gramStart"/>
      <w:r w:rsidR="00957C47" w:rsidRPr="00FA504D">
        <w:rPr>
          <w:rFonts w:asciiTheme="minorHAnsi" w:hAnsiTheme="minorHAnsi"/>
          <w:b w:val="0"/>
          <w:color w:val="000000" w:themeColor="text1"/>
          <w:sz w:val="22"/>
        </w:rPr>
        <w:t>в</w:t>
      </w:r>
      <w:proofErr w:type="gramEnd"/>
      <w:r w:rsidR="00957C47" w:rsidRPr="00FA504D">
        <w:rPr>
          <w:rFonts w:asciiTheme="minorHAnsi" w:hAnsiTheme="minorHAnsi"/>
          <w:b w:val="0"/>
          <w:color w:val="000000" w:themeColor="text1"/>
          <w:sz w:val="22"/>
        </w:rPr>
        <w:t xml:space="preserve"> отношении риска, предусмотренного в п. 3.1.1</w:t>
      </w:r>
      <w:r w:rsidRPr="00FA504D">
        <w:rPr>
          <w:rFonts w:asciiTheme="minorHAnsi" w:hAnsiTheme="minorHAnsi"/>
          <w:b w:val="0"/>
          <w:color w:val="000000" w:themeColor="text1"/>
          <w:sz w:val="22"/>
        </w:rPr>
        <w:t>0</w:t>
      </w:r>
      <w:r w:rsidR="00957C47" w:rsidRPr="00FA504D">
        <w:rPr>
          <w:rFonts w:asciiTheme="minorHAnsi" w:hAnsiTheme="minorHAnsi"/>
          <w:b w:val="0"/>
          <w:color w:val="000000" w:themeColor="text1"/>
          <w:sz w:val="22"/>
        </w:rPr>
        <w:t xml:space="preserve"> Правил страхования период </w:t>
      </w:r>
      <w:r w:rsidR="004F4BFB" w:rsidRPr="003F59AB">
        <w:rPr>
          <w:rFonts w:asciiTheme="minorHAnsi" w:hAnsiTheme="minorHAnsi"/>
          <w:b w:val="0"/>
          <w:color w:val="000000" w:themeColor="text1"/>
          <w:sz w:val="22"/>
        </w:rPr>
        <w:t>о</w:t>
      </w:r>
      <w:r w:rsidR="00957C47" w:rsidRPr="00FA504D">
        <w:rPr>
          <w:rFonts w:asciiTheme="minorHAnsi" w:hAnsiTheme="minorHAnsi"/>
          <w:b w:val="0"/>
          <w:color w:val="000000" w:themeColor="text1"/>
          <w:sz w:val="22"/>
        </w:rPr>
        <w:t>жидания не устанавливается;</w:t>
      </w:r>
    </w:p>
    <w:p w14:paraId="7B725CC0" w14:textId="1D5F051A" w:rsidR="00D3387C" w:rsidRPr="00FA504D" w:rsidRDefault="003D69A3" w:rsidP="002960B1">
      <w:pPr>
        <w:pStyle w:val="1"/>
        <w:keepNext w:val="0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3F59AB">
        <w:rPr>
          <w:rFonts w:asciiTheme="minorHAnsi" w:hAnsiTheme="minorHAnsi"/>
          <w:b w:val="0"/>
          <w:color w:val="000000" w:themeColor="text1"/>
          <w:sz w:val="22"/>
        </w:rPr>
        <w:t xml:space="preserve">5.4.2. </w:t>
      </w:r>
      <w:r w:rsidR="00A261F4" w:rsidRPr="003F59AB">
        <w:rPr>
          <w:rFonts w:asciiTheme="minorHAnsi" w:hAnsiTheme="minorHAnsi"/>
          <w:b w:val="0"/>
          <w:color w:val="000000" w:themeColor="text1"/>
          <w:sz w:val="22"/>
        </w:rPr>
        <w:t xml:space="preserve">в отношении </w:t>
      </w:r>
      <w:r w:rsidR="00A261F4" w:rsidRPr="00A72DBD">
        <w:rPr>
          <w:rFonts w:asciiTheme="minorHAnsi" w:hAnsiTheme="minorHAnsi"/>
          <w:b w:val="0"/>
          <w:color w:val="000000" w:themeColor="text1"/>
          <w:sz w:val="22"/>
        </w:rPr>
        <w:t>риска</w:t>
      </w:r>
      <w:r w:rsidR="00D3387C" w:rsidRPr="00FA504D">
        <w:rPr>
          <w:rFonts w:asciiTheme="minorHAnsi" w:hAnsiTheme="minorHAnsi"/>
          <w:b w:val="0"/>
          <w:color w:val="000000" w:themeColor="text1"/>
          <w:sz w:val="22"/>
        </w:rPr>
        <w:t>, предусмотренн</w:t>
      </w:r>
      <w:r w:rsidR="00A261F4" w:rsidRPr="003F59AB">
        <w:rPr>
          <w:rFonts w:asciiTheme="minorHAnsi" w:hAnsiTheme="minorHAnsi"/>
          <w:b w:val="0"/>
          <w:color w:val="000000" w:themeColor="text1"/>
          <w:sz w:val="22"/>
        </w:rPr>
        <w:t>ого</w:t>
      </w:r>
      <w:r w:rsidR="00D3387C" w:rsidRPr="00FA504D">
        <w:rPr>
          <w:rFonts w:asciiTheme="minorHAnsi" w:hAnsiTheme="minorHAnsi"/>
          <w:b w:val="0"/>
          <w:color w:val="000000" w:themeColor="text1"/>
          <w:sz w:val="22"/>
        </w:rPr>
        <w:t xml:space="preserve"> в п.</w:t>
      </w:r>
      <w:r w:rsidR="00813CED" w:rsidRPr="00813CED">
        <w:rPr>
          <w:rFonts w:asciiTheme="minorHAnsi" w:hAnsiTheme="minorHAnsi"/>
          <w:b w:val="0"/>
          <w:color w:val="000000" w:themeColor="text1"/>
          <w:sz w:val="22"/>
        </w:rPr>
        <w:t xml:space="preserve"> </w:t>
      </w:r>
      <w:r w:rsidR="00D3387C" w:rsidRPr="00FA504D">
        <w:rPr>
          <w:rFonts w:asciiTheme="minorHAnsi" w:hAnsiTheme="minorHAnsi"/>
          <w:b w:val="0"/>
          <w:color w:val="000000" w:themeColor="text1"/>
          <w:sz w:val="22"/>
        </w:rPr>
        <w:t>3.1.9</w:t>
      </w:r>
      <w:r w:rsidR="00A261F4" w:rsidRPr="003F59AB">
        <w:rPr>
          <w:rFonts w:asciiTheme="minorHAnsi" w:hAnsiTheme="minorHAnsi"/>
          <w:b w:val="0"/>
          <w:color w:val="000000" w:themeColor="text1"/>
          <w:sz w:val="22"/>
        </w:rPr>
        <w:t xml:space="preserve"> </w:t>
      </w:r>
      <w:r w:rsidR="00D3387C" w:rsidRPr="00FA504D">
        <w:rPr>
          <w:rFonts w:asciiTheme="minorHAnsi" w:hAnsiTheme="minorHAnsi"/>
          <w:b w:val="0"/>
          <w:color w:val="000000" w:themeColor="text1"/>
          <w:sz w:val="22"/>
        </w:rPr>
        <w:t>Правил страхования период ожидания – 180 (сто восемьдесят)</w:t>
      </w:r>
      <w:r w:rsidR="0028725D" w:rsidRPr="00FA504D">
        <w:rPr>
          <w:rFonts w:asciiTheme="minorHAnsi" w:hAnsiTheme="minorHAnsi"/>
          <w:b w:val="0"/>
          <w:color w:val="000000" w:themeColor="text1"/>
          <w:sz w:val="22"/>
        </w:rPr>
        <w:t xml:space="preserve"> </w:t>
      </w:r>
      <w:r w:rsidR="00D3387C" w:rsidRPr="00FA504D">
        <w:rPr>
          <w:rFonts w:asciiTheme="minorHAnsi" w:hAnsiTheme="minorHAnsi"/>
          <w:b w:val="0"/>
          <w:color w:val="000000" w:themeColor="text1"/>
          <w:sz w:val="22"/>
        </w:rPr>
        <w:t>календарных дней с даты начала страхования, установленного в отношении Застрахованного лица</w:t>
      </w:r>
      <w:r w:rsidR="0007277B" w:rsidRPr="00FA504D">
        <w:rPr>
          <w:rFonts w:asciiTheme="minorHAnsi" w:hAnsiTheme="minorHAnsi"/>
          <w:b w:val="0"/>
          <w:color w:val="000000" w:themeColor="text1"/>
          <w:sz w:val="22"/>
        </w:rPr>
        <w:t>;</w:t>
      </w:r>
    </w:p>
    <w:p w14:paraId="6D5D255D" w14:textId="77777777" w:rsidR="0007277B" w:rsidRPr="009E554A" w:rsidRDefault="0007277B" w:rsidP="002960B1">
      <w:pPr>
        <w:pStyle w:val="1"/>
        <w:keepNext w:val="0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b w:val="0"/>
          <w:color w:val="000000" w:themeColor="text1"/>
        </w:rPr>
      </w:pPr>
      <w:r w:rsidRPr="009E554A">
        <w:rPr>
          <w:rFonts w:asciiTheme="minorHAnsi" w:hAnsiTheme="minorHAnsi"/>
          <w:b w:val="0"/>
          <w:color w:val="000000" w:themeColor="text1"/>
          <w:sz w:val="22"/>
        </w:rPr>
        <w:t>5.4.3. в отношении риска, предусмотренного в п. 3.1.8 Правил страхования период ожидания – 31 (тридцать один) календарный день с даты начала страхования, установленного в отношении Застрахованного лица.</w:t>
      </w:r>
    </w:p>
    <w:p w14:paraId="296F451E" w14:textId="77777777" w:rsidR="00957C47" w:rsidRPr="00FA504D" w:rsidRDefault="00957C47" w:rsidP="002960B1">
      <w:pPr>
        <w:pStyle w:val="af"/>
        <w:numPr>
          <w:ilvl w:val="1"/>
          <w:numId w:val="57"/>
        </w:numPr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Дата окончания срока страхования по всем страховым рискам совпадает с последним днем срока действия Договора страхования в отношении Застрахованных (-ого) лиц (-а).</w:t>
      </w:r>
    </w:p>
    <w:p w14:paraId="28567D10" w14:textId="77777777" w:rsidR="00980D5D" w:rsidRPr="00FA504D" w:rsidRDefault="0044797D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>6.</w:t>
      </w:r>
      <w:r w:rsidR="00B835E2"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 </w:t>
      </w:r>
      <w:r w:rsidR="00980D5D" w:rsidRPr="00FA504D">
        <w:rPr>
          <w:rFonts w:asciiTheme="minorHAnsi" w:hAnsiTheme="minorHAnsi"/>
          <w:b/>
          <w:bCs/>
          <w:color w:val="000000" w:themeColor="text1"/>
          <w:lang w:eastAsia="x-none"/>
        </w:rPr>
        <w:t>З</w:t>
      </w:r>
      <w:r w:rsidR="00E10073" w:rsidRPr="00FA504D">
        <w:rPr>
          <w:rFonts w:asciiTheme="minorHAnsi" w:hAnsiTheme="minorHAnsi"/>
          <w:b/>
          <w:bCs/>
          <w:color w:val="000000" w:themeColor="text1"/>
          <w:lang w:eastAsia="x-none"/>
        </w:rPr>
        <w:t>аключение</w:t>
      </w:r>
      <w:r w:rsidR="001778A5"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 и</w:t>
      </w:r>
      <w:r w:rsidR="00980D5D"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 </w:t>
      </w: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>исполнение</w:t>
      </w:r>
      <w:r w:rsidR="00980D5D"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 Договора страхования</w:t>
      </w:r>
    </w:p>
    <w:p w14:paraId="1908A701" w14:textId="77777777" w:rsidR="00980D5D" w:rsidRPr="00FA504D" w:rsidRDefault="0044797D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</w:t>
      </w:r>
      <w:r w:rsidR="00066609" w:rsidRPr="00FA504D">
        <w:rPr>
          <w:rFonts w:asciiTheme="minorHAnsi" w:hAnsiTheme="minorHAnsi"/>
          <w:color w:val="000000" w:themeColor="text1"/>
        </w:rPr>
        <w:t xml:space="preserve">.1. </w:t>
      </w:r>
      <w:r w:rsidR="00980D5D" w:rsidRPr="00FA504D">
        <w:rPr>
          <w:rFonts w:asciiTheme="minorHAnsi" w:hAnsiTheme="minorHAnsi"/>
          <w:color w:val="000000" w:themeColor="text1"/>
        </w:rPr>
        <w:t xml:space="preserve">Договор заключается на основании устного заявления Страхователя путем составления и двустороннего подписания Страховщиком и Страхователем </w:t>
      </w:r>
      <w:r w:rsidR="00066609" w:rsidRPr="00FA504D">
        <w:rPr>
          <w:rFonts w:asciiTheme="minorHAnsi" w:hAnsiTheme="minorHAnsi"/>
          <w:color w:val="000000" w:themeColor="text1"/>
        </w:rPr>
        <w:t>Договора страхования.</w:t>
      </w:r>
    </w:p>
    <w:p w14:paraId="7BFBA32F" w14:textId="77777777" w:rsidR="00560119" w:rsidRPr="00FA504D" w:rsidRDefault="00560119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При з</w:t>
      </w:r>
      <w:r w:rsidR="00871B02" w:rsidRPr="00FA504D">
        <w:rPr>
          <w:rFonts w:asciiTheme="minorHAnsi" w:hAnsiTheme="minorHAnsi"/>
          <w:color w:val="000000" w:themeColor="text1"/>
        </w:rPr>
        <w:t>аключении Договора страхования С</w:t>
      </w:r>
      <w:r w:rsidRPr="00FA504D">
        <w:rPr>
          <w:rFonts w:asciiTheme="minorHAnsi" w:hAnsiTheme="minorHAnsi"/>
          <w:color w:val="000000" w:themeColor="text1"/>
        </w:rPr>
        <w:t xml:space="preserve">тороны могут договориться об изменении или исключении отдельных положений настоящих </w:t>
      </w:r>
      <w:r w:rsidR="00344308" w:rsidRPr="00FA504D">
        <w:rPr>
          <w:rFonts w:asciiTheme="minorHAnsi" w:hAnsiTheme="minorHAnsi"/>
          <w:color w:val="000000" w:themeColor="text1"/>
        </w:rPr>
        <w:t>Правил страхования</w:t>
      </w:r>
      <w:r w:rsidRPr="00FA504D">
        <w:rPr>
          <w:rFonts w:asciiTheme="minorHAnsi" w:hAnsiTheme="minorHAnsi"/>
          <w:color w:val="000000" w:themeColor="text1"/>
        </w:rPr>
        <w:t>.</w:t>
      </w:r>
    </w:p>
    <w:p w14:paraId="7FB02966" w14:textId="77777777" w:rsidR="001778A5" w:rsidRPr="00FA504D" w:rsidRDefault="001778A5" w:rsidP="002960B1">
      <w:pPr>
        <w:spacing w:after="0" w:line="240" w:lineRule="auto"/>
        <w:jc w:val="both"/>
        <w:rPr>
          <w:rFonts w:asciiTheme="minorHAnsi" w:hAnsiTheme="minorHAnsi"/>
          <w:bCs/>
          <w:color w:val="000000" w:themeColor="text1"/>
          <w:lang w:val="x-none" w:eastAsia="x-none"/>
        </w:rPr>
      </w:pPr>
      <w:r w:rsidRPr="00FA504D">
        <w:rPr>
          <w:rFonts w:asciiTheme="minorHAnsi" w:hAnsiTheme="minorHAnsi"/>
          <w:bCs/>
          <w:color w:val="000000" w:themeColor="text1"/>
          <w:lang w:val="x-none" w:eastAsia="x-none"/>
        </w:rPr>
        <w:t xml:space="preserve">Если иное не предусмотрено настоящими </w:t>
      </w:r>
      <w:r w:rsidR="000B0852" w:rsidRPr="00FA504D">
        <w:rPr>
          <w:rFonts w:asciiTheme="minorHAnsi" w:hAnsiTheme="minorHAnsi"/>
          <w:bCs/>
          <w:color w:val="000000" w:themeColor="text1"/>
          <w:lang w:eastAsia="x-none"/>
        </w:rPr>
        <w:t>Правилами</w:t>
      </w:r>
      <w:r w:rsidR="000B0852" w:rsidRPr="00FA504D">
        <w:rPr>
          <w:rFonts w:asciiTheme="minorHAnsi" w:hAnsiTheme="minorHAnsi"/>
          <w:bCs/>
          <w:color w:val="000000" w:themeColor="text1"/>
          <w:lang w:val="x-none" w:eastAsia="x-none"/>
        </w:rPr>
        <w:t xml:space="preserve"> </w:t>
      </w:r>
      <w:r w:rsidRPr="00FA504D">
        <w:rPr>
          <w:rFonts w:asciiTheme="minorHAnsi" w:hAnsiTheme="minorHAnsi"/>
          <w:bCs/>
          <w:color w:val="000000" w:themeColor="text1"/>
          <w:lang w:val="x-none" w:eastAsia="x-none"/>
        </w:rPr>
        <w:t xml:space="preserve">страхования и(или) Договором страхования, содержащиеся в </w:t>
      </w:r>
      <w:r w:rsidR="000B0852" w:rsidRPr="00FA504D">
        <w:rPr>
          <w:rFonts w:asciiTheme="minorHAnsi" w:hAnsiTheme="minorHAnsi"/>
          <w:bCs/>
          <w:color w:val="000000" w:themeColor="text1"/>
          <w:lang w:eastAsia="x-none"/>
        </w:rPr>
        <w:t xml:space="preserve">Правилах </w:t>
      </w:r>
      <w:r w:rsidRPr="00FA504D">
        <w:rPr>
          <w:rFonts w:asciiTheme="minorHAnsi" w:hAnsiTheme="minorHAnsi"/>
          <w:bCs/>
          <w:color w:val="000000" w:themeColor="text1"/>
          <w:lang w:val="x-none" w:eastAsia="x-none"/>
        </w:rPr>
        <w:t>положения применяются к каждому Застрахованному лицу в равной степени.</w:t>
      </w:r>
    </w:p>
    <w:p w14:paraId="24311A7A" w14:textId="77777777" w:rsidR="00560119" w:rsidRPr="00FA504D" w:rsidRDefault="00560119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Если </w:t>
      </w:r>
      <w:r w:rsidR="001778A5" w:rsidRPr="00FA504D">
        <w:rPr>
          <w:rFonts w:asciiTheme="minorHAnsi" w:hAnsiTheme="minorHAnsi"/>
          <w:color w:val="000000" w:themeColor="text1"/>
        </w:rPr>
        <w:t>соглашением Сторон не предусмотрено иное</w:t>
      </w:r>
      <w:r w:rsidRPr="00FA504D">
        <w:rPr>
          <w:rFonts w:asciiTheme="minorHAnsi" w:hAnsiTheme="minorHAnsi"/>
          <w:color w:val="000000" w:themeColor="text1"/>
        </w:rPr>
        <w:t xml:space="preserve">, Страховщик не выпускает и не выдает страховые полисы (сертификаты, квитанции) </w:t>
      </w:r>
      <w:r w:rsidR="001778A5" w:rsidRPr="00FA504D">
        <w:rPr>
          <w:rFonts w:asciiTheme="minorHAnsi" w:hAnsiTheme="minorHAnsi"/>
          <w:color w:val="000000" w:themeColor="text1"/>
        </w:rPr>
        <w:t>каждому</w:t>
      </w:r>
      <w:r w:rsidRPr="00FA504D">
        <w:rPr>
          <w:rFonts w:asciiTheme="minorHAnsi" w:hAnsiTheme="minorHAnsi"/>
          <w:color w:val="000000" w:themeColor="text1"/>
        </w:rPr>
        <w:t xml:space="preserve"> Застрахованно</w:t>
      </w:r>
      <w:r w:rsidR="001778A5" w:rsidRPr="00FA504D">
        <w:rPr>
          <w:rFonts w:asciiTheme="minorHAnsi" w:hAnsiTheme="minorHAnsi"/>
          <w:color w:val="000000" w:themeColor="text1"/>
        </w:rPr>
        <w:t>му</w:t>
      </w:r>
      <w:r w:rsidRPr="00FA504D">
        <w:rPr>
          <w:rFonts w:asciiTheme="minorHAnsi" w:hAnsiTheme="minorHAnsi"/>
          <w:color w:val="000000" w:themeColor="text1"/>
        </w:rPr>
        <w:t xml:space="preserve"> лиц</w:t>
      </w:r>
      <w:r w:rsidR="001778A5" w:rsidRPr="00FA504D">
        <w:rPr>
          <w:rFonts w:asciiTheme="minorHAnsi" w:hAnsiTheme="minorHAnsi"/>
          <w:color w:val="000000" w:themeColor="text1"/>
        </w:rPr>
        <w:t>у</w:t>
      </w:r>
      <w:r w:rsidRPr="00FA504D">
        <w:rPr>
          <w:rFonts w:asciiTheme="minorHAnsi" w:hAnsiTheme="minorHAnsi"/>
          <w:color w:val="000000" w:themeColor="text1"/>
        </w:rPr>
        <w:t xml:space="preserve"> по Договору страхования.</w:t>
      </w:r>
    </w:p>
    <w:p w14:paraId="0AD18DDE" w14:textId="77777777" w:rsidR="00980D5D" w:rsidRPr="00FA504D" w:rsidRDefault="0044797D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>6</w:t>
      </w:r>
      <w:r w:rsidR="00066609" w:rsidRPr="00FA504D">
        <w:rPr>
          <w:rFonts w:asciiTheme="minorHAnsi" w:hAnsiTheme="minorHAnsi"/>
          <w:color w:val="000000" w:themeColor="text1"/>
        </w:rPr>
        <w:t xml:space="preserve">.2. </w:t>
      </w:r>
      <w:r w:rsidR="00980D5D" w:rsidRPr="00FA504D">
        <w:rPr>
          <w:rFonts w:asciiTheme="minorHAnsi" w:hAnsiTheme="minorHAnsi"/>
          <w:color w:val="000000" w:themeColor="text1"/>
        </w:rPr>
        <w:t>Для заключения Договора страхования и оценки страховых рисков Страховщику должны быть представлены следующие документы и сведения:</w:t>
      </w:r>
    </w:p>
    <w:p w14:paraId="243C456F" w14:textId="77777777" w:rsidR="00C044A2" w:rsidRPr="00FA504D" w:rsidRDefault="0044797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</w:t>
      </w:r>
      <w:r w:rsidR="006243D1" w:rsidRPr="00FA504D">
        <w:rPr>
          <w:rFonts w:asciiTheme="minorHAnsi" w:hAnsiTheme="minorHAnsi"/>
          <w:color w:val="000000" w:themeColor="text1"/>
        </w:rPr>
        <w:t xml:space="preserve">.2.1. </w:t>
      </w:r>
      <w:r w:rsidR="00C044A2" w:rsidRPr="00FA504D">
        <w:rPr>
          <w:rFonts w:asciiTheme="minorHAnsi" w:hAnsiTheme="minorHAnsi"/>
          <w:color w:val="000000" w:themeColor="text1"/>
        </w:rPr>
        <w:t>Сведения и/или документы, позволяющие идентифицировать потенциального Страхователя / Выгодоприобретателя / Застрахованного лица, а также их представителей (персональные данные</w:t>
      </w:r>
      <w:r w:rsidR="00E11BC9" w:rsidRPr="00FA504D">
        <w:rPr>
          <w:rFonts w:asciiTheme="minorHAnsi" w:hAnsiTheme="minorHAnsi"/>
          <w:color w:val="000000" w:themeColor="text1"/>
        </w:rPr>
        <w:t xml:space="preserve"> (фамилия, имя, отчество, дата рождения и др.)</w:t>
      </w:r>
      <w:r w:rsidR="00B77AC0" w:rsidRPr="00FA504D">
        <w:rPr>
          <w:rFonts w:asciiTheme="minorHAnsi" w:hAnsiTheme="minorHAnsi"/>
          <w:color w:val="000000" w:themeColor="text1"/>
        </w:rPr>
        <w:t>;</w:t>
      </w:r>
      <w:r w:rsidR="00C044A2" w:rsidRPr="00FA504D">
        <w:rPr>
          <w:rFonts w:asciiTheme="minorHAnsi" w:hAnsiTheme="minorHAnsi"/>
          <w:color w:val="000000" w:themeColor="text1"/>
        </w:rPr>
        <w:t xml:space="preserve"> документы, удостоверяющие личность, для физических лиц; документы о государственной регистрации</w:t>
      </w:r>
      <w:r w:rsidR="00B77AC0" w:rsidRPr="00FA504D">
        <w:rPr>
          <w:rFonts w:asciiTheme="minorHAnsi" w:hAnsiTheme="minorHAnsi"/>
          <w:color w:val="000000" w:themeColor="text1"/>
        </w:rPr>
        <w:t>;</w:t>
      </w:r>
      <w:r w:rsidR="00C044A2" w:rsidRPr="00FA504D">
        <w:rPr>
          <w:rFonts w:asciiTheme="minorHAnsi" w:hAnsiTheme="minorHAnsi"/>
          <w:color w:val="000000" w:themeColor="text1"/>
        </w:rPr>
        <w:t xml:space="preserve"> выписк</w:t>
      </w:r>
      <w:r w:rsidR="00B77AC0" w:rsidRPr="00FA504D">
        <w:rPr>
          <w:rFonts w:asciiTheme="minorHAnsi" w:hAnsiTheme="minorHAnsi"/>
          <w:color w:val="000000" w:themeColor="text1"/>
        </w:rPr>
        <w:t>а</w:t>
      </w:r>
      <w:r w:rsidR="00C044A2" w:rsidRPr="00FA504D">
        <w:rPr>
          <w:rFonts w:asciiTheme="minorHAnsi" w:hAnsiTheme="minorHAnsi"/>
          <w:color w:val="000000" w:themeColor="text1"/>
        </w:rPr>
        <w:t xml:space="preserve"> из Единого государственного реестра юридических лиц</w:t>
      </w:r>
      <w:r w:rsidR="00530256" w:rsidRPr="00FA504D">
        <w:rPr>
          <w:rFonts w:asciiTheme="minorHAnsi" w:hAnsiTheme="minorHAnsi"/>
          <w:color w:val="000000" w:themeColor="text1"/>
        </w:rPr>
        <w:t>, отражающая все изменения</w:t>
      </w:r>
      <w:r w:rsidR="008A2862" w:rsidRPr="00FA504D">
        <w:rPr>
          <w:rFonts w:asciiTheme="minorHAnsi" w:hAnsiTheme="minorHAnsi"/>
          <w:color w:val="000000" w:themeColor="text1"/>
        </w:rPr>
        <w:t xml:space="preserve"> (при этом, Страх</w:t>
      </w:r>
      <w:r w:rsidR="007B3EC6" w:rsidRPr="00FA504D">
        <w:rPr>
          <w:rFonts w:asciiTheme="minorHAnsi" w:hAnsiTheme="minorHAnsi"/>
          <w:color w:val="000000" w:themeColor="text1"/>
        </w:rPr>
        <w:t>овщик вправе установить допустимый максимальный срок, прошедший с момента выдачи выписки</w:t>
      </w:r>
      <w:r w:rsidR="008A2862" w:rsidRPr="00FA504D">
        <w:rPr>
          <w:rFonts w:asciiTheme="minorHAnsi" w:hAnsiTheme="minorHAnsi"/>
          <w:color w:val="000000" w:themeColor="text1"/>
        </w:rPr>
        <w:t>)</w:t>
      </w:r>
      <w:r w:rsidR="00530256" w:rsidRPr="00FA504D">
        <w:rPr>
          <w:rFonts w:asciiTheme="minorHAnsi" w:hAnsiTheme="minorHAnsi"/>
          <w:color w:val="000000" w:themeColor="text1"/>
        </w:rPr>
        <w:t xml:space="preserve"> и</w:t>
      </w:r>
      <w:r w:rsidR="00C044A2" w:rsidRPr="00FA504D">
        <w:rPr>
          <w:rFonts w:asciiTheme="minorHAnsi" w:hAnsiTheme="minorHAnsi"/>
          <w:color w:val="000000" w:themeColor="text1"/>
        </w:rPr>
        <w:t xml:space="preserve"> учредительные документы для юридических лиц</w:t>
      </w:r>
      <w:r w:rsidR="00530256" w:rsidRPr="00FA504D">
        <w:rPr>
          <w:rFonts w:asciiTheme="minorHAnsi" w:hAnsiTheme="minorHAnsi"/>
          <w:color w:val="000000" w:themeColor="text1"/>
        </w:rPr>
        <w:t xml:space="preserve">; </w:t>
      </w:r>
      <w:r w:rsidR="00B77AC0" w:rsidRPr="00FA504D">
        <w:rPr>
          <w:rFonts w:asciiTheme="minorHAnsi" w:hAnsiTheme="minorHAnsi"/>
          <w:color w:val="000000" w:themeColor="text1"/>
        </w:rPr>
        <w:t>в</w:t>
      </w:r>
      <w:r w:rsidR="00530256" w:rsidRPr="00FA504D">
        <w:rPr>
          <w:rFonts w:asciiTheme="minorHAnsi" w:hAnsiTheme="minorHAnsi"/>
          <w:color w:val="000000" w:themeColor="text1"/>
        </w:rPr>
        <w:t>ыписка из Единого государственного реестра индивидуальных предпринимателей, отражающая все изменения</w:t>
      </w:r>
      <w:r w:rsidR="00C044A2" w:rsidRPr="00FA504D">
        <w:rPr>
          <w:rFonts w:asciiTheme="minorHAnsi" w:hAnsiTheme="minorHAnsi"/>
          <w:color w:val="000000" w:themeColor="text1"/>
        </w:rPr>
        <w:t xml:space="preserve"> </w:t>
      </w:r>
      <w:r w:rsidR="00530256" w:rsidRPr="00FA504D">
        <w:rPr>
          <w:rFonts w:asciiTheme="minorHAnsi" w:hAnsiTheme="minorHAnsi"/>
          <w:color w:val="000000" w:themeColor="text1"/>
        </w:rPr>
        <w:t>(</w:t>
      </w:r>
      <w:r w:rsidR="007B3EC6" w:rsidRPr="00FA504D">
        <w:rPr>
          <w:rFonts w:asciiTheme="minorHAnsi" w:hAnsiTheme="minorHAnsi"/>
          <w:color w:val="000000" w:themeColor="text1"/>
        </w:rPr>
        <w:t>(при этом, Страховщик вправе установить допустимый максимальный срок, прошедший с момента выдачи выписки)</w:t>
      </w:r>
      <w:r w:rsidR="00530256" w:rsidRPr="00FA504D">
        <w:rPr>
          <w:rFonts w:asciiTheme="minorHAnsi" w:hAnsiTheme="minorHAnsi"/>
          <w:color w:val="000000" w:themeColor="text1"/>
        </w:rPr>
        <w:t xml:space="preserve"> </w:t>
      </w:r>
      <w:r w:rsidR="00C044A2" w:rsidRPr="00FA504D">
        <w:rPr>
          <w:rFonts w:asciiTheme="minorHAnsi" w:hAnsiTheme="minorHAnsi"/>
          <w:color w:val="000000" w:themeColor="text1"/>
        </w:rPr>
        <w:t>и др.)</w:t>
      </w:r>
      <w:r w:rsidR="006243D1" w:rsidRPr="00FA504D">
        <w:rPr>
          <w:rFonts w:asciiTheme="minorHAnsi" w:hAnsiTheme="minorHAnsi"/>
          <w:color w:val="000000" w:themeColor="text1"/>
        </w:rPr>
        <w:t>.</w:t>
      </w:r>
    </w:p>
    <w:p w14:paraId="37406740" w14:textId="77777777" w:rsidR="00C044A2" w:rsidRPr="00FA504D" w:rsidRDefault="0044797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</w:t>
      </w:r>
      <w:r w:rsidR="006243D1" w:rsidRPr="00FA504D">
        <w:rPr>
          <w:rFonts w:asciiTheme="minorHAnsi" w:hAnsiTheme="minorHAnsi"/>
          <w:color w:val="000000" w:themeColor="text1"/>
        </w:rPr>
        <w:t xml:space="preserve">.2.2. </w:t>
      </w:r>
      <w:r w:rsidR="00C044A2" w:rsidRPr="00FA504D">
        <w:rPr>
          <w:rFonts w:asciiTheme="minorHAnsi" w:hAnsiTheme="minorHAnsi"/>
          <w:color w:val="000000" w:themeColor="text1"/>
        </w:rPr>
        <w:t>Документы, подтверждающие полномочия (для представителей), например, решения / протоколы о назначении</w:t>
      </w:r>
      <w:r w:rsidR="008A2862" w:rsidRPr="00FA504D">
        <w:rPr>
          <w:rFonts w:asciiTheme="minorHAnsi" w:hAnsiTheme="minorHAnsi"/>
          <w:color w:val="000000" w:themeColor="text1"/>
        </w:rPr>
        <w:t xml:space="preserve"> (избрании)</w:t>
      </w:r>
      <w:r w:rsidR="00C044A2" w:rsidRPr="00FA504D">
        <w:rPr>
          <w:rFonts w:asciiTheme="minorHAnsi" w:hAnsiTheme="minorHAnsi"/>
          <w:color w:val="000000" w:themeColor="text1"/>
        </w:rPr>
        <w:t xml:space="preserve"> или продлении полномочий, доверенность</w:t>
      </w:r>
      <w:r w:rsidR="008A2862" w:rsidRPr="00FA504D">
        <w:rPr>
          <w:rFonts w:asciiTheme="minorHAnsi" w:hAnsiTheme="minorHAnsi"/>
          <w:color w:val="000000" w:themeColor="text1"/>
        </w:rPr>
        <w:t>, приказ о назначении на должность</w:t>
      </w:r>
      <w:r w:rsidR="00C044A2" w:rsidRPr="00FA504D">
        <w:rPr>
          <w:rFonts w:asciiTheme="minorHAnsi" w:hAnsiTheme="minorHAnsi"/>
          <w:color w:val="000000" w:themeColor="text1"/>
        </w:rPr>
        <w:t xml:space="preserve"> и др.</w:t>
      </w:r>
    </w:p>
    <w:p w14:paraId="3CC5D75E" w14:textId="77777777" w:rsidR="008A2862" w:rsidRPr="00FA504D" w:rsidRDefault="0044797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</w:t>
      </w:r>
      <w:r w:rsidR="006243D1" w:rsidRPr="00FA504D">
        <w:rPr>
          <w:rFonts w:asciiTheme="minorHAnsi" w:hAnsiTheme="minorHAnsi"/>
          <w:color w:val="000000" w:themeColor="text1"/>
        </w:rPr>
        <w:t xml:space="preserve">.2.3. </w:t>
      </w:r>
      <w:r w:rsidR="008A2862" w:rsidRPr="00FA504D">
        <w:rPr>
          <w:rFonts w:asciiTheme="minorHAnsi" w:hAnsiTheme="minorHAnsi"/>
          <w:color w:val="000000" w:themeColor="text1"/>
        </w:rPr>
        <w:t>Карточка с образцами подписей и оттиска печати (для юридических лиц)</w:t>
      </w:r>
      <w:r w:rsidR="00C7183E" w:rsidRPr="00FA504D">
        <w:rPr>
          <w:rFonts w:asciiTheme="minorHAnsi" w:hAnsiTheme="minorHAnsi"/>
          <w:color w:val="000000" w:themeColor="text1"/>
        </w:rPr>
        <w:t>.</w:t>
      </w:r>
    </w:p>
    <w:p w14:paraId="0CE4182E" w14:textId="77777777" w:rsidR="00957D57" w:rsidRPr="00FA504D" w:rsidRDefault="00C7183E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6.2.4. </w:t>
      </w:r>
      <w:r w:rsidR="00957D57" w:rsidRPr="00FA504D">
        <w:rPr>
          <w:rFonts w:asciiTheme="minorHAnsi" w:hAnsiTheme="minorHAnsi"/>
          <w:color w:val="000000" w:themeColor="text1"/>
        </w:rPr>
        <w:t>Свидетельство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 июля 2002 года</w:t>
      </w:r>
      <w:r w:rsidR="00B77AC0" w:rsidRPr="00FA504D">
        <w:rPr>
          <w:rFonts w:asciiTheme="minorHAnsi" w:hAnsiTheme="minorHAnsi"/>
          <w:color w:val="000000" w:themeColor="text1"/>
        </w:rPr>
        <w:t xml:space="preserve"> (в зависимости от того, что применимо)</w:t>
      </w:r>
      <w:r w:rsidRPr="00FA504D">
        <w:rPr>
          <w:rFonts w:asciiTheme="minorHAnsi" w:hAnsiTheme="minorHAnsi"/>
          <w:color w:val="000000" w:themeColor="text1"/>
        </w:rPr>
        <w:t>.</w:t>
      </w:r>
    </w:p>
    <w:p w14:paraId="258046D3" w14:textId="77777777" w:rsidR="00957D57" w:rsidRPr="00FA504D" w:rsidRDefault="00C7183E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6.2.5. </w:t>
      </w:r>
      <w:r w:rsidR="00B77AC0" w:rsidRPr="00FA504D">
        <w:rPr>
          <w:rFonts w:asciiTheme="minorHAnsi" w:hAnsiTheme="minorHAnsi"/>
          <w:color w:val="000000" w:themeColor="text1"/>
        </w:rPr>
        <w:t>Свидетельство о постановке на учет в налоговом органе (в отношении Страхователя)</w:t>
      </w:r>
      <w:r w:rsidRPr="00FA504D">
        <w:rPr>
          <w:rFonts w:asciiTheme="minorHAnsi" w:hAnsiTheme="minorHAnsi"/>
          <w:color w:val="000000" w:themeColor="text1"/>
        </w:rPr>
        <w:t>.</w:t>
      </w:r>
    </w:p>
    <w:p w14:paraId="4529C346" w14:textId="77777777" w:rsidR="00957D57" w:rsidRPr="00FA504D" w:rsidRDefault="00C7183E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6.2.6. </w:t>
      </w:r>
      <w:r w:rsidR="00957D57" w:rsidRPr="00FA504D">
        <w:rPr>
          <w:rFonts w:asciiTheme="minorHAnsi" w:hAnsiTheme="minorHAnsi"/>
          <w:color w:val="000000" w:themeColor="text1"/>
        </w:rPr>
        <w:t>Документы, подтверждающие на</w:t>
      </w:r>
      <w:r w:rsidR="0030789F" w:rsidRPr="00FA504D">
        <w:rPr>
          <w:rFonts w:asciiTheme="minorHAnsi" w:hAnsiTheme="minorHAnsi"/>
          <w:color w:val="000000" w:themeColor="text1"/>
        </w:rPr>
        <w:t>личие всех необходимых одобрений</w:t>
      </w:r>
      <w:r w:rsidR="00957D57" w:rsidRPr="00FA504D">
        <w:rPr>
          <w:rFonts w:asciiTheme="minorHAnsi" w:hAnsiTheme="minorHAnsi"/>
          <w:color w:val="000000" w:themeColor="text1"/>
        </w:rPr>
        <w:t xml:space="preserve"> на заключение Договора страхования (например, если Договор страхования представляет собой крупную сделку или сделку с заинтересованностью, подлежащую одобрению в соответствии с законодательством Российской Федерации, учредительными документами юридического лица)</w:t>
      </w:r>
      <w:r w:rsidRPr="00FA504D">
        <w:rPr>
          <w:rFonts w:asciiTheme="minorHAnsi" w:hAnsiTheme="minorHAnsi"/>
          <w:color w:val="000000" w:themeColor="text1"/>
        </w:rPr>
        <w:t>.</w:t>
      </w:r>
    </w:p>
    <w:p w14:paraId="6E353E3A" w14:textId="77777777" w:rsidR="00957D57" w:rsidRPr="00FA504D" w:rsidRDefault="00C7183E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6.2.7. </w:t>
      </w:r>
      <w:r w:rsidR="00E10210" w:rsidRPr="00FA504D">
        <w:rPr>
          <w:rFonts w:asciiTheme="minorHAnsi" w:hAnsiTheme="minorHAnsi"/>
          <w:color w:val="000000" w:themeColor="text1"/>
        </w:rPr>
        <w:t>Свидетельство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 (в зависимости от того, что применимо).</w:t>
      </w:r>
    </w:p>
    <w:p w14:paraId="0BA12332" w14:textId="77777777" w:rsidR="00C044A2" w:rsidRPr="00FA504D" w:rsidRDefault="00C50BA8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6.2.8. </w:t>
      </w:r>
      <w:r w:rsidR="00C044A2" w:rsidRPr="00FA504D">
        <w:rPr>
          <w:rFonts w:asciiTheme="minorHAnsi" w:hAnsiTheme="minorHAnsi"/>
          <w:color w:val="000000" w:themeColor="text1"/>
        </w:rPr>
        <w:t>С</w:t>
      </w:r>
      <w:r w:rsidR="00645D80" w:rsidRPr="00FA504D">
        <w:rPr>
          <w:rFonts w:asciiTheme="minorHAnsi" w:hAnsiTheme="minorHAnsi"/>
          <w:color w:val="000000" w:themeColor="text1"/>
        </w:rPr>
        <w:t>ледующие с</w:t>
      </w:r>
      <w:r w:rsidR="00C044A2" w:rsidRPr="00FA504D">
        <w:rPr>
          <w:rFonts w:asciiTheme="minorHAnsi" w:hAnsiTheme="minorHAnsi"/>
          <w:color w:val="000000" w:themeColor="text1"/>
        </w:rPr>
        <w:t>ведения</w:t>
      </w:r>
      <w:r w:rsidR="00645D80" w:rsidRPr="00FA504D">
        <w:rPr>
          <w:rFonts w:asciiTheme="minorHAnsi" w:hAnsiTheme="minorHAnsi"/>
          <w:color w:val="000000" w:themeColor="text1"/>
        </w:rPr>
        <w:t xml:space="preserve"> о Застрахованном лице</w:t>
      </w:r>
      <w:r w:rsidR="00051ED4" w:rsidRPr="00FA504D">
        <w:rPr>
          <w:rFonts w:asciiTheme="minorHAnsi" w:hAnsiTheme="minorHAnsi"/>
          <w:color w:val="000000" w:themeColor="text1"/>
        </w:rPr>
        <w:t xml:space="preserve"> и/или </w:t>
      </w:r>
      <w:r w:rsidR="00B95658" w:rsidRPr="00FA504D">
        <w:rPr>
          <w:rFonts w:asciiTheme="minorHAnsi" w:hAnsiTheme="minorHAnsi"/>
          <w:color w:val="000000" w:themeColor="text1"/>
        </w:rPr>
        <w:t>содержащие</w:t>
      </w:r>
      <w:r w:rsidR="00F90613" w:rsidRPr="00FA504D">
        <w:rPr>
          <w:rFonts w:asciiTheme="minorHAnsi" w:hAnsiTheme="minorHAnsi"/>
          <w:color w:val="000000" w:themeColor="text1"/>
        </w:rPr>
        <w:t xml:space="preserve"> их документы</w:t>
      </w:r>
      <w:r w:rsidR="00645D80" w:rsidRPr="00FA504D">
        <w:rPr>
          <w:rFonts w:asciiTheme="minorHAnsi" w:hAnsiTheme="minorHAnsi"/>
          <w:color w:val="000000" w:themeColor="text1"/>
        </w:rPr>
        <w:t>:</w:t>
      </w:r>
      <w:r w:rsidR="00C044A2" w:rsidRPr="00FA504D">
        <w:rPr>
          <w:rFonts w:asciiTheme="minorHAnsi" w:hAnsiTheme="minorHAnsi"/>
          <w:color w:val="000000" w:themeColor="text1"/>
        </w:rPr>
        <w:t xml:space="preserve"> </w:t>
      </w:r>
      <w:r w:rsidR="00746AA7" w:rsidRPr="00FA504D">
        <w:rPr>
          <w:rFonts w:asciiTheme="minorHAnsi" w:hAnsiTheme="minorHAnsi"/>
          <w:color w:val="000000" w:themeColor="text1"/>
        </w:rPr>
        <w:t xml:space="preserve">возраст; сведения о дееспособности, сведения о диспансерном учете; сведения о прошлых и/или имеющихся диагнозах, а также о фактах обращения за оказанием медицинской помощи (в </w:t>
      </w:r>
      <w:proofErr w:type="spellStart"/>
      <w:r w:rsidR="00746AA7"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="00746AA7" w:rsidRPr="00FA504D">
        <w:rPr>
          <w:rFonts w:asciiTheme="minorHAnsi" w:hAnsiTheme="minorHAnsi"/>
          <w:color w:val="000000" w:themeColor="text1"/>
        </w:rPr>
        <w:t>. в связи с заболеваниями</w:t>
      </w:r>
      <w:r w:rsidR="007D4E63" w:rsidRPr="00FA504D">
        <w:rPr>
          <w:rFonts w:asciiTheme="minorHAnsi" w:hAnsiTheme="minorHAnsi"/>
          <w:color w:val="000000" w:themeColor="text1"/>
        </w:rPr>
        <w:t>/расстройствами</w:t>
      </w:r>
      <w:r w:rsidR="00BB786C" w:rsidRPr="00FA504D">
        <w:rPr>
          <w:rFonts w:asciiTheme="minorHAnsi" w:hAnsiTheme="minorHAnsi"/>
          <w:color w:val="000000" w:themeColor="text1"/>
        </w:rPr>
        <w:t>, указанными в п. </w:t>
      </w:r>
      <w:r w:rsidR="00746AA7" w:rsidRPr="00FA504D">
        <w:rPr>
          <w:rFonts w:asciiTheme="minorHAnsi" w:hAnsiTheme="minorHAnsi"/>
          <w:color w:val="000000" w:themeColor="text1"/>
        </w:rPr>
        <w:t>2.</w:t>
      </w:r>
      <w:r w:rsidR="007F1E5B" w:rsidRPr="00FA504D">
        <w:rPr>
          <w:rFonts w:asciiTheme="minorHAnsi" w:hAnsiTheme="minorHAnsi"/>
          <w:color w:val="000000" w:themeColor="text1"/>
        </w:rPr>
        <w:t>2</w:t>
      </w:r>
      <w:r w:rsidR="00746AA7" w:rsidRPr="00FA504D">
        <w:rPr>
          <w:rFonts w:asciiTheme="minorHAnsi" w:hAnsiTheme="minorHAnsi"/>
          <w:color w:val="000000" w:themeColor="text1"/>
        </w:rPr>
        <w:t xml:space="preserve">. настоящих </w:t>
      </w:r>
      <w:r w:rsidR="006E5F71" w:rsidRPr="00FA504D">
        <w:rPr>
          <w:rFonts w:asciiTheme="minorHAnsi" w:hAnsiTheme="minorHAnsi"/>
          <w:color w:val="000000" w:themeColor="text1"/>
        </w:rPr>
        <w:t xml:space="preserve">Правил </w:t>
      </w:r>
      <w:r w:rsidR="007D4E63" w:rsidRPr="00FA504D">
        <w:rPr>
          <w:rFonts w:asciiTheme="minorHAnsi" w:hAnsiTheme="minorHAnsi"/>
          <w:color w:val="000000" w:themeColor="text1"/>
        </w:rPr>
        <w:t>страхования)</w:t>
      </w:r>
      <w:r w:rsidR="00746AA7" w:rsidRPr="00FA504D">
        <w:rPr>
          <w:rFonts w:asciiTheme="minorHAnsi" w:hAnsiTheme="minorHAnsi"/>
          <w:color w:val="000000" w:themeColor="text1"/>
        </w:rPr>
        <w:t xml:space="preserve">; </w:t>
      </w:r>
      <w:r w:rsidR="00CF4E5F" w:rsidRPr="00FA504D">
        <w:rPr>
          <w:rFonts w:asciiTheme="minorHAnsi" w:hAnsiTheme="minorHAnsi"/>
          <w:color w:val="000000" w:themeColor="text1"/>
        </w:rPr>
        <w:t xml:space="preserve">сведения об установлении группы инвалидности; </w:t>
      </w:r>
      <w:r w:rsidR="007D4E63" w:rsidRPr="00FA504D">
        <w:rPr>
          <w:rFonts w:asciiTheme="minorHAnsi" w:hAnsiTheme="minorHAnsi"/>
          <w:color w:val="000000" w:themeColor="text1"/>
        </w:rPr>
        <w:t xml:space="preserve">сведения о судимости (нахождении под следствием); </w:t>
      </w:r>
      <w:r w:rsidR="00746AA7" w:rsidRPr="00FA504D">
        <w:rPr>
          <w:rFonts w:asciiTheme="minorHAnsi" w:hAnsiTheme="minorHAnsi"/>
          <w:color w:val="000000" w:themeColor="text1"/>
        </w:rPr>
        <w:t>сведения о служебной/профессиональной деятельности</w:t>
      </w:r>
      <w:r w:rsidR="007D4E63" w:rsidRPr="00FA504D">
        <w:rPr>
          <w:rFonts w:asciiTheme="minorHAnsi" w:hAnsiTheme="minorHAnsi"/>
          <w:color w:val="000000" w:themeColor="text1"/>
        </w:rPr>
        <w:t xml:space="preserve">; сведения об увлечениях и занятии спортом на различном уровне (в </w:t>
      </w:r>
      <w:proofErr w:type="spellStart"/>
      <w:r w:rsidR="007D4E63"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="007D4E63" w:rsidRPr="00FA504D">
        <w:rPr>
          <w:rFonts w:asciiTheme="minorHAnsi" w:hAnsiTheme="minorHAnsi"/>
          <w:color w:val="000000" w:themeColor="text1"/>
        </w:rPr>
        <w:t>. о принадлежности к спортивным клубам, участии в соревнованиях и др.)</w:t>
      </w:r>
      <w:r w:rsidR="00746AA7" w:rsidRPr="00FA504D">
        <w:rPr>
          <w:rFonts w:asciiTheme="minorHAnsi" w:hAnsiTheme="minorHAnsi"/>
          <w:color w:val="000000" w:themeColor="text1"/>
        </w:rPr>
        <w:t>.</w:t>
      </w:r>
    </w:p>
    <w:p w14:paraId="3FCFECD6" w14:textId="77777777" w:rsidR="00C044A2" w:rsidRPr="00FA504D" w:rsidRDefault="0044797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</w:t>
      </w:r>
      <w:r w:rsidR="006243D1" w:rsidRPr="00FA504D">
        <w:rPr>
          <w:rFonts w:asciiTheme="minorHAnsi" w:hAnsiTheme="minorHAnsi"/>
          <w:color w:val="000000" w:themeColor="text1"/>
        </w:rPr>
        <w:t>.2.</w:t>
      </w:r>
      <w:r w:rsidR="00C50BA8" w:rsidRPr="00FA504D">
        <w:rPr>
          <w:rFonts w:asciiTheme="minorHAnsi" w:hAnsiTheme="minorHAnsi"/>
          <w:color w:val="000000" w:themeColor="text1"/>
        </w:rPr>
        <w:t>9</w:t>
      </w:r>
      <w:r w:rsidR="006243D1" w:rsidRPr="00FA504D">
        <w:rPr>
          <w:rFonts w:asciiTheme="minorHAnsi" w:hAnsiTheme="minorHAnsi"/>
          <w:color w:val="000000" w:themeColor="text1"/>
        </w:rPr>
        <w:t xml:space="preserve">. </w:t>
      </w:r>
      <w:r w:rsidR="00C044A2" w:rsidRPr="00FA504D">
        <w:rPr>
          <w:rFonts w:asciiTheme="minorHAnsi" w:hAnsiTheme="minorHAnsi"/>
          <w:color w:val="000000" w:themeColor="text1"/>
        </w:rPr>
        <w:t>Сведения, необходимые для дальнейшего исполнения Договора страхования (например, контактные данные, платежные реквизиты и др.)</w:t>
      </w:r>
      <w:r w:rsidR="006243D1" w:rsidRPr="00FA504D">
        <w:rPr>
          <w:rFonts w:asciiTheme="minorHAnsi" w:hAnsiTheme="minorHAnsi"/>
          <w:color w:val="000000" w:themeColor="text1"/>
        </w:rPr>
        <w:t>.</w:t>
      </w:r>
    </w:p>
    <w:p w14:paraId="26BDA602" w14:textId="77777777" w:rsidR="001A2963" w:rsidRPr="00FA504D" w:rsidRDefault="0044797D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</w:t>
      </w:r>
      <w:r w:rsidR="006243D1" w:rsidRPr="00FA504D">
        <w:rPr>
          <w:rFonts w:asciiTheme="minorHAnsi" w:hAnsiTheme="minorHAnsi"/>
          <w:color w:val="000000" w:themeColor="text1"/>
        </w:rPr>
        <w:t>.2.</w:t>
      </w:r>
      <w:r w:rsidR="00C50BA8" w:rsidRPr="00FA504D">
        <w:rPr>
          <w:rFonts w:asciiTheme="minorHAnsi" w:hAnsiTheme="minorHAnsi"/>
          <w:color w:val="000000" w:themeColor="text1"/>
        </w:rPr>
        <w:t>10</w:t>
      </w:r>
      <w:r w:rsidR="006243D1" w:rsidRPr="00FA504D">
        <w:rPr>
          <w:rFonts w:asciiTheme="minorHAnsi" w:hAnsiTheme="minorHAnsi"/>
          <w:color w:val="000000" w:themeColor="text1"/>
        </w:rPr>
        <w:t xml:space="preserve">. </w:t>
      </w:r>
      <w:r w:rsidR="00C044A2" w:rsidRPr="00FA504D">
        <w:rPr>
          <w:rFonts w:asciiTheme="minorHAnsi" w:hAnsiTheme="minorHAnsi"/>
          <w:color w:val="000000" w:themeColor="text1"/>
        </w:rPr>
        <w:t xml:space="preserve">Сведения и/или документы, получение которых </w:t>
      </w:r>
      <w:r w:rsidR="00E11BC9" w:rsidRPr="00FA504D">
        <w:rPr>
          <w:rFonts w:asciiTheme="minorHAnsi" w:hAnsiTheme="minorHAnsi"/>
          <w:color w:val="000000" w:themeColor="text1"/>
        </w:rPr>
        <w:t>обусловлено</w:t>
      </w:r>
      <w:r w:rsidR="00C044A2" w:rsidRPr="00FA504D">
        <w:rPr>
          <w:rFonts w:asciiTheme="minorHAnsi" w:hAnsiTheme="minorHAnsi"/>
          <w:color w:val="000000" w:themeColor="text1"/>
        </w:rPr>
        <w:t xml:space="preserve"> требованиями законодательства Российской Федерации (в </w:t>
      </w:r>
      <w:proofErr w:type="spellStart"/>
      <w:r w:rsidR="00C044A2"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="00C044A2" w:rsidRPr="00FA504D">
        <w:rPr>
          <w:rFonts w:asciiTheme="minorHAnsi" w:hAnsiTheme="minorHAnsi"/>
          <w:color w:val="000000" w:themeColor="text1"/>
        </w:rPr>
        <w:t>. нормативными правовыми актами в сфере противодействия легализации (отмыванию) доходов, полученных преступным путем, и финансированию терроризма)</w:t>
      </w:r>
      <w:r w:rsidR="00BA5738" w:rsidRPr="00FA504D">
        <w:rPr>
          <w:rFonts w:asciiTheme="minorHAnsi" w:hAnsiTheme="minorHAnsi"/>
          <w:color w:val="000000" w:themeColor="text1"/>
        </w:rPr>
        <w:t>.</w:t>
      </w:r>
    </w:p>
    <w:p w14:paraId="54967384" w14:textId="77777777" w:rsidR="00985E81" w:rsidRPr="00FA504D" w:rsidRDefault="00C50BA8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6.3. </w:t>
      </w:r>
      <w:r w:rsidR="00985E81" w:rsidRPr="00FA504D">
        <w:rPr>
          <w:rFonts w:asciiTheme="minorHAnsi" w:hAnsiTheme="minorHAnsi"/>
          <w:color w:val="000000" w:themeColor="text1"/>
        </w:rPr>
        <w:t xml:space="preserve">Форма представления указанных в п. </w:t>
      </w:r>
      <w:r w:rsidR="0044797D" w:rsidRPr="00FA504D">
        <w:rPr>
          <w:rFonts w:asciiTheme="minorHAnsi" w:hAnsiTheme="minorHAnsi"/>
          <w:color w:val="000000" w:themeColor="text1"/>
        </w:rPr>
        <w:t>6</w:t>
      </w:r>
      <w:r w:rsidR="00985E81" w:rsidRPr="00FA504D">
        <w:rPr>
          <w:rFonts w:asciiTheme="minorHAnsi" w:hAnsiTheme="minorHAnsi"/>
          <w:color w:val="000000" w:themeColor="text1"/>
        </w:rPr>
        <w:t xml:space="preserve">.2. документов (надлежащим образом заверенные или простые копии, оригиналы) устанавливается Страховщиком и доводится до сведения потенциального Страхователя при его обращении. Указанный в п. </w:t>
      </w:r>
      <w:r w:rsidR="0044797D" w:rsidRPr="00FA504D">
        <w:rPr>
          <w:rFonts w:asciiTheme="minorHAnsi" w:hAnsiTheme="minorHAnsi"/>
          <w:color w:val="000000" w:themeColor="text1"/>
        </w:rPr>
        <w:t>6</w:t>
      </w:r>
      <w:r w:rsidR="00985E81" w:rsidRPr="00FA504D">
        <w:rPr>
          <w:rFonts w:asciiTheme="minorHAnsi" w:hAnsiTheme="minorHAnsi"/>
          <w:color w:val="000000" w:themeColor="text1"/>
        </w:rPr>
        <w:t xml:space="preserve">.2. настоящих </w:t>
      </w:r>
      <w:r w:rsidR="006E5F71" w:rsidRPr="00FA504D">
        <w:rPr>
          <w:rFonts w:asciiTheme="minorHAnsi" w:hAnsiTheme="minorHAnsi"/>
          <w:color w:val="000000" w:themeColor="text1"/>
        </w:rPr>
        <w:t xml:space="preserve">Правил страхования </w:t>
      </w:r>
      <w:r w:rsidR="00985E81" w:rsidRPr="00FA504D">
        <w:rPr>
          <w:rFonts w:asciiTheme="minorHAnsi" w:hAnsiTheme="minorHAnsi"/>
          <w:color w:val="000000" w:themeColor="text1"/>
        </w:rPr>
        <w:t>перечень сведений и документов, необходимых для заключения Договора страхования и оценки страховых рисков, является исчерпывающими. При этом, Страховщик вправе сократить перечень документов и(или) сведений или принять</w:t>
      </w:r>
      <w:r w:rsidR="00A261F4" w:rsidRPr="003F59AB">
        <w:rPr>
          <w:rFonts w:asciiTheme="minorHAnsi" w:hAnsiTheme="minorHAnsi"/>
          <w:color w:val="000000" w:themeColor="text1"/>
        </w:rPr>
        <w:t xml:space="preserve"> </w:t>
      </w:r>
      <w:r w:rsidR="00985E81" w:rsidRPr="00FA504D">
        <w:rPr>
          <w:rFonts w:asciiTheme="minorHAnsi" w:hAnsiTheme="minorHAnsi"/>
          <w:color w:val="000000" w:themeColor="text1"/>
        </w:rPr>
        <w:t>взамен</w:t>
      </w:r>
      <w:r w:rsidR="00A261F4" w:rsidRPr="003F59AB">
        <w:rPr>
          <w:rFonts w:asciiTheme="minorHAnsi" w:hAnsiTheme="minorHAnsi"/>
          <w:color w:val="000000" w:themeColor="text1"/>
        </w:rPr>
        <w:t xml:space="preserve"> </w:t>
      </w:r>
      <w:r w:rsidR="00985E81" w:rsidRPr="00FA504D">
        <w:rPr>
          <w:rFonts w:asciiTheme="minorHAnsi" w:hAnsiTheme="minorHAnsi"/>
          <w:color w:val="000000" w:themeColor="text1"/>
        </w:rPr>
        <w:t>иные документы и(или) сведения из числа предоставленных потенциальным Страхователем / Застрахованным лицом / Выгодоприобретателем.</w:t>
      </w:r>
    </w:p>
    <w:p w14:paraId="2ADA7229" w14:textId="77777777" w:rsidR="00BA5738" w:rsidRPr="00FA504D" w:rsidRDefault="00560119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6.4. </w:t>
      </w:r>
      <w:r w:rsidR="00BA5738" w:rsidRPr="00FA504D">
        <w:rPr>
          <w:rFonts w:asciiTheme="minorHAnsi" w:hAnsiTheme="minorHAnsi"/>
          <w:color w:val="000000" w:themeColor="text1"/>
        </w:rPr>
        <w:t>Если будет установлено, что Страхователь сообщил Страховщику заведомо</w:t>
      </w:r>
      <w:r w:rsidR="00F336FA" w:rsidRPr="00FA504D">
        <w:rPr>
          <w:rFonts w:asciiTheme="minorHAnsi" w:hAnsiTheme="minorHAnsi"/>
          <w:color w:val="000000" w:themeColor="text1"/>
        </w:rPr>
        <w:t xml:space="preserve"> </w:t>
      </w:r>
      <w:r w:rsidR="00BA5738" w:rsidRPr="00FA504D">
        <w:rPr>
          <w:rFonts w:asciiTheme="minorHAnsi" w:hAnsiTheme="minorHAnsi"/>
          <w:color w:val="000000" w:themeColor="text1"/>
        </w:rPr>
        <w:t>ложные или недостоверные сведения об обстоятельствах, имеющих существенное значение для определения вероятности наступления страхового случая и оценки страхового риска, Страховщик вправе потребовать признания Договора страхования недействительным.</w:t>
      </w:r>
    </w:p>
    <w:p w14:paraId="195A5541" w14:textId="77777777" w:rsidR="00BF37C6" w:rsidRPr="00FA504D" w:rsidRDefault="00560119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6.5. </w:t>
      </w:r>
      <w:r w:rsidR="00BF37C6" w:rsidRPr="00FA504D">
        <w:rPr>
          <w:rFonts w:asciiTheme="minorHAnsi" w:hAnsiTheme="minorHAnsi"/>
          <w:color w:val="000000" w:themeColor="text1"/>
        </w:rPr>
        <w:t>Все заявления и извещения, которые делают друг другу Страховщик и Страхователь, должны производиться в письменной форме, способами, позволяющими объективно зафиксировать факт сообщения.</w:t>
      </w:r>
    </w:p>
    <w:p w14:paraId="39856798" w14:textId="77777777" w:rsidR="00747991" w:rsidRPr="00FA504D" w:rsidRDefault="00560119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6.</w:t>
      </w:r>
      <w:r w:rsidR="004A1A1D" w:rsidRPr="00FA504D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4A1A1D" w:rsidRPr="00FA504D">
        <w:rPr>
          <w:rFonts w:asciiTheme="minorHAnsi" w:hAnsiTheme="minorHAnsi"/>
          <w:color w:val="000000" w:themeColor="text1"/>
        </w:rPr>
        <w:t>Если законодательством Российской Федерации не предусмотрено иное, п</w:t>
      </w:r>
      <w:r w:rsidR="00747991" w:rsidRPr="00FA504D">
        <w:rPr>
          <w:rFonts w:asciiTheme="minorHAnsi" w:hAnsiTheme="minorHAnsi"/>
          <w:color w:val="000000" w:themeColor="text1"/>
        </w:rPr>
        <w:t xml:space="preserve">одписание </w:t>
      </w:r>
      <w:r w:rsidR="001778A5" w:rsidRPr="00FA504D">
        <w:rPr>
          <w:rFonts w:asciiTheme="minorHAnsi" w:hAnsiTheme="minorHAnsi"/>
          <w:color w:val="000000" w:themeColor="text1"/>
        </w:rPr>
        <w:t>Договора страхования (и Приложений к нему)</w:t>
      </w:r>
      <w:r w:rsidR="00747991" w:rsidRPr="00FA504D">
        <w:rPr>
          <w:rFonts w:asciiTheme="minorHAnsi" w:hAnsiTheme="minorHAnsi"/>
          <w:color w:val="000000" w:themeColor="text1"/>
        </w:rPr>
        <w:t xml:space="preserve"> Страховщиком с использованием факсимильного отображения (или 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Договора страхования со стороны Страховщика.</w:t>
      </w:r>
    </w:p>
    <w:p w14:paraId="4DE408E9" w14:textId="77777777" w:rsidR="00747991" w:rsidRPr="00FA504D" w:rsidRDefault="004A1A1D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>Если законодательством Российской Федерации не предусмотрено иное, п</w:t>
      </w:r>
      <w:r w:rsidR="00747991" w:rsidRPr="00FA504D">
        <w:rPr>
          <w:rFonts w:asciiTheme="minorHAnsi" w:hAnsiTheme="minorHAnsi"/>
          <w:color w:val="000000" w:themeColor="text1"/>
        </w:rPr>
        <w:t>одписание дополнительных соглашений и/или изменений к Договору страхования, соглашения о расторжении Договора страхования, а также иных документов в связи с заключением, исполнением, изменением, прекращением Договора страхования, Страховщиком с использованием факсимильного отображения (иного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соглашений/изменений/иных документов со стороны Страховщика.</w:t>
      </w:r>
    </w:p>
    <w:p w14:paraId="4036B28E" w14:textId="77777777" w:rsidR="00747991" w:rsidRPr="00FA504D" w:rsidRDefault="00560119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6.</w:t>
      </w:r>
      <w:r w:rsidR="004A1A1D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747991" w:rsidRPr="00FA504D">
        <w:rPr>
          <w:rFonts w:asciiTheme="minorHAnsi" w:hAnsiTheme="minorHAnsi"/>
          <w:color w:val="000000" w:themeColor="text1"/>
        </w:rPr>
        <w:t>Если иное не предусмотрено соглашением Сторон, все заявления и извещения, которые делают друг другу Страховщик и Страхователь в процессе исполнения Договора страхования, должны производиться в письменной форме по следующим адресам и иным контактным данным Сторон, содержащимся в следующих документах:</w:t>
      </w:r>
    </w:p>
    <w:p w14:paraId="0D6CB83F" w14:textId="77777777" w:rsidR="00747991" w:rsidRPr="00FA504D" w:rsidRDefault="00747991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6.</w:t>
      </w:r>
      <w:r w:rsidR="004A1A1D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.1. в </w:t>
      </w:r>
      <w:r w:rsidR="00560119" w:rsidRPr="00FA504D">
        <w:rPr>
          <w:rFonts w:asciiTheme="minorHAnsi" w:hAnsiTheme="minorHAnsi"/>
          <w:color w:val="000000" w:themeColor="text1"/>
        </w:rPr>
        <w:t>Договоре страхования</w:t>
      </w:r>
      <w:r w:rsidRPr="00FA504D">
        <w:rPr>
          <w:rFonts w:asciiTheme="minorHAnsi" w:hAnsiTheme="minorHAnsi"/>
          <w:color w:val="000000" w:themeColor="text1"/>
        </w:rPr>
        <w:t>;</w:t>
      </w:r>
    </w:p>
    <w:p w14:paraId="1EE50761" w14:textId="77777777" w:rsidR="00747991" w:rsidRPr="00FA504D" w:rsidRDefault="00747991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6.</w:t>
      </w:r>
      <w:r w:rsidR="004A1A1D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.2. в уведомлениях, которые Стороны направляют друг другу в связи с изменениями контактной информации в порядке, установленному настоящими </w:t>
      </w:r>
      <w:r w:rsidR="006E5F71" w:rsidRPr="00FA504D">
        <w:rPr>
          <w:rFonts w:asciiTheme="minorHAnsi" w:hAnsiTheme="minorHAnsi"/>
          <w:color w:val="000000" w:themeColor="text1"/>
        </w:rPr>
        <w:t xml:space="preserve">Правилами </w:t>
      </w:r>
      <w:r w:rsidRPr="00FA504D">
        <w:rPr>
          <w:rFonts w:asciiTheme="minorHAnsi" w:hAnsiTheme="minorHAnsi"/>
          <w:color w:val="000000" w:themeColor="text1"/>
        </w:rPr>
        <w:t>страхования.</w:t>
      </w:r>
    </w:p>
    <w:p w14:paraId="5358DA72" w14:textId="77777777" w:rsidR="00747991" w:rsidRPr="00FA504D" w:rsidRDefault="00747991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При изменении контактных данных, Страхователь обязан незамедлительно уведомить об этом Страховщика путем направления письменного уведомления посредством почтовой связи, в противном случае Страхователь несет риск любых неблагоприятных последствий, вызванных не уведомлением/ несвоевременным уведомлением. Страховщик уведомляет Страхователя об изменении своих контактных данных (в </w:t>
      </w:r>
      <w:proofErr w:type="spellStart"/>
      <w:r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Pr="00FA504D">
        <w:rPr>
          <w:rFonts w:asciiTheme="minorHAnsi" w:hAnsiTheme="minorHAnsi"/>
          <w:color w:val="000000" w:themeColor="text1"/>
        </w:rPr>
        <w:t>. адреса места нахождения, телефона) посредством размещения обновленной информации на своем сайте в информационно-телекоммуникационной сети «Интернет».</w:t>
      </w:r>
    </w:p>
    <w:p w14:paraId="12C128D3" w14:textId="77777777" w:rsidR="00BF37C6" w:rsidRPr="00FA504D" w:rsidRDefault="00560119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6.</w:t>
      </w:r>
      <w:r w:rsidR="004A1A1D" w:rsidRPr="00FA504D">
        <w:rPr>
          <w:rFonts w:asciiTheme="minorHAnsi" w:hAnsiTheme="minorHAnsi"/>
          <w:color w:val="000000" w:themeColor="text1"/>
        </w:rPr>
        <w:t>8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747991" w:rsidRPr="00FA504D">
        <w:rPr>
          <w:rFonts w:asciiTheme="minorHAnsi" w:hAnsiTheme="minorHAnsi"/>
          <w:color w:val="000000" w:themeColor="text1"/>
        </w:rPr>
        <w:t>Внесение изменен</w:t>
      </w:r>
      <w:r w:rsidR="00A261F4" w:rsidRPr="003F59AB">
        <w:rPr>
          <w:rFonts w:asciiTheme="minorHAnsi" w:hAnsiTheme="minorHAnsi"/>
          <w:color w:val="000000" w:themeColor="text1"/>
        </w:rPr>
        <w:t>и</w:t>
      </w:r>
      <w:r w:rsidR="00747991" w:rsidRPr="00FA504D">
        <w:rPr>
          <w:rFonts w:asciiTheme="minorHAnsi" w:hAnsiTheme="minorHAnsi"/>
          <w:color w:val="000000" w:themeColor="text1"/>
        </w:rPr>
        <w:t>й в Договор страхования осуществляется в порядке, установленном законодательством Российской Федерации.</w:t>
      </w:r>
    </w:p>
    <w:p w14:paraId="1747DF3A" w14:textId="1FFCD8C5" w:rsidR="000110CD" w:rsidRPr="00EB5DAB" w:rsidRDefault="00EB5DAB" w:rsidP="002960B1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6.9. </w:t>
      </w:r>
      <w:r w:rsidR="000110CD" w:rsidRPr="00EB5DAB">
        <w:rPr>
          <w:rFonts w:asciiTheme="minorHAnsi" w:hAnsiTheme="minorHAnsi"/>
          <w:color w:val="000000" w:themeColor="text1"/>
        </w:rPr>
        <w:t>Для заключения Договора страхования по риску, указанному в п. 3.1.10 Правил, Страховщик вправе предложить Страхователю оформить заявление по установленной Страховщиком форме</w:t>
      </w:r>
      <w:r w:rsidR="00D1131E" w:rsidRPr="00EB5DAB">
        <w:rPr>
          <w:rFonts w:asciiTheme="minorHAnsi" w:hAnsiTheme="minorHAnsi"/>
          <w:color w:val="000000" w:themeColor="text1"/>
        </w:rPr>
        <w:t xml:space="preserve"> (если такая форма утверждалась)</w:t>
      </w:r>
      <w:r w:rsidR="000110CD" w:rsidRPr="00EB5DAB">
        <w:rPr>
          <w:rFonts w:asciiTheme="minorHAnsi" w:hAnsiTheme="minorHAnsi"/>
          <w:color w:val="000000" w:themeColor="text1"/>
        </w:rPr>
        <w:t>.</w:t>
      </w:r>
    </w:p>
    <w:p w14:paraId="3B4B6CDE" w14:textId="4214C08D" w:rsidR="000110CD" w:rsidRPr="00EB5DAB" w:rsidRDefault="00EB5DAB" w:rsidP="002960B1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6.10. </w:t>
      </w:r>
      <w:r w:rsidR="000110CD" w:rsidRPr="00EB5DAB">
        <w:rPr>
          <w:rFonts w:asciiTheme="minorHAnsi" w:hAnsiTheme="minorHAnsi"/>
          <w:color w:val="000000" w:themeColor="text1"/>
        </w:rPr>
        <w:t>При заключении Договора страхования по риску, указанному в п. 3.1.10 Правил, Страховщик вправе предложить лицу, принимаемому на страхование, заполнить Медицинскую анкету Застрахованного лица (далее по тексту – Медицинская анкета) по установленной Страховщиком форме</w:t>
      </w:r>
      <w:r w:rsidR="00D1131E" w:rsidRPr="00EB5DAB">
        <w:rPr>
          <w:rFonts w:asciiTheme="minorHAnsi" w:hAnsiTheme="minorHAnsi"/>
          <w:color w:val="000000" w:themeColor="text1"/>
        </w:rPr>
        <w:t xml:space="preserve"> (если такая форма утверждалась)</w:t>
      </w:r>
      <w:r w:rsidR="000110CD" w:rsidRPr="00EB5DAB">
        <w:rPr>
          <w:rFonts w:asciiTheme="minorHAnsi" w:hAnsiTheme="minorHAnsi"/>
          <w:color w:val="000000" w:themeColor="text1"/>
        </w:rPr>
        <w:t xml:space="preserve">, предоставить медицинскую документацию и (или) потребовать прохождения медицинского осмотра / обследования лица, принимаемого на страхование, для оценки фактического состояния его здоровья. Обследование осуществляется за счет Страховщика и в медицинской организации по выбору Страховщика. </w:t>
      </w:r>
    </w:p>
    <w:p w14:paraId="579C4E59" w14:textId="312BC9E6" w:rsidR="000110CD" w:rsidRPr="00EB5DAB" w:rsidRDefault="00EB5DAB" w:rsidP="002960B1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6.11. </w:t>
      </w:r>
      <w:r w:rsidR="000110CD" w:rsidRPr="00EB5DAB">
        <w:rPr>
          <w:rFonts w:asciiTheme="minorHAnsi" w:hAnsiTheme="minorHAnsi"/>
          <w:color w:val="000000" w:themeColor="text1"/>
        </w:rPr>
        <w:t>При отказе Страхователя или лица, принимаемого на страхование, от заполнения медицинской анкеты или от прохождения медицинского осмотра / обследования Страховщик вправе отказать в заключении Договора страхования по риску, указанному в п. 3.1.10 Правил.</w:t>
      </w:r>
    </w:p>
    <w:p w14:paraId="22769409" w14:textId="77ED4CE0" w:rsidR="000110CD" w:rsidRPr="00EB5DAB" w:rsidRDefault="00EB5DAB" w:rsidP="002960B1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6.12. </w:t>
      </w:r>
      <w:r w:rsidR="000110CD" w:rsidRPr="00EB5DAB">
        <w:rPr>
          <w:rFonts w:asciiTheme="minorHAnsi" w:hAnsiTheme="minorHAnsi"/>
          <w:color w:val="000000" w:themeColor="text1"/>
        </w:rPr>
        <w:t xml:space="preserve">В случае утраты Договора страхования в период его действия, Страховщик выдает Страхователю дубликат Договора страхования на основании его письменного заявления. С этого момента утраченный документ признается недействительным. </w:t>
      </w:r>
    </w:p>
    <w:p w14:paraId="0DA8E732" w14:textId="77777777" w:rsidR="00E10073" w:rsidRPr="00FA504D" w:rsidRDefault="00E10073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>7. Порядок прекращения Договора страхования</w:t>
      </w:r>
    </w:p>
    <w:p w14:paraId="23BA2FF9" w14:textId="77777777" w:rsidR="00747991" w:rsidRPr="00FA504D" w:rsidRDefault="00E10073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7.1. </w:t>
      </w:r>
      <w:r w:rsidR="00747991" w:rsidRPr="00FA504D">
        <w:rPr>
          <w:rFonts w:asciiTheme="minorHAnsi" w:hAnsiTheme="minorHAnsi"/>
          <w:color w:val="000000" w:themeColor="text1"/>
        </w:rPr>
        <w:t>Договора страхования прекращается в связи с окончанием срока его действия.</w:t>
      </w:r>
    </w:p>
    <w:p w14:paraId="38CF2FE2" w14:textId="77777777" w:rsidR="00747991" w:rsidRPr="00FA504D" w:rsidRDefault="00103928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7.2</w:t>
      </w:r>
      <w:r w:rsidR="00747991" w:rsidRPr="00FA504D">
        <w:rPr>
          <w:rFonts w:asciiTheme="minorHAnsi" w:hAnsiTheme="minorHAnsi"/>
          <w:color w:val="000000" w:themeColor="text1"/>
        </w:rPr>
        <w:t xml:space="preserve">. Договор страхования </w:t>
      </w:r>
      <w:r w:rsidR="009435B9" w:rsidRPr="00FA504D">
        <w:rPr>
          <w:rFonts w:asciiTheme="minorHAnsi" w:hAnsiTheme="minorHAnsi"/>
          <w:color w:val="000000" w:themeColor="text1"/>
        </w:rPr>
        <w:t xml:space="preserve">полностью </w:t>
      </w:r>
      <w:r w:rsidR="00747991" w:rsidRPr="00FA504D">
        <w:rPr>
          <w:rFonts w:asciiTheme="minorHAnsi" w:hAnsiTheme="minorHAnsi"/>
          <w:color w:val="000000" w:themeColor="text1"/>
        </w:rPr>
        <w:t>прекращается до истечения срока, на который он был заключен, в следующих случаях:</w:t>
      </w:r>
    </w:p>
    <w:p w14:paraId="7F6CD56D" w14:textId="77777777" w:rsidR="00BA5738" w:rsidRPr="00FA504D" w:rsidRDefault="00103928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7.2</w:t>
      </w:r>
      <w:r w:rsidR="00AD485B" w:rsidRPr="00FA504D">
        <w:rPr>
          <w:rFonts w:asciiTheme="minorHAnsi" w:hAnsiTheme="minorHAnsi"/>
          <w:color w:val="000000" w:themeColor="text1"/>
        </w:rPr>
        <w:t>.</w:t>
      </w:r>
      <w:r w:rsidR="007D3256" w:rsidRPr="00FA504D">
        <w:rPr>
          <w:rFonts w:asciiTheme="minorHAnsi" w:hAnsiTheme="minorHAnsi"/>
          <w:color w:val="000000" w:themeColor="text1"/>
        </w:rPr>
        <w:t>1</w:t>
      </w:r>
      <w:r w:rsidR="00AD485B" w:rsidRPr="00FA504D">
        <w:rPr>
          <w:rFonts w:asciiTheme="minorHAnsi" w:hAnsiTheme="minorHAnsi"/>
          <w:color w:val="000000" w:themeColor="text1"/>
        </w:rPr>
        <w:t xml:space="preserve">. </w:t>
      </w:r>
      <w:r w:rsidR="009435B9" w:rsidRPr="00FA504D">
        <w:rPr>
          <w:rFonts w:asciiTheme="minorHAnsi" w:hAnsiTheme="minorHAnsi"/>
          <w:color w:val="000000" w:themeColor="text1"/>
        </w:rPr>
        <w:t>при одностороннем отказе Страхователя от Договора страхования после его вступления в силу</w:t>
      </w:r>
      <w:r w:rsidR="00A03EE5" w:rsidRPr="00FA504D">
        <w:rPr>
          <w:rFonts w:asciiTheme="minorHAnsi" w:hAnsiTheme="minorHAnsi"/>
          <w:color w:val="000000" w:themeColor="text1"/>
        </w:rPr>
        <w:t xml:space="preserve">. </w:t>
      </w:r>
      <w:r w:rsidR="009435B9" w:rsidRPr="00FA504D">
        <w:rPr>
          <w:rFonts w:asciiTheme="minorHAnsi" w:hAnsiTheme="minorHAnsi"/>
          <w:color w:val="000000" w:themeColor="text1"/>
        </w:rPr>
        <w:t xml:space="preserve">При этом, дата прекращения (последний день действия) Договора страхования определяется Страховщиком в одностороннем порядке, но не может быть ранее даты получения Страховщиком соответствующего </w:t>
      </w:r>
      <w:r w:rsidR="00C6049C" w:rsidRPr="00FA504D">
        <w:rPr>
          <w:rFonts w:asciiTheme="minorHAnsi" w:hAnsiTheme="minorHAnsi"/>
          <w:color w:val="000000" w:themeColor="text1"/>
        </w:rPr>
        <w:t>уведомления</w:t>
      </w:r>
      <w:r w:rsidR="009435B9" w:rsidRPr="00FA504D">
        <w:rPr>
          <w:rFonts w:asciiTheme="minorHAnsi" w:hAnsiTheme="minorHAnsi"/>
          <w:color w:val="000000" w:themeColor="text1"/>
        </w:rPr>
        <w:t xml:space="preserve"> Страхователя об отказе от Договора страхования</w:t>
      </w:r>
      <w:r w:rsidR="00F336FA" w:rsidRPr="00FA504D">
        <w:rPr>
          <w:rFonts w:asciiTheme="minorHAnsi" w:hAnsiTheme="minorHAnsi"/>
          <w:color w:val="000000" w:themeColor="text1"/>
        </w:rPr>
        <w:t>;</w:t>
      </w:r>
    </w:p>
    <w:p w14:paraId="0D44BF1F" w14:textId="77777777" w:rsidR="009435B9" w:rsidRPr="00FA504D" w:rsidRDefault="00103928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7.2</w:t>
      </w:r>
      <w:r w:rsidR="009435B9" w:rsidRPr="00FA504D">
        <w:rPr>
          <w:rFonts w:asciiTheme="minorHAnsi" w:hAnsiTheme="minorHAnsi"/>
          <w:color w:val="000000" w:themeColor="text1"/>
        </w:rPr>
        <w:t>.2. при одностороннем отказе Страховщика от Договора страхования после его вступления в силу. При этом Договор страхования прекращается на 31 (Тридцать первый) календарный день после направления Страховщиком письменного заявления Страхователю об отказе от Договора страхования</w:t>
      </w:r>
      <w:r w:rsidR="00A55332" w:rsidRPr="00FA504D">
        <w:rPr>
          <w:rFonts w:asciiTheme="minorHAnsi" w:hAnsiTheme="minorHAnsi"/>
          <w:color w:val="000000" w:themeColor="text1"/>
        </w:rPr>
        <w:t>;</w:t>
      </w:r>
    </w:p>
    <w:p w14:paraId="2164B9F1" w14:textId="77777777" w:rsidR="00A55332" w:rsidRPr="00FA504D" w:rsidRDefault="00103928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7.2</w:t>
      </w:r>
      <w:r w:rsidR="00A55332" w:rsidRPr="00FA504D">
        <w:rPr>
          <w:rFonts w:asciiTheme="minorHAnsi" w:hAnsiTheme="minorHAnsi"/>
          <w:color w:val="000000" w:themeColor="text1"/>
        </w:rPr>
        <w:t>.3. по соглашению Сторон.</w:t>
      </w:r>
    </w:p>
    <w:p w14:paraId="303E1670" w14:textId="77777777" w:rsidR="00747991" w:rsidRPr="00FA504D" w:rsidRDefault="00FC2B88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7.3. </w:t>
      </w:r>
      <w:r w:rsidR="00747991" w:rsidRPr="00FA504D">
        <w:rPr>
          <w:rFonts w:asciiTheme="minorHAnsi" w:hAnsiTheme="minorHAnsi"/>
          <w:color w:val="000000" w:themeColor="text1"/>
        </w:rPr>
        <w:t>Договор страхования прекращается досрочно в отношении конкретного Застрахованного лица в следующих случаях:</w:t>
      </w:r>
    </w:p>
    <w:p w14:paraId="58EF8FE4" w14:textId="77777777" w:rsidR="00747991" w:rsidRPr="00FA504D" w:rsidRDefault="00FC2B88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7.3</w:t>
      </w:r>
      <w:r w:rsidR="00747991" w:rsidRPr="00FA504D">
        <w:rPr>
          <w:rFonts w:asciiTheme="minorHAnsi" w:hAnsiTheme="minorHAnsi"/>
          <w:color w:val="000000" w:themeColor="text1"/>
        </w:rPr>
        <w:t xml:space="preserve">.1. при выполнении Страховщиком своих обязательств </w:t>
      </w:r>
      <w:r w:rsidR="00A17FC4" w:rsidRPr="00FA504D">
        <w:rPr>
          <w:rFonts w:asciiTheme="minorHAnsi" w:hAnsiTheme="minorHAnsi"/>
          <w:color w:val="000000" w:themeColor="text1"/>
        </w:rPr>
        <w:t xml:space="preserve">по Договору страхования в отношении конкретного Застрахованного лица </w:t>
      </w:r>
      <w:r w:rsidR="00747991" w:rsidRPr="00FA504D">
        <w:rPr>
          <w:rFonts w:asciiTheme="minorHAnsi" w:hAnsiTheme="minorHAnsi"/>
          <w:color w:val="000000" w:themeColor="text1"/>
        </w:rPr>
        <w:t xml:space="preserve">в полном объеме (как это предусмотрено настоящими </w:t>
      </w:r>
      <w:r w:rsidR="006E5F71" w:rsidRPr="00FA504D">
        <w:rPr>
          <w:rFonts w:asciiTheme="minorHAnsi" w:hAnsiTheme="minorHAnsi"/>
          <w:color w:val="000000" w:themeColor="text1"/>
        </w:rPr>
        <w:t xml:space="preserve">Правилами </w:t>
      </w:r>
      <w:r w:rsidR="00747991" w:rsidRPr="00FA504D">
        <w:rPr>
          <w:rFonts w:asciiTheme="minorHAnsi" w:hAnsiTheme="minorHAnsi"/>
          <w:color w:val="000000" w:themeColor="text1"/>
        </w:rPr>
        <w:t>страхования).</w:t>
      </w:r>
    </w:p>
    <w:p w14:paraId="7970096C" w14:textId="77777777" w:rsidR="00747991" w:rsidRPr="00FA504D" w:rsidRDefault="00FC2B88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bookmarkStart w:id="1" w:name="_Ref335409668"/>
      <w:r w:rsidRPr="00FA504D">
        <w:rPr>
          <w:rFonts w:asciiTheme="minorHAnsi" w:hAnsiTheme="minorHAnsi"/>
          <w:color w:val="000000" w:themeColor="text1"/>
        </w:rPr>
        <w:t>7.3</w:t>
      </w:r>
      <w:r w:rsidR="00747991" w:rsidRPr="00FA504D">
        <w:rPr>
          <w:rFonts w:asciiTheme="minorHAnsi" w:hAnsiTheme="minorHAnsi"/>
          <w:color w:val="000000" w:themeColor="text1"/>
        </w:rPr>
        <w:t>.2. если возможность наступления страхового случая отпала и существование страхового риска прекратилось по обстоятельствам иным, чем страховой случай, в том числе в случае смерти Застрахованного, не являющейся страховым случаем</w:t>
      </w:r>
      <w:bookmarkEnd w:id="1"/>
      <w:r w:rsidRPr="00FA504D">
        <w:rPr>
          <w:rFonts w:asciiTheme="minorHAnsi" w:hAnsiTheme="minorHAnsi"/>
          <w:color w:val="000000" w:themeColor="text1"/>
        </w:rPr>
        <w:t>;</w:t>
      </w:r>
    </w:p>
    <w:p w14:paraId="5A266E24" w14:textId="77777777" w:rsidR="00BA5738" w:rsidRPr="00FA504D" w:rsidRDefault="00FC2B88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>7.3.3</w:t>
      </w:r>
      <w:r w:rsidR="00AD485B" w:rsidRPr="00FA504D">
        <w:rPr>
          <w:rFonts w:asciiTheme="minorHAnsi" w:hAnsiTheme="minorHAnsi"/>
          <w:color w:val="000000" w:themeColor="text1"/>
        </w:rPr>
        <w:t xml:space="preserve">. </w:t>
      </w:r>
      <w:r w:rsidR="000B497B" w:rsidRPr="00FA504D">
        <w:rPr>
          <w:rFonts w:asciiTheme="minorHAnsi" w:hAnsiTheme="minorHAnsi"/>
          <w:color w:val="000000" w:themeColor="text1"/>
        </w:rPr>
        <w:t>в иных случаях, предусмотренных действующим законодательством Российской Федерации.</w:t>
      </w:r>
    </w:p>
    <w:p w14:paraId="0F5C494D" w14:textId="77777777" w:rsidR="00034FEC" w:rsidRPr="00FA504D" w:rsidRDefault="00C85F6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7.4. </w:t>
      </w:r>
      <w:r w:rsidR="00034FEC" w:rsidRPr="00FA504D">
        <w:rPr>
          <w:rFonts w:asciiTheme="minorHAnsi" w:hAnsiTheme="minorHAnsi"/>
          <w:color w:val="000000" w:themeColor="text1"/>
        </w:rPr>
        <w:t xml:space="preserve">Возврат страховой премии (ее части) при досрочном прекращении Договора страхования в соответствии с подп. </w:t>
      </w:r>
      <w:r w:rsidRPr="00FA504D">
        <w:rPr>
          <w:rFonts w:asciiTheme="minorHAnsi" w:hAnsiTheme="minorHAnsi"/>
          <w:color w:val="000000" w:themeColor="text1"/>
        </w:rPr>
        <w:t>7.2.3.</w:t>
      </w:r>
      <w:r w:rsidR="00034FEC"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6E5F71" w:rsidRPr="00FA504D">
        <w:rPr>
          <w:rFonts w:asciiTheme="minorHAnsi" w:hAnsiTheme="minorHAnsi"/>
          <w:color w:val="000000" w:themeColor="text1"/>
        </w:rPr>
        <w:t xml:space="preserve">Правил </w:t>
      </w:r>
      <w:r w:rsidR="00034FEC" w:rsidRPr="00FA504D">
        <w:rPr>
          <w:rFonts w:asciiTheme="minorHAnsi" w:hAnsiTheme="minorHAnsi"/>
          <w:color w:val="000000" w:themeColor="text1"/>
        </w:rPr>
        <w:t>регламентирует</w:t>
      </w:r>
      <w:r w:rsidRPr="00FA504D">
        <w:rPr>
          <w:rFonts w:asciiTheme="minorHAnsi" w:hAnsiTheme="minorHAnsi"/>
          <w:color w:val="000000" w:themeColor="text1"/>
        </w:rPr>
        <w:t>ся соответствующим соглашением С</w:t>
      </w:r>
      <w:r w:rsidR="00034FEC" w:rsidRPr="00FA504D">
        <w:rPr>
          <w:rFonts w:asciiTheme="minorHAnsi" w:hAnsiTheme="minorHAnsi"/>
          <w:color w:val="000000" w:themeColor="text1"/>
        </w:rPr>
        <w:t>торон.</w:t>
      </w:r>
    </w:p>
    <w:p w14:paraId="6274C9DD" w14:textId="264B3BB0" w:rsidR="00C85F67" w:rsidRPr="00FA504D" w:rsidRDefault="00C85F6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7.5. В случае досрочного прекращения Договора страхования по основани</w:t>
      </w:r>
      <w:r w:rsidR="00C8675F" w:rsidRPr="00FA504D">
        <w:rPr>
          <w:rFonts w:asciiTheme="minorHAnsi" w:hAnsiTheme="minorHAnsi"/>
          <w:color w:val="000000" w:themeColor="text1"/>
        </w:rPr>
        <w:t>ю</w:t>
      </w:r>
      <w:r w:rsidRPr="00FA504D">
        <w:rPr>
          <w:rFonts w:asciiTheme="minorHAnsi" w:hAnsiTheme="minorHAnsi"/>
          <w:color w:val="000000" w:themeColor="text1"/>
        </w:rPr>
        <w:t>, предусмотренн</w:t>
      </w:r>
      <w:r w:rsidR="00C8675F" w:rsidRPr="00FA504D">
        <w:rPr>
          <w:rFonts w:asciiTheme="minorHAnsi" w:hAnsiTheme="minorHAnsi"/>
          <w:color w:val="000000" w:themeColor="text1"/>
        </w:rPr>
        <w:t>ому</w:t>
      </w:r>
      <w:r w:rsidRPr="00FA504D">
        <w:rPr>
          <w:rFonts w:asciiTheme="minorHAnsi" w:hAnsiTheme="minorHAnsi"/>
          <w:color w:val="000000" w:themeColor="text1"/>
        </w:rPr>
        <w:t xml:space="preserve"> выше в подп</w:t>
      </w:r>
      <w:r w:rsidR="006B4CBB">
        <w:rPr>
          <w:rFonts w:asciiTheme="minorHAnsi" w:hAnsiTheme="minorHAnsi"/>
          <w:color w:val="000000" w:themeColor="text1"/>
        </w:rPr>
        <w:t>.</w:t>
      </w:r>
      <w:r w:rsidRPr="00FA504D">
        <w:rPr>
          <w:rFonts w:asciiTheme="minorHAnsi" w:hAnsiTheme="minorHAnsi"/>
          <w:color w:val="000000" w:themeColor="text1"/>
        </w:rPr>
        <w:t xml:space="preserve"> </w:t>
      </w:r>
      <w:r w:rsidR="00CE0717" w:rsidRPr="00FA504D">
        <w:rPr>
          <w:rFonts w:asciiTheme="minorHAnsi" w:hAnsiTheme="minorHAnsi"/>
          <w:color w:val="000000" w:themeColor="text1"/>
        </w:rPr>
        <w:t xml:space="preserve">7.2.2, когда отказ Страховщика от Договора страхования </w:t>
      </w:r>
      <w:r w:rsidR="00C8675F" w:rsidRPr="00FA504D">
        <w:rPr>
          <w:rFonts w:asciiTheme="minorHAnsi" w:hAnsiTheme="minorHAnsi"/>
          <w:color w:val="000000" w:themeColor="text1"/>
        </w:rPr>
        <w:t>связан с</w:t>
      </w:r>
      <w:r w:rsidR="00CE0717" w:rsidRPr="00FA504D">
        <w:rPr>
          <w:rFonts w:asciiTheme="minorHAnsi" w:hAnsiTheme="minorHAnsi"/>
          <w:color w:val="000000" w:themeColor="text1"/>
        </w:rPr>
        <w:t xml:space="preserve"> неисполнением (ненадлежащим исполнением) Страхователем своих обязательств по Договору страхования, а также по основаниям, предусмотренным подп</w:t>
      </w:r>
      <w:r w:rsidR="006B4CBB">
        <w:rPr>
          <w:rFonts w:asciiTheme="minorHAnsi" w:hAnsiTheme="minorHAnsi"/>
          <w:color w:val="000000" w:themeColor="text1"/>
        </w:rPr>
        <w:t>.</w:t>
      </w:r>
      <w:r w:rsidR="00CE0717" w:rsidRPr="00FA504D">
        <w:rPr>
          <w:rFonts w:asciiTheme="minorHAnsi" w:hAnsiTheme="minorHAnsi"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>7.2.1, 7.3.1</w:t>
      </w:r>
      <w:r w:rsidR="00CE0717"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6E5F71" w:rsidRPr="00FA504D">
        <w:rPr>
          <w:rFonts w:asciiTheme="minorHAnsi" w:hAnsiTheme="minorHAnsi"/>
          <w:color w:val="000000" w:themeColor="text1"/>
        </w:rPr>
        <w:t>Правил</w:t>
      </w:r>
      <w:r w:rsidRPr="00FA504D">
        <w:rPr>
          <w:rFonts w:asciiTheme="minorHAnsi" w:hAnsiTheme="minorHAnsi"/>
          <w:color w:val="000000" w:themeColor="text1"/>
        </w:rPr>
        <w:t xml:space="preserve">, возврат страховой премии (ее части) не производится. </w:t>
      </w:r>
    </w:p>
    <w:p w14:paraId="35711AA6" w14:textId="2F3DA15C" w:rsidR="00C8675F" w:rsidRPr="00FA504D" w:rsidRDefault="00A67ED4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7.6. </w:t>
      </w:r>
      <w:r w:rsidR="00C8675F" w:rsidRPr="00FA504D">
        <w:rPr>
          <w:rFonts w:asciiTheme="minorHAnsi" w:hAnsiTheme="minorHAnsi"/>
          <w:color w:val="000000" w:themeColor="text1"/>
        </w:rPr>
        <w:t>В случае досрочного прекращения Договора страхования по основанию, предусмотренному выше в подп</w:t>
      </w:r>
      <w:r w:rsidR="006B4CBB">
        <w:rPr>
          <w:rFonts w:asciiTheme="minorHAnsi" w:hAnsiTheme="minorHAnsi"/>
          <w:color w:val="000000" w:themeColor="text1"/>
        </w:rPr>
        <w:t>.</w:t>
      </w:r>
      <w:r w:rsidR="00C8675F" w:rsidRPr="00FA504D">
        <w:rPr>
          <w:rFonts w:asciiTheme="minorHAnsi" w:hAnsiTheme="minorHAnsi"/>
          <w:color w:val="000000" w:themeColor="text1"/>
        </w:rPr>
        <w:t xml:space="preserve"> 7.2.2, когда отказ Страховщика от Договора страхования не связан с неисполнением (ненадлежащим исполнением) Страхователем своих обязательств по Договору страхования, страховая премия (ее часть) подлежит возврату, если Стороны договорились об этом.</w:t>
      </w:r>
    </w:p>
    <w:p w14:paraId="4F181358" w14:textId="77777777" w:rsidR="00C85F67" w:rsidRPr="00FA504D" w:rsidRDefault="00C85F6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</w:t>
      </w:r>
      <w:r w:rsidR="00BB786C" w:rsidRPr="00FA504D">
        <w:rPr>
          <w:rFonts w:asciiTheme="minorHAnsi" w:hAnsiTheme="minorHAnsi"/>
          <w:color w:val="000000" w:themeColor="text1"/>
        </w:rPr>
        <w:t xml:space="preserve">7. </w:t>
      </w:r>
      <w:r w:rsidRPr="00FA504D">
        <w:rPr>
          <w:rFonts w:asciiTheme="minorHAnsi" w:hAnsiTheme="minorHAnsi"/>
          <w:color w:val="000000" w:themeColor="text1"/>
        </w:rPr>
        <w:t xml:space="preserve">Если иное не предусмотрено соглашением Сторон, выплата денежных средств в связи с досрочным прекращением Договора страхования, когда она предусмотрена настоящими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Правилами </w:t>
      </w:r>
      <w:r w:rsidRPr="00FA504D">
        <w:rPr>
          <w:rFonts w:asciiTheme="minorHAnsi" w:hAnsiTheme="minorHAnsi"/>
          <w:color w:val="000000" w:themeColor="text1"/>
        </w:rPr>
        <w:t xml:space="preserve">страхования, соглашением Сторон или законодательством Российской Федерации, производится Страхователю в течение </w:t>
      </w:r>
      <w:r w:rsidR="00B4052E" w:rsidRPr="00FA504D">
        <w:rPr>
          <w:rFonts w:asciiTheme="minorHAnsi" w:hAnsiTheme="minorHAnsi"/>
          <w:color w:val="000000" w:themeColor="text1"/>
        </w:rPr>
        <w:t xml:space="preserve">5 (пяти) рабочих дней </w:t>
      </w:r>
      <w:r w:rsidRPr="00FA504D">
        <w:rPr>
          <w:rFonts w:asciiTheme="minorHAnsi" w:hAnsiTheme="minorHAnsi"/>
          <w:color w:val="000000" w:themeColor="text1"/>
        </w:rPr>
        <w:t>с момента получения Страховщиком документов согласно п. 7.</w:t>
      </w:r>
      <w:r w:rsidR="00BB786C" w:rsidRPr="00FA504D">
        <w:rPr>
          <w:rFonts w:asciiTheme="minorHAnsi" w:hAnsiTheme="minorHAnsi"/>
          <w:color w:val="000000" w:themeColor="text1"/>
        </w:rPr>
        <w:t>8</w:t>
      </w:r>
      <w:r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Pr="00FA504D">
        <w:rPr>
          <w:rFonts w:asciiTheme="minorHAnsi" w:hAnsiTheme="minorHAnsi"/>
          <w:color w:val="000000" w:themeColor="text1"/>
        </w:rPr>
        <w:t>страхования.</w:t>
      </w:r>
      <w:r w:rsidR="00184597" w:rsidRPr="00FA504D">
        <w:rPr>
          <w:rFonts w:asciiTheme="minorHAnsi" w:hAnsiTheme="minorHAnsi"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>Выплата производится в рублях.</w:t>
      </w:r>
    </w:p>
    <w:p w14:paraId="69AAE3EB" w14:textId="6A6418C4" w:rsidR="00C85F67" w:rsidRPr="00FA504D" w:rsidRDefault="00BB786C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7.8. </w:t>
      </w:r>
      <w:r w:rsidR="00C85F67" w:rsidRPr="00FA504D">
        <w:rPr>
          <w:rFonts w:asciiTheme="minorHAnsi" w:hAnsiTheme="minorHAnsi"/>
          <w:color w:val="000000" w:themeColor="text1"/>
        </w:rPr>
        <w:t>В случае досрочного прекращения Договора страхования по основаниям, предусмотренным подп</w:t>
      </w:r>
      <w:r w:rsidR="006B4CBB">
        <w:rPr>
          <w:rFonts w:asciiTheme="minorHAnsi" w:hAnsiTheme="minorHAnsi"/>
          <w:color w:val="000000" w:themeColor="text1"/>
        </w:rPr>
        <w:t>.</w:t>
      </w:r>
      <w:r w:rsidR="00C85F67" w:rsidRPr="00FA504D">
        <w:rPr>
          <w:rFonts w:asciiTheme="minorHAnsi" w:hAnsiTheme="minorHAnsi"/>
          <w:color w:val="000000" w:themeColor="text1"/>
        </w:rPr>
        <w:t xml:space="preserve"> </w:t>
      </w:r>
      <w:r w:rsidR="005C30EF" w:rsidRPr="00FA504D">
        <w:rPr>
          <w:rFonts w:asciiTheme="minorHAnsi" w:hAnsiTheme="minorHAnsi"/>
          <w:color w:val="000000" w:themeColor="text1"/>
        </w:rPr>
        <w:t>7.2.1, 7.3.2, 7.3.3</w:t>
      </w:r>
      <w:r w:rsidR="00C85F67"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="00C85F67" w:rsidRPr="00FA504D">
        <w:rPr>
          <w:rFonts w:asciiTheme="minorHAnsi" w:hAnsiTheme="minorHAnsi"/>
          <w:color w:val="000000" w:themeColor="text1"/>
        </w:rPr>
        <w:t>страхования, Страховщику должны быть предоставлены следующие документы (с учетом того, что применимо):</w:t>
      </w:r>
    </w:p>
    <w:p w14:paraId="5BF69D1D" w14:textId="77777777" w:rsidR="00C85F67" w:rsidRPr="00FA504D" w:rsidRDefault="00BB786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7.8</w:t>
      </w:r>
      <w:r w:rsidR="00C85F67" w:rsidRPr="00FA504D">
        <w:rPr>
          <w:rFonts w:asciiTheme="minorHAnsi" w:hAnsiTheme="minorHAnsi"/>
          <w:color w:val="000000" w:themeColor="text1"/>
        </w:rPr>
        <w:t>.1.</w:t>
      </w:r>
      <w:r w:rsidR="00C85F67" w:rsidRPr="00FA504D">
        <w:rPr>
          <w:rFonts w:asciiTheme="minorHAnsi" w:hAnsiTheme="minorHAnsi"/>
          <w:color w:val="000000" w:themeColor="text1"/>
        </w:rPr>
        <w:tab/>
        <w:t>письменное заявление по установленной Страховщиком форме</w:t>
      </w:r>
      <w:r w:rsidR="00CF58C6" w:rsidRPr="00FA504D">
        <w:rPr>
          <w:rFonts w:asciiTheme="minorHAnsi" w:hAnsiTheme="minorHAnsi"/>
          <w:color w:val="000000" w:themeColor="text1"/>
        </w:rPr>
        <w:t xml:space="preserve"> (если такая форма утверждалась)</w:t>
      </w:r>
      <w:r w:rsidR="00C85F67" w:rsidRPr="00FA504D">
        <w:rPr>
          <w:rFonts w:asciiTheme="minorHAnsi" w:hAnsiTheme="minorHAnsi"/>
          <w:color w:val="000000" w:themeColor="text1"/>
        </w:rPr>
        <w:t>, содержащее все необходимые сведения и реквизиты. При этом, Страховщик вправе, но не обязан, принять от Страхователя заявление в свободной форме, когда оно содержит все необходимые сведения и реквизиты;</w:t>
      </w:r>
    </w:p>
    <w:p w14:paraId="1EF64D36" w14:textId="77777777" w:rsidR="00C85F67" w:rsidRPr="00FA504D" w:rsidRDefault="00C85F6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</w:t>
      </w:r>
      <w:r w:rsidR="00BB786C" w:rsidRPr="00FA504D">
        <w:rPr>
          <w:rFonts w:asciiTheme="minorHAnsi" w:hAnsiTheme="minorHAnsi"/>
          <w:color w:val="000000" w:themeColor="text1"/>
        </w:rPr>
        <w:t>8</w:t>
      </w:r>
      <w:r w:rsidRPr="00FA504D">
        <w:rPr>
          <w:rFonts w:asciiTheme="minorHAnsi" w:hAnsiTheme="minorHAnsi"/>
          <w:color w:val="000000" w:themeColor="text1"/>
        </w:rPr>
        <w:t>.2.</w:t>
      </w:r>
      <w:r w:rsidRPr="00FA504D">
        <w:rPr>
          <w:rFonts w:asciiTheme="minorHAnsi" w:hAnsiTheme="minorHAnsi"/>
          <w:color w:val="000000" w:themeColor="text1"/>
        </w:rPr>
        <w:tab/>
        <w:t>документ, удостоверяющий личность Страхователя</w:t>
      </w:r>
      <w:r w:rsidR="005C30EF" w:rsidRPr="00FA504D">
        <w:rPr>
          <w:rFonts w:asciiTheme="minorHAnsi" w:hAnsiTheme="minorHAnsi"/>
          <w:color w:val="000000" w:themeColor="text1"/>
        </w:rPr>
        <w:t>, являющегося</w:t>
      </w:r>
      <w:r w:rsidRPr="00FA504D">
        <w:rPr>
          <w:rFonts w:asciiTheme="minorHAnsi" w:hAnsiTheme="minorHAnsi"/>
          <w:color w:val="000000" w:themeColor="text1"/>
        </w:rPr>
        <w:t xml:space="preserve"> </w:t>
      </w:r>
      <w:r w:rsidR="000876FA" w:rsidRPr="00FA504D">
        <w:rPr>
          <w:rFonts w:asciiTheme="minorHAnsi" w:hAnsiTheme="minorHAnsi"/>
          <w:color w:val="000000" w:themeColor="text1"/>
        </w:rPr>
        <w:t xml:space="preserve">физическим лицом, </w:t>
      </w:r>
      <w:r w:rsidR="00D659B0" w:rsidRPr="00FA504D">
        <w:rPr>
          <w:rFonts w:asciiTheme="minorHAnsi" w:hAnsiTheme="minorHAnsi"/>
          <w:color w:val="000000" w:themeColor="text1"/>
        </w:rPr>
        <w:t>и (</w:t>
      </w:r>
      <w:r w:rsidR="000876FA" w:rsidRPr="00FA504D">
        <w:rPr>
          <w:rFonts w:asciiTheme="minorHAnsi" w:hAnsiTheme="minorHAnsi"/>
          <w:color w:val="000000" w:themeColor="text1"/>
        </w:rPr>
        <w:t>или</w:t>
      </w:r>
      <w:r w:rsidR="00D659B0" w:rsidRPr="00FA504D">
        <w:rPr>
          <w:rFonts w:asciiTheme="minorHAnsi" w:hAnsiTheme="minorHAnsi"/>
          <w:color w:val="000000" w:themeColor="text1"/>
        </w:rPr>
        <w:t>)</w:t>
      </w:r>
      <w:r w:rsidR="000876FA" w:rsidRPr="00FA504D">
        <w:rPr>
          <w:rFonts w:asciiTheme="minorHAnsi" w:hAnsiTheme="minorHAnsi"/>
          <w:color w:val="000000" w:themeColor="text1"/>
        </w:rPr>
        <w:t xml:space="preserve"> представителя Страховател</w:t>
      </w:r>
      <w:r w:rsidR="005651C6" w:rsidRPr="00FA504D">
        <w:rPr>
          <w:rFonts w:asciiTheme="minorHAnsi" w:hAnsiTheme="minorHAnsi"/>
          <w:color w:val="000000" w:themeColor="text1"/>
        </w:rPr>
        <w:t>я</w:t>
      </w:r>
      <w:r w:rsidRPr="00FA504D">
        <w:rPr>
          <w:rFonts w:asciiTheme="minorHAnsi" w:hAnsiTheme="minorHAnsi"/>
          <w:color w:val="000000" w:themeColor="text1"/>
        </w:rPr>
        <w:t>;</w:t>
      </w:r>
    </w:p>
    <w:p w14:paraId="69FCC4C4" w14:textId="77777777" w:rsidR="00C85F67" w:rsidRPr="00FA504D" w:rsidRDefault="00BB786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7.8</w:t>
      </w:r>
      <w:r w:rsidR="00C85F67" w:rsidRPr="00FA504D">
        <w:rPr>
          <w:rFonts w:asciiTheme="minorHAnsi" w:hAnsiTheme="minorHAnsi"/>
          <w:color w:val="000000" w:themeColor="text1"/>
        </w:rPr>
        <w:t>.3.</w:t>
      </w:r>
      <w:r w:rsidR="00C85F67" w:rsidRPr="00FA504D">
        <w:rPr>
          <w:rFonts w:asciiTheme="minorHAnsi" w:hAnsiTheme="minorHAnsi"/>
          <w:color w:val="000000" w:themeColor="text1"/>
        </w:rPr>
        <w:tab/>
        <w:t>надлежащим образом оформленный документ, подтверждающий полномочия представителя Страхователя (для представителей);</w:t>
      </w:r>
    </w:p>
    <w:p w14:paraId="21157D3B" w14:textId="77777777" w:rsidR="00C85F67" w:rsidRPr="00FA504D" w:rsidRDefault="00BB786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7.8</w:t>
      </w:r>
      <w:r w:rsidR="00C85F67" w:rsidRPr="00FA504D">
        <w:rPr>
          <w:rFonts w:asciiTheme="minorHAnsi" w:hAnsiTheme="minorHAnsi"/>
          <w:color w:val="000000" w:themeColor="text1"/>
        </w:rPr>
        <w:t>.4.</w:t>
      </w:r>
      <w:r w:rsidR="00C85F67" w:rsidRPr="00FA504D">
        <w:rPr>
          <w:rFonts w:asciiTheme="minorHAnsi" w:hAnsiTheme="minorHAnsi"/>
          <w:color w:val="000000" w:themeColor="text1"/>
        </w:rPr>
        <w:tab/>
        <w:t xml:space="preserve">в случае досрочного прекращения Договора страхования по основанию, предусмотренному подп. </w:t>
      </w:r>
      <w:r w:rsidR="005C30EF" w:rsidRPr="00FA504D">
        <w:rPr>
          <w:rFonts w:asciiTheme="minorHAnsi" w:hAnsiTheme="minorHAnsi"/>
          <w:color w:val="000000" w:themeColor="text1"/>
        </w:rPr>
        <w:t xml:space="preserve">7.3.2 </w:t>
      </w:r>
      <w:r w:rsidR="00C85F67" w:rsidRPr="00FA504D">
        <w:rPr>
          <w:rFonts w:asciiTheme="minorHAnsi" w:hAnsiTheme="minorHAnsi"/>
          <w:color w:val="000000" w:themeColor="text1"/>
        </w:rPr>
        <w:t xml:space="preserve">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 страхования</w:t>
      </w:r>
      <w:r w:rsidR="00C85F67" w:rsidRPr="00FA504D">
        <w:rPr>
          <w:rFonts w:asciiTheme="minorHAnsi" w:hAnsiTheme="minorHAnsi"/>
          <w:color w:val="000000" w:themeColor="text1"/>
        </w:rPr>
        <w:t>, Страховщику должны быть представлены оригиналы или надлежащим образом заверенные копии документов, подтверждающих наступление соответствующих обстоятельств.</w:t>
      </w:r>
    </w:p>
    <w:p w14:paraId="5071F4BC" w14:textId="77777777" w:rsidR="00C85F67" w:rsidRPr="00FA504D" w:rsidRDefault="00C85F6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7.</w:t>
      </w:r>
      <w:r w:rsidR="00BB786C" w:rsidRPr="00FA504D">
        <w:rPr>
          <w:rFonts w:asciiTheme="minorHAnsi" w:hAnsiTheme="minorHAnsi"/>
          <w:color w:val="000000" w:themeColor="text1"/>
        </w:rPr>
        <w:t>8</w:t>
      </w:r>
      <w:r w:rsidRPr="00FA504D">
        <w:rPr>
          <w:rFonts w:asciiTheme="minorHAnsi" w:hAnsiTheme="minorHAnsi"/>
          <w:color w:val="000000" w:themeColor="text1"/>
        </w:rPr>
        <w:t>.5.</w:t>
      </w:r>
      <w:r w:rsidRPr="00FA504D">
        <w:rPr>
          <w:rFonts w:asciiTheme="minorHAnsi" w:hAnsiTheme="minorHAnsi"/>
          <w:color w:val="000000" w:themeColor="text1"/>
        </w:rPr>
        <w:tab/>
        <w:t>иные документы в соответствии с законодательством Российской Федерации (если предусмотрены).</w:t>
      </w:r>
    </w:p>
    <w:p w14:paraId="3EC6A1E5" w14:textId="77777777" w:rsidR="00BA5738" w:rsidRPr="00FA504D" w:rsidRDefault="00004B26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>8</w:t>
      </w:r>
      <w:r w:rsidR="0044797D"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. </w:t>
      </w:r>
      <w:r w:rsidR="00BA5738" w:rsidRPr="00FA504D">
        <w:rPr>
          <w:rFonts w:asciiTheme="minorHAnsi" w:hAnsiTheme="minorHAnsi"/>
          <w:b/>
          <w:bCs/>
          <w:color w:val="000000" w:themeColor="text1"/>
          <w:lang w:eastAsia="x-none"/>
        </w:rPr>
        <w:t>Порядок осуществления страховых выплат</w:t>
      </w:r>
    </w:p>
    <w:p w14:paraId="653DA09C" w14:textId="77777777" w:rsidR="00004B26" w:rsidRPr="00FA504D" w:rsidRDefault="00004B26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8.1. </w:t>
      </w:r>
      <w:r w:rsidR="00877046" w:rsidRPr="00FA504D">
        <w:rPr>
          <w:rFonts w:asciiTheme="minorHAnsi" w:hAnsiTheme="minorHAnsi"/>
          <w:color w:val="000000" w:themeColor="text1"/>
        </w:rPr>
        <w:t xml:space="preserve">Страховые выплаты производятся в порядке и размерах, установленных настоящими </w:t>
      </w:r>
      <w:r w:rsidR="0034387E" w:rsidRPr="00FA504D">
        <w:rPr>
          <w:rFonts w:asciiTheme="minorHAnsi" w:hAnsiTheme="minorHAnsi"/>
          <w:color w:val="000000" w:themeColor="text1"/>
        </w:rPr>
        <w:t>Правилами</w:t>
      </w:r>
      <w:r w:rsidR="00877046" w:rsidRPr="00FA504D">
        <w:rPr>
          <w:rFonts w:asciiTheme="minorHAnsi" w:hAnsiTheme="minorHAnsi"/>
          <w:color w:val="000000" w:themeColor="text1"/>
        </w:rPr>
        <w:t xml:space="preserve">, </w:t>
      </w:r>
      <w:r w:rsidR="00CF0C54" w:rsidRPr="00FA504D">
        <w:rPr>
          <w:rFonts w:asciiTheme="minorHAnsi" w:hAnsiTheme="minorHAnsi"/>
          <w:color w:val="000000" w:themeColor="text1"/>
        </w:rPr>
        <w:t xml:space="preserve">а также </w:t>
      </w:r>
      <w:r w:rsidR="00877046" w:rsidRPr="00FA504D">
        <w:rPr>
          <w:rFonts w:asciiTheme="minorHAnsi" w:hAnsiTheme="minorHAnsi"/>
          <w:color w:val="000000" w:themeColor="text1"/>
        </w:rPr>
        <w:t xml:space="preserve">с учетом положений Договора страхования (в </w:t>
      </w:r>
      <w:proofErr w:type="spellStart"/>
      <w:r w:rsidR="00877046"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="00877046" w:rsidRPr="00FA504D">
        <w:rPr>
          <w:rFonts w:asciiTheme="minorHAnsi" w:hAnsiTheme="minorHAnsi"/>
          <w:color w:val="000000" w:themeColor="text1"/>
        </w:rPr>
        <w:t>. с учетом лимит</w:t>
      </w:r>
      <w:r w:rsidR="00672525" w:rsidRPr="00FA504D">
        <w:rPr>
          <w:rFonts w:asciiTheme="minorHAnsi" w:hAnsiTheme="minorHAnsi"/>
          <w:color w:val="000000" w:themeColor="text1"/>
        </w:rPr>
        <w:t>а</w:t>
      </w:r>
      <w:r w:rsidR="00877046" w:rsidRPr="00FA504D">
        <w:rPr>
          <w:rFonts w:asciiTheme="minorHAnsi" w:hAnsiTheme="minorHAnsi"/>
          <w:color w:val="000000" w:themeColor="text1"/>
        </w:rPr>
        <w:t xml:space="preserve"> ответственности).</w:t>
      </w:r>
    </w:p>
    <w:p w14:paraId="08477963" w14:textId="17BEFB6A" w:rsidR="00DD3392" w:rsidRPr="00FA504D" w:rsidRDefault="00004B26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2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5D657F" w:rsidRPr="00FA504D">
        <w:rPr>
          <w:rFonts w:asciiTheme="minorHAnsi" w:hAnsiTheme="minorHAnsi"/>
          <w:color w:val="000000" w:themeColor="text1"/>
        </w:rPr>
        <w:t>Страховая выплата при наступлении страхового случая</w:t>
      </w:r>
      <w:r w:rsidR="0065110A" w:rsidRPr="00FA504D">
        <w:rPr>
          <w:rFonts w:asciiTheme="minorHAnsi" w:hAnsiTheme="minorHAnsi"/>
          <w:color w:val="000000" w:themeColor="text1"/>
        </w:rPr>
        <w:t xml:space="preserve"> по рискам</w:t>
      </w:r>
      <w:r w:rsidR="005D657F" w:rsidRPr="00FA504D">
        <w:rPr>
          <w:rFonts w:asciiTheme="minorHAnsi" w:hAnsiTheme="minorHAnsi"/>
          <w:color w:val="000000" w:themeColor="text1"/>
        </w:rPr>
        <w:t>,</w:t>
      </w:r>
      <w:r w:rsidR="0065110A" w:rsidRPr="00FA504D">
        <w:rPr>
          <w:rFonts w:asciiTheme="minorHAnsi" w:hAnsiTheme="minorHAnsi"/>
          <w:color w:val="000000" w:themeColor="text1"/>
        </w:rPr>
        <w:t xml:space="preserve"> указанным в </w:t>
      </w:r>
      <w:r w:rsidRPr="00FA504D">
        <w:rPr>
          <w:rFonts w:asciiTheme="minorHAnsi" w:hAnsiTheme="minorHAnsi"/>
          <w:color w:val="000000" w:themeColor="text1"/>
        </w:rPr>
        <w:t>подп</w:t>
      </w:r>
      <w:r w:rsidR="006B4CBB">
        <w:rPr>
          <w:rFonts w:asciiTheme="minorHAnsi" w:hAnsiTheme="minorHAnsi"/>
          <w:color w:val="000000" w:themeColor="text1"/>
        </w:rPr>
        <w:t>.</w:t>
      </w:r>
      <w:r w:rsidRPr="00FA504D">
        <w:rPr>
          <w:rFonts w:asciiTheme="minorHAnsi" w:hAnsiTheme="minorHAnsi"/>
          <w:color w:val="000000" w:themeColor="text1"/>
        </w:rPr>
        <w:t xml:space="preserve"> </w:t>
      </w:r>
      <w:r w:rsidRPr="009E554A">
        <w:rPr>
          <w:rFonts w:asciiTheme="minorHAnsi" w:hAnsiTheme="minorHAnsi"/>
          <w:color w:val="000000" w:themeColor="text1"/>
        </w:rPr>
        <w:t>3.1.1 – 3.1.</w:t>
      </w:r>
      <w:r w:rsidR="00E65D84">
        <w:rPr>
          <w:rFonts w:asciiTheme="minorHAnsi" w:hAnsiTheme="minorHAnsi"/>
          <w:color w:val="000000" w:themeColor="text1"/>
        </w:rPr>
        <w:t>7, 3.1.9</w:t>
      </w:r>
      <w:r w:rsidR="004F4BFB" w:rsidRPr="003F59AB">
        <w:rPr>
          <w:rFonts w:asciiTheme="minorHAnsi" w:hAnsiTheme="minorHAnsi"/>
          <w:color w:val="000000" w:themeColor="text1"/>
        </w:rPr>
        <w:t xml:space="preserve"> </w:t>
      </w:r>
      <w:r w:rsidR="0065110A" w:rsidRPr="00FA504D">
        <w:rPr>
          <w:rFonts w:asciiTheme="minorHAnsi" w:hAnsiTheme="minorHAnsi"/>
          <w:color w:val="000000" w:themeColor="text1"/>
        </w:rPr>
        <w:t xml:space="preserve">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="0065110A" w:rsidRPr="00FA504D">
        <w:rPr>
          <w:rFonts w:asciiTheme="minorHAnsi" w:hAnsiTheme="minorHAnsi"/>
          <w:color w:val="000000" w:themeColor="text1"/>
        </w:rPr>
        <w:t>,</w:t>
      </w:r>
      <w:r w:rsidR="005D657F" w:rsidRPr="00FA504D">
        <w:rPr>
          <w:rFonts w:asciiTheme="minorHAnsi" w:hAnsiTheme="minorHAnsi"/>
          <w:color w:val="000000" w:themeColor="text1"/>
        </w:rPr>
        <w:t xml:space="preserve"> производится в размере 100% (ст</w:t>
      </w:r>
      <w:r w:rsidR="0044797D" w:rsidRPr="00FA504D">
        <w:rPr>
          <w:rFonts w:asciiTheme="minorHAnsi" w:hAnsiTheme="minorHAnsi"/>
          <w:color w:val="000000" w:themeColor="text1"/>
        </w:rPr>
        <w:t>а процентов) страховой суммы</w:t>
      </w:r>
      <w:r w:rsidR="009428EB" w:rsidRPr="00FA504D">
        <w:rPr>
          <w:rFonts w:asciiTheme="minorHAnsi" w:hAnsiTheme="minorHAnsi"/>
          <w:color w:val="000000" w:themeColor="text1"/>
        </w:rPr>
        <w:t>, установленной Договором страхования для соответствующего Застрахованного лица</w:t>
      </w:r>
      <w:r w:rsidR="005D657F" w:rsidRPr="00FA504D">
        <w:rPr>
          <w:rFonts w:asciiTheme="minorHAnsi" w:hAnsiTheme="minorHAnsi"/>
          <w:color w:val="000000" w:themeColor="text1"/>
        </w:rPr>
        <w:t>.</w:t>
      </w:r>
      <w:r w:rsidR="00EC1DEA" w:rsidRPr="003F59AB">
        <w:rPr>
          <w:rFonts w:asciiTheme="minorHAnsi" w:hAnsiTheme="minorHAnsi"/>
          <w:color w:val="000000" w:themeColor="text1"/>
        </w:rPr>
        <w:t xml:space="preserve"> </w:t>
      </w:r>
      <w:r w:rsidR="00A81F5F" w:rsidRPr="00FA504D">
        <w:rPr>
          <w:rFonts w:asciiTheme="minorHAnsi" w:hAnsiTheme="minorHAnsi"/>
          <w:color w:val="000000" w:themeColor="text1"/>
        </w:rPr>
        <w:t xml:space="preserve">При наступлении события, одновременно относящегося к страховым рискам, указанным в подп. 3.1.1. и 3.1.4. настоящих Правил страхования (если </w:t>
      </w:r>
      <w:r w:rsidR="00FE7A89" w:rsidRPr="00FA504D">
        <w:rPr>
          <w:rFonts w:asciiTheme="minorHAnsi" w:hAnsiTheme="minorHAnsi"/>
          <w:color w:val="000000" w:themeColor="text1"/>
        </w:rPr>
        <w:t xml:space="preserve">оба риска </w:t>
      </w:r>
      <w:r w:rsidR="00A81F5F" w:rsidRPr="00FA504D">
        <w:rPr>
          <w:rFonts w:asciiTheme="minorHAnsi" w:hAnsiTheme="minorHAnsi"/>
          <w:color w:val="000000" w:themeColor="text1"/>
        </w:rPr>
        <w:t xml:space="preserve">предусмотрены Договором страхования), или страховым рискам, указанным в подп. 3.1.2. и 3.1.4. настоящих Правил страхования (если </w:t>
      </w:r>
      <w:r w:rsidR="00FE7A89" w:rsidRPr="00FA504D">
        <w:rPr>
          <w:rFonts w:asciiTheme="minorHAnsi" w:hAnsiTheme="minorHAnsi"/>
          <w:color w:val="000000" w:themeColor="text1"/>
        </w:rPr>
        <w:t>оба риска</w:t>
      </w:r>
      <w:r w:rsidR="00A81F5F" w:rsidRPr="00FA504D">
        <w:rPr>
          <w:rFonts w:asciiTheme="minorHAnsi" w:hAnsiTheme="minorHAnsi"/>
          <w:color w:val="000000" w:themeColor="text1"/>
        </w:rPr>
        <w:t xml:space="preserve"> предусмотрены Договором страхования), страховые выплаты производятся по обоим рискам и суммируются.</w:t>
      </w:r>
      <w:r w:rsidR="00022491" w:rsidRPr="00FA504D">
        <w:rPr>
          <w:rFonts w:asciiTheme="minorHAnsi" w:hAnsiTheme="minorHAnsi"/>
          <w:color w:val="000000" w:themeColor="text1"/>
        </w:rPr>
        <w:t xml:space="preserve"> </w:t>
      </w:r>
    </w:p>
    <w:p w14:paraId="39086FFB" w14:textId="200CD4D8" w:rsidR="00022491" w:rsidRPr="00FA504D" w:rsidRDefault="00004B26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3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65110A" w:rsidRPr="00FA504D">
        <w:rPr>
          <w:rFonts w:asciiTheme="minorHAnsi" w:hAnsiTheme="minorHAnsi"/>
          <w:color w:val="000000" w:themeColor="text1"/>
        </w:rPr>
        <w:t>Страховая выплата при наступлении страхового случая по р</w:t>
      </w:r>
      <w:r w:rsidRPr="00FA504D">
        <w:rPr>
          <w:rFonts w:asciiTheme="minorHAnsi" w:hAnsiTheme="minorHAnsi"/>
          <w:color w:val="000000" w:themeColor="text1"/>
        </w:rPr>
        <w:t>иску, указанному в п</w:t>
      </w:r>
      <w:r w:rsidR="00D659B0" w:rsidRPr="00FA504D">
        <w:rPr>
          <w:rFonts w:asciiTheme="minorHAnsi" w:hAnsiTheme="minorHAnsi"/>
          <w:color w:val="000000" w:themeColor="text1"/>
        </w:rPr>
        <w:t>одп</w:t>
      </w:r>
      <w:r w:rsidRPr="00FA504D">
        <w:rPr>
          <w:rFonts w:asciiTheme="minorHAnsi" w:hAnsiTheme="minorHAnsi"/>
          <w:color w:val="000000" w:themeColor="text1"/>
        </w:rPr>
        <w:t>.</w:t>
      </w:r>
      <w:r w:rsidR="00D659B0" w:rsidRPr="00FA504D">
        <w:rPr>
          <w:rFonts w:asciiTheme="minorHAnsi" w:hAnsiTheme="minorHAnsi"/>
          <w:color w:val="000000" w:themeColor="text1"/>
        </w:rPr>
        <w:t> </w:t>
      </w:r>
      <w:r w:rsidRPr="00FA504D">
        <w:rPr>
          <w:rFonts w:asciiTheme="minorHAnsi" w:hAnsiTheme="minorHAnsi"/>
          <w:color w:val="000000" w:themeColor="text1"/>
        </w:rPr>
        <w:t>3.1.8</w:t>
      </w:r>
      <w:r w:rsidR="0065110A" w:rsidRPr="00FA504D">
        <w:rPr>
          <w:rFonts w:asciiTheme="minorHAnsi" w:hAnsiTheme="minorHAnsi"/>
          <w:color w:val="000000" w:themeColor="text1"/>
        </w:rPr>
        <w:t xml:space="preserve">. 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="0065110A" w:rsidRPr="00FA504D">
        <w:rPr>
          <w:rFonts w:asciiTheme="minorHAnsi" w:hAnsiTheme="minorHAnsi"/>
          <w:color w:val="000000" w:themeColor="text1"/>
        </w:rPr>
        <w:t xml:space="preserve">, производится в размере 0,2% (ноль целых две десятых процента) от страховой суммы, установленной Договором страхования для </w:t>
      </w:r>
      <w:r w:rsidR="00615DFD" w:rsidRPr="00FA504D">
        <w:rPr>
          <w:rFonts w:asciiTheme="minorHAnsi" w:hAnsiTheme="minorHAnsi"/>
          <w:color w:val="000000" w:themeColor="text1"/>
        </w:rPr>
        <w:t>соответствующего Застрахованного лица</w:t>
      </w:r>
      <w:r w:rsidR="0065110A" w:rsidRPr="00FA504D">
        <w:rPr>
          <w:rFonts w:asciiTheme="minorHAnsi" w:hAnsiTheme="minorHAnsi"/>
          <w:color w:val="000000" w:themeColor="text1"/>
        </w:rPr>
        <w:t xml:space="preserve">, за каждый день непрерывной </w:t>
      </w:r>
      <w:r w:rsidR="00955EDC" w:rsidRPr="00FA504D">
        <w:rPr>
          <w:rFonts w:asciiTheme="minorHAnsi" w:hAnsiTheme="minorHAnsi"/>
          <w:color w:val="000000" w:themeColor="text1"/>
        </w:rPr>
        <w:t xml:space="preserve">временной </w:t>
      </w:r>
      <w:r w:rsidR="0065110A" w:rsidRPr="00FA504D">
        <w:rPr>
          <w:rFonts w:asciiTheme="minorHAnsi" w:hAnsiTheme="minorHAnsi"/>
          <w:color w:val="000000" w:themeColor="text1"/>
        </w:rPr>
        <w:t>нетрудоспособности Застрахованного лица</w:t>
      </w:r>
      <w:r w:rsidR="009C3264" w:rsidRPr="00FA504D">
        <w:rPr>
          <w:rFonts w:asciiTheme="minorHAnsi" w:hAnsiTheme="minorHAnsi"/>
          <w:color w:val="000000" w:themeColor="text1"/>
        </w:rPr>
        <w:t>, начиная с 32 (Тридцать второго) календарного дня</w:t>
      </w:r>
      <w:r w:rsidRPr="00FA504D">
        <w:rPr>
          <w:rFonts w:asciiTheme="minorHAnsi" w:hAnsiTheme="minorHAnsi"/>
          <w:color w:val="000000" w:themeColor="text1"/>
        </w:rPr>
        <w:t>.</w:t>
      </w:r>
      <w:r w:rsidR="006D0D97" w:rsidRPr="00FA504D">
        <w:rPr>
          <w:rFonts w:asciiTheme="minorHAnsi" w:hAnsiTheme="minorHAnsi"/>
          <w:color w:val="000000" w:themeColor="text1"/>
        </w:rPr>
        <w:t xml:space="preserve"> Максимальное количество календарных дней, за которые производится страховая выплата по страховому риску</w:t>
      </w:r>
      <w:r w:rsidR="00E65D84">
        <w:rPr>
          <w:rFonts w:asciiTheme="minorHAnsi" w:hAnsiTheme="minorHAnsi"/>
          <w:color w:val="000000" w:themeColor="text1"/>
        </w:rPr>
        <w:t>, указанному в подп. 3.1.8</w:t>
      </w:r>
      <w:r w:rsidR="006D0D97" w:rsidRPr="00FA504D">
        <w:rPr>
          <w:rFonts w:asciiTheme="minorHAnsi" w:hAnsiTheme="minorHAnsi"/>
          <w:color w:val="000000" w:themeColor="text1"/>
        </w:rPr>
        <w:t xml:space="preserve"> </w:t>
      </w:r>
      <w:r w:rsidR="006D0D97" w:rsidRPr="00E65D84">
        <w:rPr>
          <w:rFonts w:asciiTheme="minorHAnsi" w:hAnsiTheme="minorHAnsi"/>
          <w:color w:val="000000" w:themeColor="text1"/>
        </w:rPr>
        <w:t>по каждому страховому случаю составляет 90 (девяносто) календарных дней.</w:t>
      </w:r>
    </w:p>
    <w:p w14:paraId="13BCBFAF" w14:textId="77777777" w:rsidR="00052CB2" w:rsidRPr="00FA504D" w:rsidRDefault="00004B26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4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292610" w:rsidRPr="00FA504D">
        <w:rPr>
          <w:rFonts w:asciiTheme="minorHAnsi" w:hAnsiTheme="minorHAnsi"/>
          <w:color w:val="000000" w:themeColor="text1"/>
          <w:lang w:val="x-none"/>
        </w:rPr>
        <w:t xml:space="preserve">Договором страхования, заключенным на основании 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="00292610" w:rsidRPr="00FA504D">
        <w:rPr>
          <w:rFonts w:asciiTheme="minorHAnsi" w:hAnsiTheme="minorHAnsi"/>
          <w:color w:val="000000" w:themeColor="text1"/>
          <w:lang w:val="x-none"/>
        </w:rPr>
        <w:t>, предусмотрен следующи</w:t>
      </w:r>
      <w:r w:rsidR="002C13DB" w:rsidRPr="00FA504D">
        <w:rPr>
          <w:rFonts w:asciiTheme="minorHAnsi" w:hAnsiTheme="minorHAnsi"/>
          <w:color w:val="000000" w:themeColor="text1"/>
        </w:rPr>
        <w:t>й</w:t>
      </w:r>
      <w:r w:rsidR="00292610" w:rsidRPr="00FA504D">
        <w:rPr>
          <w:rFonts w:asciiTheme="minorHAnsi" w:hAnsiTheme="minorHAnsi"/>
          <w:color w:val="000000" w:themeColor="text1"/>
          <w:lang w:val="x-none"/>
        </w:rPr>
        <w:t xml:space="preserve"> </w:t>
      </w:r>
      <w:r w:rsidR="002C13DB" w:rsidRPr="00FA504D">
        <w:rPr>
          <w:rFonts w:asciiTheme="minorHAnsi" w:hAnsiTheme="minorHAnsi"/>
          <w:color w:val="000000" w:themeColor="text1"/>
        </w:rPr>
        <w:t xml:space="preserve">максимальный размер страховой выплаты </w:t>
      </w:r>
      <w:r w:rsidR="00816E93" w:rsidRPr="00FA504D">
        <w:rPr>
          <w:rFonts w:asciiTheme="minorHAnsi" w:hAnsiTheme="minorHAnsi"/>
          <w:color w:val="000000" w:themeColor="text1"/>
        </w:rPr>
        <w:t>по страховому(</w:t>
      </w:r>
      <w:proofErr w:type="spellStart"/>
      <w:r w:rsidR="00816E93" w:rsidRPr="00FA504D">
        <w:rPr>
          <w:rFonts w:asciiTheme="minorHAnsi" w:hAnsiTheme="minorHAnsi"/>
          <w:color w:val="000000" w:themeColor="text1"/>
        </w:rPr>
        <w:t>ым</w:t>
      </w:r>
      <w:proofErr w:type="spellEnd"/>
      <w:r w:rsidR="00816E93" w:rsidRPr="00FA504D">
        <w:rPr>
          <w:rFonts w:asciiTheme="minorHAnsi" w:hAnsiTheme="minorHAnsi"/>
          <w:color w:val="000000" w:themeColor="text1"/>
        </w:rPr>
        <w:t>) риску(</w:t>
      </w:r>
      <w:proofErr w:type="spellStart"/>
      <w:r w:rsidR="00816E93" w:rsidRPr="00FA504D">
        <w:rPr>
          <w:rFonts w:asciiTheme="minorHAnsi" w:hAnsiTheme="minorHAnsi"/>
          <w:color w:val="000000" w:themeColor="text1"/>
        </w:rPr>
        <w:t>ам</w:t>
      </w:r>
      <w:proofErr w:type="spellEnd"/>
      <w:r w:rsidR="00816E93" w:rsidRPr="00FA504D">
        <w:rPr>
          <w:rFonts w:asciiTheme="minorHAnsi" w:hAnsiTheme="minorHAnsi"/>
          <w:color w:val="000000" w:themeColor="text1"/>
        </w:rPr>
        <w:t>) / Программе(</w:t>
      </w:r>
      <w:proofErr w:type="spellStart"/>
      <w:r w:rsidR="00816E93" w:rsidRPr="00FA504D">
        <w:rPr>
          <w:rFonts w:asciiTheme="minorHAnsi" w:hAnsiTheme="minorHAnsi"/>
          <w:color w:val="000000" w:themeColor="text1"/>
        </w:rPr>
        <w:t>ам</w:t>
      </w:r>
      <w:proofErr w:type="spellEnd"/>
      <w:r w:rsidR="00816E93" w:rsidRPr="00FA504D">
        <w:rPr>
          <w:rFonts w:asciiTheme="minorHAnsi" w:hAnsiTheme="minorHAnsi"/>
          <w:color w:val="000000" w:themeColor="text1"/>
        </w:rPr>
        <w:t xml:space="preserve">) страхования </w:t>
      </w:r>
      <w:r w:rsidR="002C13DB" w:rsidRPr="00FA504D">
        <w:rPr>
          <w:rFonts w:asciiTheme="minorHAnsi" w:hAnsiTheme="minorHAnsi"/>
          <w:color w:val="000000" w:themeColor="text1"/>
        </w:rPr>
        <w:t>(</w:t>
      </w:r>
      <w:r w:rsidR="00292610" w:rsidRPr="00FA504D">
        <w:rPr>
          <w:rFonts w:asciiTheme="minorHAnsi" w:hAnsiTheme="minorHAnsi"/>
          <w:color w:val="000000" w:themeColor="text1"/>
          <w:lang w:val="x-none"/>
        </w:rPr>
        <w:t>лимит ответственности (лимит страхового обязательства)</w:t>
      </w:r>
      <w:r w:rsidR="002C13DB" w:rsidRPr="00FA504D">
        <w:rPr>
          <w:rFonts w:asciiTheme="minorHAnsi" w:hAnsiTheme="minorHAnsi"/>
          <w:color w:val="000000" w:themeColor="text1"/>
        </w:rPr>
        <w:t xml:space="preserve"> Страховщика)</w:t>
      </w:r>
      <w:r w:rsidR="001D1099" w:rsidRPr="00FA504D">
        <w:rPr>
          <w:rFonts w:asciiTheme="minorHAnsi" w:hAnsiTheme="minorHAnsi"/>
          <w:color w:val="000000" w:themeColor="text1"/>
        </w:rPr>
        <w:t>: п</w:t>
      </w:r>
      <w:r w:rsidRPr="00FA504D">
        <w:rPr>
          <w:rFonts w:asciiTheme="minorHAnsi" w:hAnsiTheme="minorHAnsi"/>
          <w:color w:val="000000" w:themeColor="text1"/>
        </w:rPr>
        <w:t xml:space="preserve">ри установлении единой страховой суммы, совокупный размер страховых выплат, произведенных Страховщиком в отношении одного Застрахованного лица, </w:t>
      </w:r>
      <w:r w:rsidR="00655507" w:rsidRPr="00FA504D">
        <w:rPr>
          <w:rFonts w:asciiTheme="minorHAnsi" w:hAnsiTheme="minorHAnsi"/>
          <w:color w:val="000000" w:themeColor="text1"/>
        </w:rPr>
        <w:t>по страховым рискам из числа предусмотренных в подп. 3.1.1 – 3.1.3, 3.1.5 – 3.1.</w:t>
      </w:r>
      <w:r w:rsidR="002B4225" w:rsidRPr="003F59AB">
        <w:rPr>
          <w:rFonts w:asciiTheme="minorHAnsi" w:hAnsiTheme="minorHAnsi"/>
          <w:color w:val="000000" w:themeColor="text1"/>
        </w:rPr>
        <w:t>9</w:t>
      </w:r>
      <w:r w:rsidR="00655507" w:rsidRPr="00FA504D">
        <w:rPr>
          <w:rFonts w:asciiTheme="minorHAnsi" w:hAnsiTheme="minorHAnsi"/>
          <w:color w:val="000000" w:themeColor="text1"/>
        </w:rPr>
        <w:t xml:space="preserve"> настоящих Правил </w:t>
      </w:r>
      <w:r w:rsidRPr="00FA504D">
        <w:rPr>
          <w:rFonts w:asciiTheme="minorHAnsi" w:hAnsiTheme="minorHAnsi"/>
          <w:color w:val="000000" w:themeColor="text1"/>
        </w:rPr>
        <w:t>не может превышать страховую сумму, установленную Договором страхования в отношении такого лица.</w:t>
      </w:r>
      <w:r w:rsidR="001D1099" w:rsidRPr="00FA504D">
        <w:rPr>
          <w:rFonts w:asciiTheme="minorHAnsi" w:hAnsiTheme="minorHAnsi"/>
          <w:color w:val="000000" w:themeColor="text1"/>
        </w:rPr>
        <w:t xml:space="preserve"> При этом:</w:t>
      </w:r>
    </w:p>
    <w:p w14:paraId="4B126BB3" w14:textId="77777777" w:rsidR="00052CB2" w:rsidRPr="00FA504D" w:rsidRDefault="001D1099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 xml:space="preserve">8.4.1. </w:t>
      </w:r>
      <w:r w:rsidR="00052CB2" w:rsidRPr="00FA504D">
        <w:rPr>
          <w:rFonts w:asciiTheme="minorHAnsi" w:hAnsiTheme="minorHAnsi"/>
          <w:color w:val="000000" w:themeColor="text1"/>
        </w:rPr>
        <w:t xml:space="preserve">Если Страховщиком ранее были произведены страховые выплаты </w:t>
      </w:r>
      <w:r w:rsidR="00D00B0E" w:rsidRPr="00FA504D">
        <w:rPr>
          <w:rFonts w:asciiTheme="minorHAnsi" w:hAnsiTheme="minorHAnsi"/>
          <w:color w:val="000000" w:themeColor="text1"/>
        </w:rPr>
        <w:t xml:space="preserve">по </w:t>
      </w:r>
      <w:r w:rsidR="003D4EE0" w:rsidRPr="00FA504D">
        <w:rPr>
          <w:rFonts w:asciiTheme="minorHAnsi" w:hAnsiTheme="minorHAnsi"/>
          <w:color w:val="000000" w:themeColor="text1"/>
        </w:rPr>
        <w:t>риску(</w:t>
      </w:r>
      <w:proofErr w:type="spellStart"/>
      <w:r w:rsidR="003D4EE0" w:rsidRPr="00FA504D">
        <w:rPr>
          <w:rFonts w:asciiTheme="minorHAnsi" w:hAnsiTheme="minorHAnsi"/>
          <w:color w:val="000000" w:themeColor="text1"/>
        </w:rPr>
        <w:t>ам</w:t>
      </w:r>
      <w:proofErr w:type="spellEnd"/>
      <w:r w:rsidR="003D4EE0" w:rsidRPr="00FA504D">
        <w:rPr>
          <w:rFonts w:asciiTheme="minorHAnsi" w:hAnsiTheme="minorHAnsi"/>
          <w:color w:val="000000" w:themeColor="text1"/>
        </w:rPr>
        <w:t>) из числа указанных в настоящем пункте</w:t>
      </w:r>
      <w:r w:rsidR="00D00B0E" w:rsidRPr="00FA504D">
        <w:rPr>
          <w:rFonts w:asciiTheme="minorHAnsi" w:hAnsiTheme="minorHAnsi"/>
          <w:color w:val="000000" w:themeColor="text1"/>
        </w:rPr>
        <w:t xml:space="preserve"> </w:t>
      </w:r>
      <w:r w:rsidR="00052CB2" w:rsidRPr="00FA504D">
        <w:rPr>
          <w:rFonts w:asciiTheme="minorHAnsi" w:hAnsiTheme="minorHAnsi"/>
          <w:color w:val="000000" w:themeColor="text1"/>
        </w:rPr>
        <w:t>в отношении данного Застрахованного лица, размер выплаты уменьшается на их величину.</w:t>
      </w:r>
    </w:p>
    <w:p w14:paraId="1CBA84AD" w14:textId="77777777" w:rsidR="00004B26" w:rsidRPr="00FA504D" w:rsidRDefault="001D1099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8.4.2. </w:t>
      </w:r>
      <w:r w:rsidR="00004B26" w:rsidRPr="00FA504D">
        <w:rPr>
          <w:rFonts w:asciiTheme="minorHAnsi" w:hAnsiTheme="minorHAnsi"/>
          <w:color w:val="000000" w:themeColor="text1"/>
        </w:rPr>
        <w:t xml:space="preserve">В случае если </w:t>
      </w:r>
      <w:r w:rsidR="00250453" w:rsidRPr="00FA504D">
        <w:rPr>
          <w:rFonts w:asciiTheme="minorHAnsi" w:hAnsiTheme="minorHAnsi"/>
          <w:color w:val="000000" w:themeColor="text1"/>
        </w:rPr>
        <w:t>по страховому(</w:t>
      </w:r>
      <w:proofErr w:type="spellStart"/>
      <w:r w:rsidR="00250453" w:rsidRPr="00FA504D">
        <w:rPr>
          <w:rFonts w:asciiTheme="minorHAnsi" w:hAnsiTheme="minorHAnsi"/>
          <w:color w:val="000000" w:themeColor="text1"/>
        </w:rPr>
        <w:t>ым</w:t>
      </w:r>
      <w:proofErr w:type="spellEnd"/>
      <w:r w:rsidR="00250453" w:rsidRPr="00FA504D">
        <w:rPr>
          <w:rFonts w:asciiTheme="minorHAnsi" w:hAnsiTheme="minorHAnsi"/>
          <w:color w:val="000000" w:themeColor="text1"/>
        </w:rPr>
        <w:t>) риску(</w:t>
      </w:r>
      <w:proofErr w:type="spellStart"/>
      <w:r w:rsidR="00250453" w:rsidRPr="00FA504D">
        <w:rPr>
          <w:rFonts w:asciiTheme="minorHAnsi" w:hAnsiTheme="minorHAnsi"/>
          <w:color w:val="000000" w:themeColor="text1"/>
        </w:rPr>
        <w:t>ам</w:t>
      </w:r>
      <w:proofErr w:type="spellEnd"/>
      <w:r w:rsidR="00250453" w:rsidRPr="00FA504D">
        <w:rPr>
          <w:rFonts w:asciiTheme="minorHAnsi" w:hAnsiTheme="minorHAnsi"/>
          <w:color w:val="000000" w:themeColor="text1"/>
        </w:rPr>
        <w:t>) из числа предусмотренных подп. 3.1.5 – 3.1.</w:t>
      </w:r>
      <w:r w:rsidR="002B4225" w:rsidRPr="003F59AB">
        <w:rPr>
          <w:rFonts w:asciiTheme="minorHAnsi" w:hAnsiTheme="minorHAnsi"/>
          <w:color w:val="000000" w:themeColor="text1"/>
        </w:rPr>
        <w:t>9</w:t>
      </w:r>
      <w:r w:rsidR="00250453" w:rsidRPr="00FA504D">
        <w:rPr>
          <w:rFonts w:asciiTheme="minorHAnsi" w:hAnsiTheme="minorHAnsi"/>
          <w:color w:val="000000" w:themeColor="text1"/>
        </w:rPr>
        <w:t xml:space="preserve"> настоящих Правил </w:t>
      </w:r>
      <w:r w:rsidR="00004B26" w:rsidRPr="00FA504D">
        <w:rPr>
          <w:rFonts w:asciiTheme="minorHAnsi" w:hAnsiTheme="minorHAnsi"/>
          <w:color w:val="000000" w:themeColor="text1"/>
        </w:rPr>
        <w:t xml:space="preserve">Страховщиком за период действия Договора страхования была произведена страховая выплата в размере страховой суммы (или несколько выплат в совокупности составили размер страховой суммы), обязательства Страховщика </w:t>
      </w:r>
      <w:r w:rsidR="00D665A4" w:rsidRPr="00FA504D">
        <w:rPr>
          <w:rFonts w:asciiTheme="minorHAnsi" w:hAnsiTheme="minorHAnsi"/>
          <w:color w:val="000000" w:themeColor="text1"/>
        </w:rPr>
        <w:t xml:space="preserve">в отношении конкретного Застрахованного лица </w:t>
      </w:r>
      <w:r w:rsidR="00004B26" w:rsidRPr="00FA504D">
        <w:rPr>
          <w:rFonts w:asciiTheme="minorHAnsi" w:hAnsiTheme="minorHAnsi"/>
          <w:color w:val="000000" w:themeColor="text1"/>
        </w:rPr>
        <w:t xml:space="preserve">считаются исполненными в полном объеме и Договор страхования </w:t>
      </w:r>
      <w:r w:rsidR="00D665A4" w:rsidRPr="00FA504D">
        <w:rPr>
          <w:rFonts w:asciiTheme="minorHAnsi" w:hAnsiTheme="minorHAnsi"/>
          <w:color w:val="000000" w:themeColor="text1"/>
        </w:rPr>
        <w:t xml:space="preserve">в отношении такого лица </w:t>
      </w:r>
      <w:r w:rsidR="00004B26" w:rsidRPr="00FA504D">
        <w:rPr>
          <w:rFonts w:asciiTheme="minorHAnsi" w:hAnsiTheme="minorHAnsi"/>
          <w:color w:val="000000" w:themeColor="text1"/>
        </w:rPr>
        <w:t xml:space="preserve">прекращается на следующий после </w:t>
      </w:r>
      <w:r w:rsidR="00C21600" w:rsidRPr="00FA504D">
        <w:rPr>
          <w:rFonts w:asciiTheme="minorHAnsi" w:hAnsiTheme="minorHAnsi"/>
          <w:color w:val="000000" w:themeColor="text1"/>
        </w:rPr>
        <w:t>с</w:t>
      </w:r>
      <w:r w:rsidR="000D191A" w:rsidRPr="00FA504D">
        <w:rPr>
          <w:rFonts w:asciiTheme="minorHAnsi" w:hAnsiTheme="minorHAnsi"/>
          <w:color w:val="000000" w:themeColor="text1"/>
        </w:rPr>
        <w:t>траховой выплаты день.</w:t>
      </w:r>
    </w:p>
    <w:p w14:paraId="3A80A1BC" w14:textId="77777777" w:rsidR="00004B26" w:rsidRPr="00FA504D" w:rsidRDefault="00004B26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Превышающая(</w:t>
      </w:r>
      <w:proofErr w:type="spellStart"/>
      <w:r w:rsidRPr="00FA504D">
        <w:rPr>
          <w:rFonts w:asciiTheme="minorHAnsi" w:hAnsiTheme="minorHAnsi"/>
          <w:color w:val="000000" w:themeColor="text1"/>
        </w:rPr>
        <w:t>ие</w:t>
      </w:r>
      <w:proofErr w:type="spellEnd"/>
      <w:r w:rsidRPr="00FA504D">
        <w:rPr>
          <w:rFonts w:asciiTheme="minorHAnsi" w:hAnsiTheme="minorHAnsi"/>
          <w:color w:val="000000" w:themeColor="text1"/>
        </w:rPr>
        <w:t>) лимит сумма(ы) (часть суммы) не подлежит(</w:t>
      </w:r>
      <w:proofErr w:type="spellStart"/>
      <w:r w:rsidRPr="00FA504D">
        <w:rPr>
          <w:rFonts w:asciiTheme="minorHAnsi" w:hAnsiTheme="minorHAnsi"/>
          <w:color w:val="000000" w:themeColor="text1"/>
        </w:rPr>
        <w:t>ат</w:t>
      </w:r>
      <w:proofErr w:type="spellEnd"/>
      <w:r w:rsidRPr="00FA504D">
        <w:rPr>
          <w:rFonts w:asciiTheme="minorHAnsi" w:hAnsiTheme="minorHAnsi"/>
          <w:color w:val="000000" w:themeColor="text1"/>
        </w:rPr>
        <w:t>) выплате.</w:t>
      </w:r>
    </w:p>
    <w:p w14:paraId="73C98EAC" w14:textId="77777777" w:rsidR="00F50F91" w:rsidRPr="00FA504D" w:rsidRDefault="00C2160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>.</w:t>
      </w:r>
      <w:r w:rsidR="00F50F91" w:rsidRPr="00FA504D">
        <w:rPr>
          <w:rFonts w:asciiTheme="minorHAnsi" w:hAnsiTheme="minorHAnsi"/>
          <w:color w:val="000000" w:themeColor="text1"/>
        </w:rPr>
        <w:t xml:space="preserve"> </w:t>
      </w:r>
      <w:r w:rsidR="008938DF" w:rsidRPr="00FA504D">
        <w:rPr>
          <w:rFonts w:asciiTheme="minorHAnsi" w:hAnsiTheme="minorHAnsi"/>
          <w:color w:val="000000" w:themeColor="text1"/>
        </w:rPr>
        <w:t>В части применения лимита страхового обязательства, установленного подп. 8.</w:t>
      </w:r>
      <w:r w:rsidR="00CB575E" w:rsidRPr="00FA504D">
        <w:rPr>
          <w:rFonts w:asciiTheme="minorHAnsi" w:hAnsiTheme="minorHAnsi"/>
          <w:color w:val="000000" w:themeColor="text1"/>
        </w:rPr>
        <w:t>4</w:t>
      </w:r>
      <w:r w:rsidR="008938DF" w:rsidRPr="00FA504D">
        <w:rPr>
          <w:rFonts w:asciiTheme="minorHAnsi" w:hAnsiTheme="minorHAnsi"/>
          <w:color w:val="000000" w:themeColor="text1"/>
        </w:rPr>
        <w:t xml:space="preserve">.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Правил, </w:t>
      </w:r>
      <w:r w:rsidR="008938DF" w:rsidRPr="00FA504D">
        <w:rPr>
          <w:rFonts w:asciiTheme="minorHAnsi" w:hAnsiTheme="minorHAnsi"/>
          <w:color w:val="000000" w:themeColor="text1"/>
        </w:rPr>
        <w:t>Стороны исходят из следующего: п</w:t>
      </w:r>
      <w:r w:rsidR="00F50F91" w:rsidRPr="00FA504D">
        <w:rPr>
          <w:rFonts w:asciiTheme="minorHAnsi" w:hAnsiTheme="minorHAnsi"/>
          <w:color w:val="000000" w:themeColor="text1"/>
        </w:rPr>
        <w:t xml:space="preserve">ри заявлении нескольких событий, имеющих признаки страхового случая, обязательства Страховщика по страховой выплате возникают, и оплата (если она полагается) производится по тому событию, по которому последний </w:t>
      </w:r>
      <w:r w:rsidR="002B4225" w:rsidRPr="003F59AB">
        <w:rPr>
          <w:rFonts w:asciiTheme="minorHAnsi" w:hAnsiTheme="minorHAnsi"/>
          <w:color w:val="000000" w:themeColor="text1"/>
        </w:rPr>
        <w:t>из</w:t>
      </w:r>
      <w:r w:rsidR="00F50F91" w:rsidRPr="00FA504D">
        <w:rPr>
          <w:rFonts w:asciiTheme="minorHAnsi" w:hAnsiTheme="minorHAnsi"/>
          <w:color w:val="000000" w:themeColor="text1"/>
        </w:rPr>
        <w:t xml:space="preserve"> всех необходимых для принятия Страховщиком решения документов поступил раньше.</w:t>
      </w:r>
    </w:p>
    <w:p w14:paraId="16735379" w14:textId="77777777" w:rsidR="00F50F91" w:rsidRPr="00FA504D" w:rsidRDefault="00052CB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6</w:t>
      </w:r>
      <w:r w:rsidR="00F50F91" w:rsidRPr="00FA504D">
        <w:rPr>
          <w:rFonts w:asciiTheme="minorHAnsi" w:hAnsiTheme="minorHAnsi"/>
          <w:color w:val="000000" w:themeColor="text1"/>
        </w:rPr>
        <w:t>. При наступлении события, имеющего признаки страхового случая, Страхователь (Застрахованное лицо, Выгодоприобретатель) должен известить об этом Страховщика в течение 30 (тридцати) календарных дней с момента, когда ему стало известно о наступлении этого события.</w:t>
      </w:r>
    </w:p>
    <w:p w14:paraId="61560D84" w14:textId="77777777" w:rsidR="00BA5738" w:rsidRPr="00FA504D" w:rsidRDefault="00052CB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BA5738" w:rsidRPr="00FA504D">
        <w:rPr>
          <w:rFonts w:asciiTheme="minorHAnsi" w:hAnsiTheme="minorHAnsi"/>
          <w:color w:val="000000" w:themeColor="text1"/>
        </w:rPr>
        <w:t>Для получения страховой выплаты Страховщику должн</w:t>
      </w:r>
      <w:r w:rsidR="00F336FA" w:rsidRPr="00FA504D">
        <w:rPr>
          <w:rFonts w:asciiTheme="minorHAnsi" w:hAnsiTheme="minorHAnsi"/>
          <w:color w:val="000000" w:themeColor="text1"/>
        </w:rPr>
        <w:t>ы</w:t>
      </w:r>
      <w:r w:rsidR="00BA5738" w:rsidRPr="00FA504D">
        <w:rPr>
          <w:rFonts w:asciiTheme="minorHAnsi" w:hAnsiTheme="minorHAnsi"/>
          <w:color w:val="000000" w:themeColor="text1"/>
        </w:rPr>
        <w:t xml:space="preserve"> быть предоставлены следующие документы:</w:t>
      </w:r>
    </w:p>
    <w:p w14:paraId="3D516283" w14:textId="77777777" w:rsidR="00BA5738" w:rsidRPr="00FA504D" w:rsidRDefault="00052CB2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.1. </w:t>
      </w:r>
      <w:r w:rsidR="00BA5738" w:rsidRPr="00FA504D">
        <w:rPr>
          <w:rFonts w:asciiTheme="minorHAnsi" w:hAnsiTheme="minorHAnsi"/>
          <w:color w:val="000000" w:themeColor="text1"/>
        </w:rPr>
        <w:t>Договор страхования</w:t>
      </w:r>
      <w:r w:rsidRPr="00FA504D">
        <w:rPr>
          <w:rFonts w:asciiTheme="minorHAnsi" w:hAnsiTheme="minorHAnsi"/>
          <w:color w:val="000000" w:themeColor="text1"/>
        </w:rPr>
        <w:t xml:space="preserve"> (по требованию Страховщика)</w:t>
      </w:r>
      <w:r w:rsidR="00BB786C" w:rsidRPr="00FA504D">
        <w:rPr>
          <w:rFonts w:asciiTheme="minorHAnsi" w:hAnsiTheme="minorHAnsi"/>
          <w:color w:val="000000" w:themeColor="text1"/>
        </w:rPr>
        <w:t>.</w:t>
      </w:r>
    </w:p>
    <w:p w14:paraId="763D0218" w14:textId="77777777" w:rsidR="00BA5738" w:rsidRPr="00FA504D" w:rsidRDefault="00052CB2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.2. </w:t>
      </w:r>
      <w:r w:rsidR="00BA5738" w:rsidRPr="00FA504D">
        <w:rPr>
          <w:rFonts w:asciiTheme="minorHAnsi" w:hAnsiTheme="minorHAnsi"/>
          <w:color w:val="000000" w:themeColor="text1"/>
        </w:rPr>
        <w:t xml:space="preserve">Заявление </w:t>
      </w:r>
      <w:r w:rsidR="00A12423" w:rsidRPr="00FA504D">
        <w:rPr>
          <w:rFonts w:asciiTheme="minorHAnsi" w:hAnsiTheme="minorHAnsi"/>
          <w:color w:val="000000" w:themeColor="text1"/>
        </w:rPr>
        <w:t xml:space="preserve">о наступлении страхового события и (или) осуществлении страховой выплаты </w:t>
      </w:r>
      <w:r w:rsidR="00BA5738" w:rsidRPr="00FA504D">
        <w:rPr>
          <w:rFonts w:asciiTheme="minorHAnsi" w:hAnsiTheme="minorHAnsi"/>
          <w:color w:val="000000" w:themeColor="text1"/>
        </w:rPr>
        <w:t>по установленной Страховщиком форме</w:t>
      </w:r>
      <w:r w:rsidR="00CF58C6" w:rsidRPr="00FA504D">
        <w:rPr>
          <w:rFonts w:asciiTheme="minorHAnsi" w:hAnsiTheme="minorHAnsi"/>
          <w:color w:val="000000" w:themeColor="text1"/>
        </w:rPr>
        <w:t xml:space="preserve"> (если такая форма утверждалась)</w:t>
      </w:r>
      <w:r w:rsidR="00BA5738" w:rsidRPr="00FA504D">
        <w:rPr>
          <w:rFonts w:asciiTheme="minorHAnsi" w:hAnsiTheme="minorHAnsi"/>
          <w:color w:val="000000" w:themeColor="text1"/>
        </w:rPr>
        <w:t>, подписанное Выгодоприобретателем</w:t>
      </w:r>
      <w:r w:rsidR="00B5596C" w:rsidRPr="00FA504D">
        <w:rPr>
          <w:rFonts w:asciiTheme="minorHAnsi" w:hAnsiTheme="minorHAnsi"/>
          <w:color w:val="000000" w:themeColor="text1"/>
        </w:rPr>
        <w:t xml:space="preserve"> (его представителем)</w:t>
      </w:r>
      <w:r w:rsidR="00173580" w:rsidRPr="00FA504D">
        <w:rPr>
          <w:rFonts w:asciiTheme="minorHAnsi" w:hAnsiTheme="minorHAnsi"/>
          <w:color w:val="000000" w:themeColor="text1"/>
        </w:rPr>
        <w:t>;</w:t>
      </w:r>
      <w:r w:rsidR="00BA5738" w:rsidRPr="00FA504D">
        <w:rPr>
          <w:rFonts w:asciiTheme="minorHAnsi" w:hAnsiTheme="minorHAnsi"/>
          <w:color w:val="000000" w:themeColor="text1"/>
        </w:rPr>
        <w:t xml:space="preserve"> в случае нескольких Выгодоприобретателей – заявление должно быть предоставлено от </w:t>
      </w:r>
      <w:r w:rsidR="00BB786C" w:rsidRPr="00FA504D">
        <w:rPr>
          <w:rFonts w:asciiTheme="minorHAnsi" w:hAnsiTheme="minorHAnsi"/>
          <w:color w:val="000000" w:themeColor="text1"/>
        </w:rPr>
        <w:t>каждого из Выгодоприобретателей.</w:t>
      </w:r>
    </w:p>
    <w:p w14:paraId="1D865000" w14:textId="77777777" w:rsidR="00BA5738" w:rsidRPr="00FA504D" w:rsidRDefault="00052CB2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.3. </w:t>
      </w:r>
      <w:r w:rsidR="00BB786C" w:rsidRPr="00FA504D">
        <w:rPr>
          <w:rFonts w:asciiTheme="minorHAnsi" w:hAnsiTheme="minorHAnsi"/>
          <w:color w:val="000000" w:themeColor="text1"/>
        </w:rPr>
        <w:t>Д</w:t>
      </w:r>
      <w:r w:rsidR="00BA5738" w:rsidRPr="00FA504D">
        <w:rPr>
          <w:rFonts w:asciiTheme="minorHAnsi" w:hAnsiTheme="minorHAnsi"/>
          <w:color w:val="000000" w:themeColor="text1"/>
        </w:rPr>
        <w:t>окумент, удостоверяющий личность заявителя</w:t>
      </w:r>
      <w:r w:rsidR="00B5596C" w:rsidRPr="00FA504D">
        <w:rPr>
          <w:rFonts w:asciiTheme="minorHAnsi" w:hAnsiTheme="minorHAnsi"/>
          <w:color w:val="000000" w:themeColor="text1"/>
        </w:rPr>
        <w:t>, а также надлежащим образом оформленный документ, подтверждающий полномочия представителя Выгодоприобретателя (при обращении представителя)</w:t>
      </w:r>
      <w:r w:rsidR="00BB786C" w:rsidRPr="00FA504D">
        <w:rPr>
          <w:rFonts w:asciiTheme="minorHAnsi" w:hAnsiTheme="minorHAnsi"/>
          <w:color w:val="000000" w:themeColor="text1"/>
        </w:rPr>
        <w:t>.</w:t>
      </w:r>
    </w:p>
    <w:p w14:paraId="44B7DE73" w14:textId="01E99577" w:rsidR="00792BA5" w:rsidRPr="00FA504D" w:rsidRDefault="00052CB2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8.</w:t>
      </w:r>
      <w:r w:rsidR="00CB575E" w:rsidRPr="009E554A">
        <w:rPr>
          <w:rFonts w:asciiTheme="minorHAnsi" w:hAnsiTheme="minorHAnsi"/>
          <w:color w:val="000000" w:themeColor="text1"/>
        </w:rPr>
        <w:t>7</w:t>
      </w:r>
      <w:r w:rsidRPr="009E554A">
        <w:rPr>
          <w:rFonts w:asciiTheme="minorHAnsi" w:hAnsiTheme="minorHAnsi"/>
          <w:color w:val="000000" w:themeColor="text1"/>
        </w:rPr>
        <w:t xml:space="preserve">.4. </w:t>
      </w:r>
      <w:r w:rsidR="00A12423" w:rsidRPr="009E554A">
        <w:rPr>
          <w:rFonts w:asciiTheme="minorHAnsi" w:hAnsiTheme="minorHAnsi"/>
          <w:color w:val="000000" w:themeColor="text1"/>
        </w:rPr>
        <w:t xml:space="preserve">Согласие Застрахованного лица на обработку </w:t>
      </w:r>
      <w:r w:rsidR="00F1360A" w:rsidRPr="009E554A">
        <w:rPr>
          <w:rFonts w:asciiTheme="minorHAnsi" w:hAnsiTheme="minorHAnsi"/>
          <w:color w:val="000000" w:themeColor="text1"/>
        </w:rPr>
        <w:t xml:space="preserve">Страхователем </w:t>
      </w:r>
      <w:r w:rsidR="00A12423" w:rsidRPr="009E554A">
        <w:rPr>
          <w:rFonts w:asciiTheme="minorHAnsi" w:hAnsiTheme="minorHAnsi"/>
          <w:color w:val="000000" w:themeColor="text1"/>
        </w:rPr>
        <w:t xml:space="preserve">его персональных данных </w:t>
      </w:r>
      <w:r w:rsidR="00F1360A" w:rsidRPr="009E554A">
        <w:rPr>
          <w:rFonts w:asciiTheme="minorHAnsi" w:hAnsiTheme="minorHAnsi"/>
          <w:color w:val="000000" w:themeColor="text1"/>
        </w:rPr>
        <w:t xml:space="preserve">и их передачу </w:t>
      </w:r>
      <w:r w:rsidR="00A12423" w:rsidRPr="009E554A">
        <w:rPr>
          <w:rFonts w:asciiTheme="minorHAnsi" w:hAnsiTheme="minorHAnsi"/>
          <w:color w:val="000000" w:themeColor="text1"/>
        </w:rPr>
        <w:t>Страховщик</w:t>
      </w:r>
      <w:r w:rsidR="00F1360A" w:rsidRPr="009E554A">
        <w:rPr>
          <w:rFonts w:asciiTheme="minorHAnsi" w:hAnsiTheme="minorHAnsi"/>
          <w:color w:val="000000" w:themeColor="text1"/>
        </w:rPr>
        <w:t>у (в том числе с</w:t>
      </w:r>
      <w:r w:rsidR="00A12423" w:rsidRPr="009E554A">
        <w:rPr>
          <w:rFonts w:asciiTheme="minorHAnsi" w:hAnsiTheme="minorHAnsi"/>
          <w:color w:val="000000" w:themeColor="text1"/>
        </w:rPr>
        <w:t>ведений, относящихся к врачебной тайне</w:t>
      </w:r>
      <w:r w:rsidR="00F1360A" w:rsidRPr="009E554A">
        <w:rPr>
          <w:rFonts w:asciiTheme="minorHAnsi" w:hAnsiTheme="minorHAnsi"/>
          <w:color w:val="000000" w:themeColor="text1"/>
        </w:rPr>
        <w:t>)</w:t>
      </w:r>
      <w:r w:rsidR="00792BA5" w:rsidRPr="009E554A">
        <w:rPr>
          <w:rFonts w:asciiTheme="minorHAnsi" w:hAnsiTheme="minorHAnsi"/>
          <w:color w:val="000000" w:themeColor="text1"/>
        </w:rPr>
        <w:t xml:space="preserve"> для заключения и исполнения договоров страхования, а также третьим лицам, привлекаемым </w:t>
      </w:r>
      <w:r w:rsidR="00CC5E20" w:rsidRPr="00F1360A">
        <w:rPr>
          <w:rFonts w:asciiTheme="minorHAnsi" w:hAnsiTheme="minorHAnsi"/>
          <w:color w:val="000000" w:themeColor="text1"/>
        </w:rPr>
        <w:t>Страховщиком</w:t>
      </w:r>
      <w:r w:rsidR="00792BA5" w:rsidRPr="009E554A">
        <w:rPr>
          <w:rFonts w:asciiTheme="minorHAnsi" w:hAnsiTheme="minorHAnsi"/>
          <w:color w:val="000000" w:themeColor="text1"/>
        </w:rPr>
        <w:t xml:space="preserve"> в целях исполнения договоров страхования.</w:t>
      </w:r>
    </w:p>
    <w:p w14:paraId="5CDDC26F" w14:textId="0E43452F" w:rsidR="00052CB2" w:rsidRPr="00FA504D" w:rsidRDefault="00A12423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.5. </w:t>
      </w:r>
      <w:r w:rsidR="00052CB2" w:rsidRPr="00FA504D">
        <w:rPr>
          <w:rFonts w:asciiTheme="minorHAnsi" w:hAnsiTheme="minorHAnsi"/>
          <w:color w:val="000000" w:themeColor="text1"/>
        </w:rPr>
        <w:t>Дополнительно к указанному в подп. 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="00052CB2" w:rsidRPr="00FA504D">
        <w:rPr>
          <w:rFonts w:asciiTheme="minorHAnsi" w:hAnsiTheme="minorHAnsi"/>
          <w:color w:val="000000" w:themeColor="text1"/>
        </w:rPr>
        <w:t>.1 – 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="00052CB2"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4</w:t>
      </w:r>
      <w:r w:rsidR="00052CB2"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="00052CB2" w:rsidRPr="00FA504D">
        <w:rPr>
          <w:rFonts w:asciiTheme="minorHAnsi" w:hAnsiTheme="minorHAnsi"/>
          <w:color w:val="000000" w:themeColor="text1"/>
        </w:rPr>
        <w:t xml:space="preserve">по риску </w:t>
      </w:r>
      <w:r w:rsidR="00052CB2" w:rsidRPr="00FA504D">
        <w:rPr>
          <w:rFonts w:asciiTheme="minorHAnsi" w:hAnsiTheme="minorHAnsi"/>
          <w:b/>
          <w:color w:val="000000" w:themeColor="text1"/>
        </w:rPr>
        <w:t xml:space="preserve">«Смерть </w:t>
      </w:r>
      <w:r w:rsidR="00CA4548" w:rsidRPr="00FA504D">
        <w:rPr>
          <w:rFonts w:asciiTheme="minorHAnsi" w:hAnsiTheme="minorHAnsi"/>
          <w:b/>
          <w:color w:val="000000" w:themeColor="text1"/>
        </w:rPr>
        <w:t>Застрахованного лица</w:t>
      </w:r>
      <w:r w:rsidR="00052CB2" w:rsidRPr="00FA504D">
        <w:rPr>
          <w:rFonts w:asciiTheme="minorHAnsi" w:hAnsiTheme="minorHAnsi"/>
          <w:b/>
          <w:color w:val="000000" w:themeColor="text1"/>
        </w:rPr>
        <w:t>»</w:t>
      </w:r>
      <w:r w:rsidR="00052CB2" w:rsidRPr="00FA504D">
        <w:rPr>
          <w:rFonts w:asciiTheme="minorHAnsi" w:hAnsiTheme="minorHAnsi"/>
          <w:color w:val="000000" w:themeColor="text1"/>
        </w:rPr>
        <w:t xml:space="preserve">, </w:t>
      </w:r>
      <w:r w:rsidR="00052CB2" w:rsidRPr="00FA504D">
        <w:rPr>
          <w:rFonts w:asciiTheme="minorHAnsi" w:hAnsiTheme="minorHAnsi"/>
          <w:b/>
          <w:color w:val="000000" w:themeColor="text1"/>
        </w:rPr>
        <w:t xml:space="preserve">«Смерть </w:t>
      </w:r>
      <w:r w:rsidR="001272D2">
        <w:rPr>
          <w:rFonts w:asciiTheme="minorHAnsi" w:hAnsiTheme="minorHAnsi"/>
          <w:b/>
          <w:color w:val="000000" w:themeColor="text1"/>
        </w:rPr>
        <w:t xml:space="preserve">в результате </w:t>
      </w:r>
      <w:r w:rsidR="00052CB2" w:rsidRPr="00FA504D">
        <w:rPr>
          <w:rFonts w:asciiTheme="minorHAnsi" w:hAnsiTheme="minorHAnsi"/>
          <w:b/>
          <w:color w:val="000000" w:themeColor="text1"/>
        </w:rPr>
        <w:t>несчастного случая»</w:t>
      </w:r>
      <w:r w:rsidR="00052CB2" w:rsidRPr="00FA504D">
        <w:rPr>
          <w:rFonts w:asciiTheme="minorHAnsi" w:hAnsiTheme="minorHAnsi"/>
          <w:color w:val="000000" w:themeColor="text1"/>
        </w:rPr>
        <w:t xml:space="preserve">, </w:t>
      </w:r>
      <w:r w:rsidR="00052CB2" w:rsidRPr="00FA504D">
        <w:rPr>
          <w:rFonts w:asciiTheme="minorHAnsi" w:hAnsiTheme="minorHAnsi"/>
          <w:b/>
          <w:color w:val="000000" w:themeColor="text1"/>
        </w:rPr>
        <w:t xml:space="preserve">«Смерть </w:t>
      </w:r>
      <w:r w:rsidR="001272D2">
        <w:rPr>
          <w:rFonts w:asciiTheme="minorHAnsi" w:hAnsiTheme="minorHAnsi"/>
          <w:b/>
          <w:color w:val="000000" w:themeColor="text1"/>
        </w:rPr>
        <w:t>в результате</w:t>
      </w:r>
      <w:r w:rsidR="001272D2" w:rsidRPr="00FA504D">
        <w:rPr>
          <w:rFonts w:asciiTheme="minorHAnsi" w:hAnsiTheme="minorHAnsi"/>
          <w:b/>
          <w:color w:val="000000" w:themeColor="text1"/>
        </w:rPr>
        <w:t xml:space="preserve"> </w:t>
      </w:r>
      <w:r w:rsidR="00C92B70" w:rsidRPr="00FA504D">
        <w:rPr>
          <w:rFonts w:asciiTheme="minorHAnsi" w:hAnsiTheme="minorHAnsi"/>
          <w:b/>
          <w:color w:val="000000" w:themeColor="text1"/>
        </w:rPr>
        <w:t>несчастного случая на производстве</w:t>
      </w:r>
      <w:r w:rsidR="00052CB2" w:rsidRPr="00FA504D">
        <w:rPr>
          <w:rFonts w:asciiTheme="minorHAnsi" w:hAnsiTheme="minorHAnsi"/>
          <w:b/>
          <w:color w:val="000000" w:themeColor="text1"/>
        </w:rPr>
        <w:t>»</w:t>
      </w:r>
      <w:r w:rsidR="00C92B70" w:rsidRPr="00FA504D">
        <w:rPr>
          <w:rFonts w:asciiTheme="minorHAnsi" w:hAnsiTheme="minorHAnsi"/>
          <w:color w:val="000000" w:themeColor="text1"/>
        </w:rPr>
        <w:t>, «</w:t>
      </w:r>
      <w:r w:rsidR="00C92B70" w:rsidRPr="00FA504D">
        <w:rPr>
          <w:rFonts w:asciiTheme="minorHAnsi" w:hAnsiTheme="minorHAnsi"/>
          <w:b/>
          <w:color w:val="000000" w:themeColor="text1"/>
        </w:rPr>
        <w:t>Смерть вследствие авиа- или ж/д катастрофы</w:t>
      </w:r>
      <w:r w:rsidR="00C92B70" w:rsidRPr="00FA504D">
        <w:rPr>
          <w:rFonts w:asciiTheme="minorHAnsi" w:hAnsiTheme="minorHAnsi"/>
          <w:color w:val="000000" w:themeColor="text1"/>
        </w:rPr>
        <w:t xml:space="preserve">» </w:t>
      </w:r>
      <w:r w:rsidR="00052CB2" w:rsidRPr="00FA504D">
        <w:rPr>
          <w:rFonts w:asciiTheme="minorHAnsi" w:hAnsiTheme="minorHAnsi"/>
          <w:color w:val="000000" w:themeColor="text1"/>
        </w:rPr>
        <w:t>представляются (с учетом того, что применимо):</w:t>
      </w:r>
    </w:p>
    <w:p w14:paraId="4279024D" w14:textId="77777777" w:rsidR="00052CB2" w:rsidRPr="00FA504D" w:rsidRDefault="00052CB2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>.1. свидетельство о смерти Застрахованного лица или решение суда о признании Застрахованного лица умершим;</w:t>
      </w:r>
    </w:p>
    <w:p w14:paraId="375A25FB" w14:textId="77777777" w:rsidR="00052CB2" w:rsidRPr="00FA504D" w:rsidRDefault="00052CB2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>.2. официальный документ, содержащий причину смерти. Наиболее распространенными в этой связи документами являются медицинское свидетельство о смерти, справка о смерти органа ЗАГС (либо иного уполномоченного органа), посмертный эпикриз, акт судебно-медицинского или патологоанатомического исследования трупа или выписки из них;</w:t>
      </w:r>
    </w:p>
    <w:p w14:paraId="186FD824" w14:textId="77777777" w:rsidR="00052CB2" w:rsidRPr="00FA504D" w:rsidRDefault="00052CB2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 xml:space="preserve">.3. если событие произошло в результате болезни, Страховщику должны быть представлены документы из медицинских организаций, в которые обращалось Застрахованное лицо, раскрывающие обстоятельства события (в </w:t>
      </w:r>
      <w:proofErr w:type="spellStart"/>
      <w:r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Pr="00FA504D">
        <w:rPr>
          <w:rFonts w:asciiTheme="minorHAnsi" w:hAnsiTheme="minorHAnsi"/>
          <w:color w:val="000000" w:themeColor="text1"/>
        </w:rPr>
        <w:t>. диагноз(ы) и точные даты его(их) установления, результаты дополнительных методов исследования, назначенное и проводимое лечение (включая сроки) заболевания либо последствий телесного повреждения, приведшего к наступлению события, даты госпитализации и их причины). Наиболее распространенными в этой связи документами являются выписка из амбулаторной карты и/или истории болезни (в случае стационарного лечения) Застрахованного лица;</w:t>
      </w:r>
    </w:p>
    <w:p w14:paraId="15C39B46" w14:textId="77777777" w:rsidR="00052CB2" w:rsidRPr="00FA504D" w:rsidRDefault="00052CB2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 xml:space="preserve">.4. если событие произошло в результате иных причин, Страховщику должны быть представлены акт о несчастном случае на производстве </w:t>
      </w:r>
      <w:r w:rsidR="00CD76A3" w:rsidRPr="00FA504D">
        <w:rPr>
          <w:rFonts w:asciiTheme="minorHAnsi" w:hAnsiTheme="minorHAnsi"/>
          <w:color w:val="000000" w:themeColor="text1"/>
        </w:rPr>
        <w:t>по форме, установленной законодательством Российской Федерации</w:t>
      </w:r>
      <w:r w:rsidRPr="00FA504D">
        <w:rPr>
          <w:rFonts w:asciiTheme="minorHAnsi" w:hAnsiTheme="minorHAnsi"/>
          <w:color w:val="000000" w:themeColor="text1"/>
        </w:rPr>
        <w:t>; документы из органов и учреждений МВД России, МЧС России, прокуратуры или иных компетентных органов власти / организаций / учреждений /лиц (протоколы, постановления, справки, определения и др.), когда событие или его обстоятельства зафиксированы или должны быть ими зафиксированы.</w:t>
      </w:r>
    </w:p>
    <w:p w14:paraId="0C2876C5" w14:textId="77777777" w:rsidR="00A12423" w:rsidRPr="00FA504D" w:rsidRDefault="00052CB2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>.5. свидетельство о праве на наследство (для наследников, если в Договоре страхования не указан Выгодоприобретатель).</w:t>
      </w:r>
    </w:p>
    <w:p w14:paraId="076108BC" w14:textId="77777777" w:rsidR="00052CB2" w:rsidRPr="00FA504D" w:rsidRDefault="00052CB2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lastRenderedPageBreak/>
        <w:t>8.</w:t>
      </w:r>
      <w:r w:rsidR="00CB575E" w:rsidRPr="009E554A">
        <w:rPr>
          <w:rFonts w:asciiTheme="minorHAnsi" w:hAnsiTheme="minorHAnsi"/>
          <w:color w:val="000000" w:themeColor="text1"/>
        </w:rPr>
        <w:t>7</w:t>
      </w:r>
      <w:r w:rsidRPr="009E554A">
        <w:rPr>
          <w:rFonts w:asciiTheme="minorHAnsi" w:hAnsiTheme="minorHAnsi"/>
          <w:color w:val="000000" w:themeColor="text1"/>
        </w:rPr>
        <w:t>.</w:t>
      </w:r>
      <w:r w:rsidR="00BB786C" w:rsidRPr="009E554A">
        <w:rPr>
          <w:rFonts w:asciiTheme="minorHAnsi" w:hAnsiTheme="minorHAnsi"/>
          <w:color w:val="000000" w:themeColor="text1"/>
        </w:rPr>
        <w:t>6</w:t>
      </w:r>
      <w:r w:rsidRPr="009E554A">
        <w:rPr>
          <w:rFonts w:asciiTheme="minorHAnsi" w:hAnsiTheme="minorHAnsi"/>
          <w:color w:val="000000" w:themeColor="text1"/>
        </w:rPr>
        <w:t xml:space="preserve">. Дополнительно к указанному подп. </w:t>
      </w:r>
      <w:r w:rsidR="000B5A44" w:rsidRPr="009E554A">
        <w:rPr>
          <w:rFonts w:asciiTheme="minorHAnsi" w:hAnsiTheme="minorHAnsi"/>
          <w:color w:val="000000" w:themeColor="text1"/>
        </w:rPr>
        <w:t>8.</w:t>
      </w:r>
      <w:r w:rsidR="00CB575E" w:rsidRPr="009E554A">
        <w:rPr>
          <w:rFonts w:asciiTheme="minorHAnsi" w:hAnsiTheme="minorHAnsi"/>
          <w:color w:val="000000" w:themeColor="text1"/>
        </w:rPr>
        <w:t>7</w:t>
      </w:r>
      <w:r w:rsidRPr="009E554A">
        <w:rPr>
          <w:rFonts w:asciiTheme="minorHAnsi" w:hAnsiTheme="minorHAnsi"/>
          <w:color w:val="000000" w:themeColor="text1"/>
        </w:rPr>
        <w:t xml:space="preserve">.1 – </w:t>
      </w:r>
      <w:r w:rsidR="000B5A44" w:rsidRPr="009E554A">
        <w:rPr>
          <w:rFonts w:asciiTheme="minorHAnsi" w:hAnsiTheme="minorHAnsi"/>
          <w:color w:val="000000" w:themeColor="text1"/>
        </w:rPr>
        <w:t>8.</w:t>
      </w:r>
      <w:r w:rsidR="00CB575E" w:rsidRPr="009E554A">
        <w:rPr>
          <w:rFonts w:asciiTheme="minorHAnsi" w:hAnsiTheme="minorHAnsi"/>
          <w:color w:val="000000" w:themeColor="text1"/>
        </w:rPr>
        <w:t>7</w:t>
      </w:r>
      <w:r w:rsidRPr="009E554A">
        <w:rPr>
          <w:rFonts w:asciiTheme="minorHAnsi" w:hAnsiTheme="minorHAnsi"/>
          <w:color w:val="000000" w:themeColor="text1"/>
        </w:rPr>
        <w:t>.</w:t>
      </w:r>
      <w:r w:rsidR="00BB786C" w:rsidRPr="009E554A">
        <w:rPr>
          <w:rFonts w:asciiTheme="minorHAnsi" w:hAnsiTheme="minorHAnsi"/>
          <w:color w:val="000000" w:themeColor="text1"/>
        </w:rPr>
        <w:t>4</w:t>
      </w:r>
      <w:r w:rsidRPr="009E554A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9E554A">
        <w:rPr>
          <w:rFonts w:asciiTheme="minorHAnsi" w:hAnsiTheme="minorHAnsi"/>
          <w:color w:val="000000" w:themeColor="text1"/>
        </w:rPr>
        <w:t>Правил</w:t>
      </w:r>
      <w:r w:rsidRPr="009E554A">
        <w:rPr>
          <w:rFonts w:asciiTheme="minorHAnsi" w:hAnsiTheme="minorHAnsi"/>
          <w:color w:val="000000" w:themeColor="text1"/>
        </w:rPr>
        <w:t xml:space="preserve">, по рискам </w:t>
      </w:r>
      <w:r w:rsidRPr="009E554A">
        <w:rPr>
          <w:rFonts w:asciiTheme="minorHAnsi" w:hAnsiTheme="minorHAnsi"/>
          <w:b/>
          <w:color w:val="000000" w:themeColor="text1"/>
        </w:rPr>
        <w:t>«Инвалидность 1 или 2 группы»</w:t>
      </w:r>
      <w:r w:rsidRPr="009E554A">
        <w:rPr>
          <w:rFonts w:asciiTheme="minorHAnsi" w:hAnsiTheme="minorHAnsi"/>
          <w:color w:val="000000" w:themeColor="text1"/>
        </w:rPr>
        <w:t xml:space="preserve">, </w:t>
      </w:r>
      <w:r w:rsidRPr="009E554A">
        <w:rPr>
          <w:rFonts w:asciiTheme="minorHAnsi" w:hAnsiTheme="minorHAnsi"/>
          <w:b/>
          <w:color w:val="000000" w:themeColor="text1"/>
        </w:rPr>
        <w:t>«Инвалидность 1 или 2 группы</w:t>
      </w:r>
      <w:r w:rsidR="000B5A44" w:rsidRPr="009E554A">
        <w:rPr>
          <w:rFonts w:asciiTheme="minorHAnsi" w:hAnsiTheme="minorHAnsi"/>
          <w:b/>
          <w:color w:val="000000" w:themeColor="text1"/>
        </w:rPr>
        <w:t xml:space="preserve"> </w:t>
      </w:r>
      <w:r w:rsidRPr="009E554A">
        <w:rPr>
          <w:rFonts w:asciiTheme="minorHAnsi" w:hAnsiTheme="minorHAnsi"/>
          <w:b/>
          <w:color w:val="000000" w:themeColor="text1"/>
        </w:rPr>
        <w:t>в результате несчастного случая»</w:t>
      </w:r>
      <w:r w:rsidR="000B5A44" w:rsidRPr="009E554A">
        <w:rPr>
          <w:rFonts w:asciiTheme="minorHAnsi" w:hAnsiTheme="minorHAnsi"/>
          <w:color w:val="000000" w:themeColor="text1"/>
        </w:rPr>
        <w:t xml:space="preserve">, </w:t>
      </w:r>
      <w:r w:rsidR="000B5A44" w:rsidRPr="009E554A">
        <w:rPr>
          <w:rFonts w:asciiTheme="minorHAnsi" w:hAnsiTheme="minorHAnsi"/>
          <w:b/>
          <w:color w:val="000000" w:themeColor="text1"/>
        </w:rPr>
        <w:t>«Инвалидность 1 или 2 группы в результате несчастного случая на производстве»</w:t>
      </w:r>
      <w:r w:rsidRPr="009E554A">
        <w:rPr>
          <w:rFonts w:asciiTheme="minorHAnsi" w:hAnsiTheme="minorHAnsi"/>
          <w:color w:val="000000" w:themeColor="text1"/>
        </w:rPr>
        <w:t xml:space="preserve"> представляются (с учетом того, что применимо):</w:t>
      </w:r>
    </w:p>
    <w:p w14:paraId="3098CB5F" w14:textId="77777777" w:rsidR="00052CB2" w:rsidRPr="00FA504D" w:rsidRDefault="000B5A44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6</w:t>
      </w:r>
      <w:r w:rsidR="00052CB2" w:rsidRPr="00FA504D">
        <w:rPr>
          <w:rFonts w:asciiTheme="minorHAnsi" w:hAnsiTheme="minorHAnsi"/>
          <w:color w:val="000000" w:themeColor="text1"/>
        </w:rPr>
        <w:t>.1. официальный документ, выданный государственным учреждением медико-социальной экспертизы, удостоверяющий факт установления и группу инвалидности Застрахованного лица: справка об установлении инвалидности;</w:t>
      </w:r>
    </w:p>
    <w:p w14:paraId="70BEC264" w14:textId="77777777" w:rsidR="00052CB2" w:rsidRPr="00FA504D" w:rsidRDefault="00BB786C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.6</w:t>
      </w:r>
      <w:r w:rsidR="00052CB2" w:rsidRPr="00FA504D">
        <w:rPr>
          <w:rFonts w:asciiTheme="minorHAnsi" w:hAnsiTheme="minorHAnsi"/>
          <w:color w:val="000000" w:themeColor="text1"/>
        </w:rPr>
        <w:t>.2. справки, выданные федеральным государственным учреждениям медико-социальной экспертизы, об установленных ранее группах инвалидности (в случае повторного установления группы инвалидности);</w:t>
      </w:r>
    </w:p>
    <w:p w14:paraId="61347016" w14:textId="77777777" w:rsidR="00052CB2" w:rsidRPr="00FA504D" w:rsidRDefault="00CB575E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8.7</w:t>
      </w:r>
      <w:r w:rsidR="00BB786C" w:rsidRPr="00FA504D">
        <w:rPr>
          <w:rFonts w:asciiTheme="minorHAnsi" w:hAnsiTheme="minorHAnsi"/>
          <w:color w:val="000000" w:themeColor="text1"/>
        </w:rPr>
        <w:t>.6</w:t>
      </w:r>
      <w:r w:rsidR="00052CB2" w:rsidRPr="00FA504D">
        <w:rPr>
          <w:rFonts w:asciiTheme="minorHAnsi" w:hAnsiTheme="minorHAnsi"/>
          <w:color w:val="000000" w:themeColor="text1"/>
        </w:rPr>
        <w:t>.3. удостоверение о назначении пенсии по инвалидности (копия всех заполненных страниц) (в случае наличия пенсии по инвалидности);</w:t>
      </w:r>
    </w:p>
    <w:p w14:paraId="33BCDC47" w14:textId="1DA8017B" w:rsidR="00052CB2" w:rsidRPr="00FA504D" w:rsidRDefault="00CB575E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8.7</w:t>
      </w:r>
      <w:r w:rsidR="00BB786C" w:rsidRPr="00FA504D">
        <w:rPr>
          <w:rFonts w:asciiTheme="minorHAnsi" w:hAnsiTheme="minorHAnsi"/>
          <w:color w:val="000000" w:themeColor="text1"/>
        </w:rPr>
        <w:t>.6</w:t>
      </w:r>
      <w:r w:rsidR="00052CB2" w:rsidRPr="00FA504D">
        <w:rPr>
          <w:rFonts w:asciiTheme="minorHAnsi" w:hAnsiTheme="minorHAnsi"/>
          <w:color w:val="000000" w:themeColor="text1"/>
        </w:rPr>
        <w:t xml:space="preserve">.4. официальный документ компетентной организации, содержащий причину (основной диагноз) инвалидности. Наиболее распространенными в этой связи документами являются направление на медико-социальную экспертизу </w:t>
      </w:r>
      <w:r w:rsidR="00052CB2" w:rsidRPr="009E554A">
        <w:rPr>
          <w:rFonts w:asciiTheme="minorHAnsi" w:hAnsiTheme="minorHAnsi"/>
          <w:color w:val="000000" w:themeColor="text1"/>
        </w:rPr>
        <w:t xml:space="preserve">или </w:t>
      </w:r>
      <w:r w:rsidR="003D1866" w:rsidRPr="009E554A">
        <w:rPr>
          <w:rFonts w:asciiTheme="minorHAnsi" w:hAnsiTheme="minorHAnsi"/>
          <w:color w:val="000000" w:themeColor="text1"/>
        </w:rPr>
        <w:t xml:space="preserve">протокол проведения </w:t>
      </w:r>
      <w:r w:rsidR="003D1866" w:rsidRPr="00FA504D">
        <w:rPr>
          <w:rFonts w:asciiTheme="minorHAnsi" w:hAnsiTheme="minorHAnsi"/>
          <w:color w:val="000000" w:themeColor="text1"/>
        </w:rPr>
        <w:t>медико-социальную экспертизу</w:t>
      </w:r>
      <w:r w:rsidR="003D1866">
        <w:rPr>
          <w:rFonts w:asciiTheme="minorHAnsi" w:hAnsiTheme="minorHAnsi"/>
          <w:color w:val="000000" w:themeColor="text1"/>
        </w:rPr>
        <w:t xml:space="preserve"> или</w:t>
      </w:r>
      <w:r w:rsidR="003D1866" w:rsidRPr="003D1866">
        <w:rPr>
          <w:rFonts w:asciiTheme="minorHAnsi" w:hAnsiTheme="minorHAnsi"/>
          <w:color w:val="000000" w:themeColor="text1"/>
        </w:rPr>
        <w:t xml:space="preserve"> обратный талон или</w:t>
      </w:r>
      <w:r w:rsidR="003D1866" w:rsidRPr="009E554A">
        <w:rPr>
          <w:rFonts w:asciiTheme="minorHAnsi" w:hAnsiTheme="minorHAnsi"/>
          <w:color w:val="000000" w:themeColor="text1"/>
        </w:rPr>
        <w:t xml:space="preserve"> акт освидетельствования </w:t>
      </w:r>
      <w:r w:rsidR="003D1866" w:rsidRPr="00FA504D">
        <w:rPr>
          <w:rFonts w:asciiTheme="minorHAnsi" w:hAnsiTheme="minorHAnsi"/>
          <w:color w:val="000000" w:themeColor="text1"/>
        </w:rPr>
        <w:t>медико-социальную экспертизу</w:t>
      </w:r>
      <w:r w:rsidR="00052CB2" w:rsidRPr="009E554A">
        <w:rPr>
          <w:rFonts w:asciiTheme="minorHAnsi" w:hAnsiTheme="minorHAnsi"/>
          <w:color w:val="000000" w:themeColor="text1"/>
        </w:rPr>
        <w:t>;</w:t>
      </w:r>
    </w:p>
    <w:p w14:paraId="6F5B52ED" w14:textId="77777777" w:rsidR="00052CB2" w:rsidRPr="00FA504D" w:rsidRDefault="000B5A44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6</w:t>
      </w:r>
      <w:r w:rsidR="00052CB2" w:rsidRPr="00FA504D">
        <w:rPr>
          <w:rFonts w:asciiTheme="minorHAnsi" w:hAnsiTheme="minorHAnsi"/>
          <w:color w:val="000000" w:themeColor="text1"/>
        </w:rPr>
        <w:t xml:space="preserve">.5. документы, указанные в подп. </w:t>
      </w: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5</w:t>
      </w:r>
      <w:r w:rsidR="00052CB2" w:rsidRPr="00FA504D">
        <w:rPr>
          <w:rFonts w:asciiTheme="minorHAnsi" w:hAnsiTheme="minorHAnsi"/>
          <w:color w:val="000000" w:themeColor="text1"/>
        </w:rPr>
        <w:t xml:space="preserve">.3 и </w:t>
      </w: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="00052CB2"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5</w:t>
      </w:r>
      <w:r w:rsidR="00052CB2" w:rsidRPr="00FA504D">
        <w:rPr>
          <w:rFonts w:asciiTheme="minorHAnsi" w:hAnsiTheme="minorHAnsi"/>
          <w:color w:val="000000" w:themeColor="text1"/>
        </w:rPr>
        <w:t xml:space="preserve">.4 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="00052CB2" w:rsidRPr="00FA504D">
        <w:rPr>
          <w:rFonts w:asciiTheme="minorHAnsi" w:hAnsiTheme="minorHAnsi"/>
          <w:color w:val="000000" w:themeColor="text1"/>
        </w:rPr>
        <w:t>.</w:t>
      </w:r>
    </w:p>
    <w:p w14:paraId="1D8944B6" w14:textId="77777777" w:rsidR="00D86902" w:rsidRPr="00FA504D" w:rsidRDefault="000B5A44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 Дополнительно к указанному подп. 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.1 – 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4</w:t>
      </w:r>
      <w:r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Pr="00FA504D">
        <w:rPr>
          <w:rFonts w:asciiTheme="minorHAnsi" w:hAnsiTheme="minorHAnsi"/>
          <w:color w:val="000000" w:themeColor="text1"/>
        </w:rPr>
        <w:t>, по р</w:t>
      </w:r>
      <w:r w:rsidR="00D86902" w:rsidRPr="00FA504D">
        <w:rPr>
          <w:rFonts w:asciiTheme="minorHAnsi" w:hAnsiTheme="minorHAnsi"/>
          <w:color w:val="000000" w:themeColor="text1"/>
        </w:rPr>
        <w:t xml:space="preserve">иску </w:t>
      </w:r>
      <w:r w:rsidR="00D86902" w:rsidRPr="00FA504D">
        <w:rPr>
          <w:rFonts w:asciiTheme="minorHAnsi" w:hAnsiTheme="minorHAnsi"/>
          <w:b/>
          <w:color w:val="000000" w:themeColor="text1"/>
        </w:rPr>
        <w:t>«Временная нетрудоспособность</w:t>
      </w:r>
      <w:r w:rsidR="0008200F" w:rsidRPr="00FA504D">
        <w:rPr>
          <w:rFonts w:asciiTheme="minorHAnsi" w:hAnsiTheme="minorHAnsi"/>
          <w:b/>
          <w:color w:val="000000" w:themeColor="text1"/>
        </w:rPr>
        <w:t xml:space="preserve"> с 32 дня</w:t>
      </w:r>
      <w:r w:rsidR="00D86902" w:rsidRPr="00FA504D">
        <w:rPr>
          <w:rFonts w:asciiTheme="minorHAnsi" w:hAnsiTheme="minorHAnsi"/>
          <w:b/>
          <w:color w:val="000000" w:themeColor="text1"/>
        </w:rPr>
        <w:t>»</w:t>
      </w:r>
      <w:r w:rsidR="00D86902" w:rsidRPr="00FA504D">
        <w:rPr>
          <w:rFonts w:asciiTheme="minorHAnsi" w:hAnsiTheme="minorHAnsi"/>
          <w:color w:val="000000" w:themeColor="text1"/>
        </w:rPr>
        <w:t>:</w:t>
      </w:r>
    </w:p>
    <w:p w14:paraId="361DC246" w14:textId="60AB5C8E" w:rsidR="00D86902" w:rsidRPr="00FA504D" w:rsidRDefault="000B5A44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.1. </w:t>
      </w:r>
      <w:r w:rsidR="00955EDC" w:rsidRPr="00FA504D">
        <w:rPr>
          <w:rFonts w:asciiTheme="minorHAnsi" w:hAnsiTheme="minorHAnsi"/>
          <w:color w:val="000000" w:themeColor="text1"/>
        </w:rPr>
        <w:t>листк</w:t>
      </w:r>
      <w:r w:rsidR="007D4E3D" w:rsidRPr="00FA504D">
        <w:rPr>
          <w:rFonts w:asciiTheme="minorHAnsi" w:hAnsiTheme="minorHAnsi"/>
          <w:color w:val="000000" w:themeColor="text1"/>
        </w:rPr>
        <w:t>и</w:t>
      </w:r>
      <w:r w:rsidR="00955EDC" w:rsidRPr="00FA504D">
        <w:rPr>
          <w:rFonts w:asciiTheme="minorHAnsi" w:hAnsiTheme="minorHAnsi"/>
          <w:color w:val="000000" w:themeColor="text1"/>
        </w:rPr>
        <w:t xml:space="preserve"> нетрудоспособности</w:t>
      </w:r>
      <w:r w:rsidR="00B37D89">
        <w:rPr>
          <w:rFonts w:asciiTheme="minorHAnsi" w:hAnsiTheme="minorHAnsi"/>
          <w:color w:val="000000" w:themeColor="text1"/>
        </w:rPr>
        <w:t xml:space="preserve"> (для Индивидуальных предпринимателей</w:t>
      </w:r>
      <w:r w:rsidR="00B37D89" w:rsidRPr="00FA504D">
        <w:rPr>
          <w:rFonts w:asciiTheme="minorHAnsi" w:hAnsiTheme="minorHAnsi"/>
          <w:color w:val="000000" w:themeColor="text1"/>
        </w:rPr>
        <w:t xml:space="preserve"> </w:t>
      </w:r>
      <w:r w:rsidR="00B37D89">
        <w:rPr>
          <w:rFonts w:asciiTheme="minorHAnsi" w:hAnsiTheme="minorHAnsi"/>
          <w:color w:val="000000" w:themeColor="text1"/>
        </w:rPr>
        <w:t>– медицинский документ, содержащий</w:t>
      </w:r>
      <w:r w:rsidR="00B37D89" w:rsidRPr="00FA504D">
        <w:rPr>
          <w:rFonts w:asciiTheme="minorHAnsi" w:hAnsiTheme="minorHAnsi"/>
          <w:color w:val="000000" w:themeColor="text1"/>
        </w:rPr>
        <w:t xml:space="preserve"> </w:t>
      </w:r>
      <w:r w:rsidR="00B37D89">
        <w:rPr>
          <w:rFonts w:asciiTheme="minorHAnsi" w:hAnsiTheme="minorHAnsi"/>
          <w:color w:val="000000" w:themeColor="text1"/>
        </w:rPr>
        <w:t>даты нахождения Застрахованного лица на стационарном лечении</w:t>
      </w:r>
      <w:r w:rsidR="00B37D89" w:rsidRPr="00FA504D">
        <w:rPr>
          <w:rFonts w:asciiTheme="minorHAnsi" w:hAnsiTheme="minorHAnsi"/>
          <w:color w:val="000000" w:themeColor="text1"/>
        </w:rPr>
        <w:t>);</w:t>
      </w:r>
    </w:p>
    <w:p w14:paraId="2EB2CE33" w14:textId="77777777" w:rsidR="00BF02B0" w:rsidRPr="00FA504D" w:rsidRDefault="000B5A44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</w:t>
      </w:r>
      <w:r w:rsidR="00BB786C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.2. </w:t>
      </w:r>
      <w:r w:rsidR="00BF02B0" w:rsidRPr="00FA504D">
        <w:rPr>
          <w:rFonts w:asciiTheme="minorHAnsi" w:hAnsiTheme="minorHAnsi"/>
          <w:color w:val="000000" w:themeColor="text1"/>
        </w:rPr>
        <w:t>если событие произошло в результате болезни, Страховщику должны быть представлены медицинские документы, выданные лечебно-профилактическими или особого типа учреждениями здравоохранения и/или частными врачами и раскрывающие обстоятельства события (основной диагноз, результаты дополнительных методов исследования, проводимого лечения (включая сроки) заболевания либо последствий телесного повреждения, приведшего к наступлению события). Наиболее распространенными в этой связи документами являются выписка из амбулаторной карты и/или истории болезни (в случае стационарного лечения) Застрахованного лица;</w:t>
      </w:r>
    </w:p>
    <w:p w14:paraId="1C9D3B0B" w14:textId="77777777" w:rsidR="005D657F" w:rsidRPr="00FA504D" w:rsidRDefault="00BB786C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>.7</w:t>
      </w:r>
      <w:r w:rsidR="000B5A44" w:rsidRPr="00FA504D">
        <w:rPr>
          <w:rFonts w:asciiTheme="minorHAnsi" w:hAnsiTheme="minorHAnsi"/>
          <w:color w:val="000000" w:themeColor="text1"/>
        </w:rPr>
        <w:t xml:space="preserve">.3. </w:t>
      </w:r>
      <w:r w:rsidR="00BF02B0" w:rsidRPr="00FA504D">
        <w:rPr>
          <w:rFonts w:asciiTheme="minorHAnsi" w:hAnsiTheme="minorHAnsi"/>
          <w:color w:val="000000" w:themeColor="text1"/>
        </w:rPr>
        <w:t>если событие произошло в результате иных причин, Страховщику должны быть представлены акт о несчастном случае на производстве по форме</w:t>
      </w:r>
      <w:r w:rsidR="004D59EF" w:rsidRPr="00FA504D">
        <w:rPr>
          <w:rFonts w:asciiTheme="minorHAnsi" w:hAnsiTheme="minorHAnsi"/>
          <w:color w:val="000000" w:themeColor="text1"/>
        </w:rPr>
        <w:t>, установленной законодательством Российской Федерации</w:t>
      </w:r>
      <w:r w:rsidR="00BF02B0" w:rsidRPr="00FA504D">
        <w:rPr>
          <w:rFonts w:asciiTheme="minorHAnsi" w:hAnsiTheme="minorHAnsi"/>
          <w:color w:val="000000" w:themeColor="text1"/>
        </w:rPr>
        <w:t>; документы из органов и учреждений МВД России, МЧС России, прокуратуры или иных компетентных органов власти / организаций / учреждений /лиц (протоколы, постановления, справки, определения и др.), когда событие или его обстоятельства зафиксированы или должны быть ими зафиксированы</w:t>
      </w:r>
      <w:r w:rsidR="00955EDC" w:rsidRPr="00FA504D">
        <w:rPr>
          <w:rFonts w:asciiTheme="minorHAnsi" w:hAnsiTheme="minorHAnsi"/>
          <w:color w:val="000000" w:themeColor="text1"/>
        </w:rPr>
        <w:t>.</w:t>
      </w:r>
    </w:p>
    <w:p w14:paraId="56EED788" w14:textId="77777777" w:rsidR="00B7366C" w:rsidRPr="00FA504D" w:rsidRDefault="00B7366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  <w:lang w:val="x-none"/>
        </w:rPr>
      </w:pPr>
      <w:r w:rsidRPr="00FA504D">
        <w:rPr>
          <w:rFonts w:asciiTheme="minorHAnsi" w:hAnsiTheme="minorHAnsi"/>
          <w:color w:val="000000" w:themeColor="text1"/>
        </w:rPr>
        <w:t xml:space="preserve">8.7.8. Дополнительно к указанному подп. 8.7.1 – 8.7.4 настоящих Правил, по риску </w:t>
      </w:r>
      <w:r w:rsidRPr="00FA504D">
        <w:rPr>
          <w:rFonts w:asciiTheme="minorHAnsi" w:hAnsiTheme="minorHAnsi"/>
          <w:b/>
          <w:color w:val="000000" w:themeColor="text1"/>
        </w:rPr>
        <w:t>«Диагностирование особо опасных заболеваний»</w:t>
      </w:r>
      <w:r w:rsidRPr="00FA504D">
        <w:rPr>
          <w:rFonts w:asciiTheme="minorHAnsi" w:hAnsiTheme="minorHAnsi"/>
          <w:color w:val="000000" w:themeColor="text1"/>
        </w:rPr>
        <w:t>:</w:t>
      </w:r>
    </w:p>
    <w:p w14:paraId="114E2F3A" w14:textId="77777777" w:rsidR="004B640C" w:rsidRDefault="002B4225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  <w:highlight w:val="yellow"/>
        </w:rPr>
      </w:pPr>
      <w:r w:rsidRPr="009E554A">
        <w:rPr>
          <w:rFonts w:asciiTheme="minorHAnsi" w:hAnsiTheme="minorHAnsi"/>
          <w:color w:val="000000" w:themeColor="text1"/>
        </w:rPr>
        <w:t xml:space="preserve">8.7.8.1. </w:t>
      </w:r>
      <w:r w:rsidR="000810B4" w:rsidRPr="009E554A">
        <w:rPr>
          <w:rFonts w:asciiTheme="minorHAnsi" w:hAnsiTheme="minorHAnsi"/>
        </w:rPr>
        <w:t>медицинские</w:t>
      </w:r>
      <w:r w:rsidR="000810B4" w:rsidRPr="00755CD4">
        <w:rPr>
          <w:rFonts w:asciiTheme="minorHAnsi" w:hAnsiTheme="minorHAnsi"/>
        </w:rPr>
        <w:t xml:space="preserve"> документы, выданные лечебно-профилактическими или особого типа учреждениями здравоохранения, с указанием диагноза, даты первичного диагностирования заболевания, даты проведения хирургических операций (вмешательств), названия и результатов операций и информацией, позволяющий сделать заключение о причинах проведения оперативного вмешательства</w:t>
      </w:r>
      <w:r w:rsidR="000810B4">
        <w:rPr>
          <w:rFonts w:asciiTheme="minorHAnsi" w:hAnsiTheme="minorHAnsi"/>
        </w:rPr>
        <w:t xml:space="preserve">. </w:t>
      </w:r>
      <w:r w:rsidR="000810B4" w:rsidRPr="00645F52">
        <w:rPr>
          <w:rFonts w:asciiTheme="minorHAnsi" w:hAnsiTheme="minorHAnsi"/>
        </w:rPr>
        <w:t>Наиболее распространенными в этой связи документами являются выписка из амбулаторной карты и</w:t>
      </w:r>
      <w:r w:rsidR="000810B4">
        <w:rPr>
          <w:rFonts w:asciiTheme="minorHAnsi" w:hAnsiTheme="minorHAnsi"/>
        </w:rPr>
        <w:t xml:space="preserve"> </w:t>
      </w:r>
      <w:r w:rsidR="000810B4" w:rsidRPr="00645F52">
        <w:rPr>
          <w:rFonts w:asciiTheme="minorHAnsi" w:hAnsiTheme="minorHAnsi"/>
        </w:rPr>
        <w:t>/</w:t>
      </w:r>
      <w:r w:rsidR="000810B4">
        <w:rPr>
          <w:rFonts w:asciiTheme="minorHAnsi" w:hAnsiTheme="minorHAnsi"/>
        </w:rPr>
        <w:t xml:space="preserve"> </w:t>
      </w:r>
      <w:r w:rsidR="000810B4" w:rsidRPr="00645F52">
        <w:rPr>
          <w:rFonts w:asciiTheme="minorHAnsi" w:hAnsiTheme="minorHAnsi"/>
        </w:rPr>
        <w:t>или истории болезни (в случае стационарного лечения) Застрахованного лица</w:t>
      </w:r>
      <w:r w:rsidR="000810B4" w:rsidRPr="00755CD4">
        <w:rPr>
          <w:rFonts w:asciiTheme="minorHAnsi" w:hAnsiTheme="minorHAnsi"/>
        </w:rPr>
        <w:t>.</w:t>
      </w:r>
      <w:r w:rsidR="000810B4">
        <w:rPr>
          <w:rFonts w:asciiTheme="minorHAnsi" w:hAnsiTheme="minorHAnsi"/>
        </w:rPr>
        <w:t xml:space="preserve"> При этом, Страховщик вправе ограничить период, за который предоставляются документы из медицинских организаций.</w:t>
      </w:r>
    </w:p>
    <w:p w14:paraId="65E16CE6" w14:textId="3B13B902" w:rsidR="000B11C8" w:rsidRPr="009E554A" w:rsidRDefault="002B4225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 xml:space="preserve">8.7.9. Для получения услуги </w:t>
      </w:r>
      <w:r w:rsidRPr="009E554A">
        <w:rPr>
          <w:rFonts w:asciiTheme="minorHAnsi" w:hAnsiTheme="minorHAnsi"/>
          <w:b/>
          <w:color w:val="000000" w:themeColor="text1"/>
        </w:rPr>
        <w:t>«</w:t>
      </w:r>
      <w:r w:rsidR="00D256EE" w:rsidRPr="009E554A">
        <w:rPr>
          <w:rFonts w:asciiTheme="minorHAnsi" w:hAnsiTheme="minorHAnsi"/>
          <w:b/>
          <w:color w:val="000000" w:themeColor="text1"/>
        </w:rPr>
        <w:t>Второе экспертное медицинское мнение</w:t>
      </w:r>
      <w:r w:rsidRPr="009E554A">
        <w:rPr>
          <w:rFonts w:asciiTheme="minorHAnsi" w:hAnsiTheme="minorHAnsi"/>
          <w:b/>
          <w:color w:val="000000" w:themeColor="text1"/>
        </w:rPr>
        <w:t>»</w:t>
      </w:r>
      <w:r w:rsidR="00D256EE" w:rsidRPr="009E554A">
        <w:rPr>
          <w:rFonts w:asciiTheme="minorHAnsi" w:hAnsiTheme="minorHAnsi"/>
          <w:color w:val="000000" w:themeColor="text1"/>
        </w:rPr>
        <w:t xml:space="preserve"> дополнительно к указанному подп.</w:t>
      </w:r>
      <w:r w:rsidR="006B4CBB">
        <w:rPr>
          <w:rFonts w:asciiTheme="minorHAnsi" w:hAnsiTheme="minorHAnsi"/>
          <w:color w:val="000000" w:themeColor="text1"/>
        </w:rPr>
        <w:t xml:space="preserve"> </w:t>
      </w:r>
      <w:r w:rsidR="00E6367E" w:rsidRPr="00E6367E">
        <w:rPr>
          <w:rFonts w:asciiTheme="minorHAnsi" w:hAnsiTheme="minorHAnsi"/>
          <w:color w:val="000000" w:themeColor="text1"/>
        </w:rPr>
        <w:t xml:space="preserve"> </w:t>
      </w:r>
      <w:r w:rsidR="00D256EE" w:rsidRPr="009E554A">
        <w:rPr>
          <w:rFonts w:asciiTheme="minorHAnsi" w:hAnsiTheme="minorHAnsi"/>
          <w:color w:val="000000" w:themeColor="text1"/>
        </w:rPr>
        <w:t>8.7.1-8.7.4 предоставляются</w:t>
      </w:r>
      <w:r w:rsidR="000B11C8" w:rsidRPr="009E554A">
        <w:rPr>
          <w:rFonts w:asciiTheme="minorHAnsi" w:hAnsiTheme="minorHAnsi"/>
          <w:color w:val="000000" w:themeColor="text1"/>
        </w:rPr>
        <w:t xml:space="preserve"> с учетом дополнительных требований и особенностей, установленных настоящими Правилами страхования (в </w:t>
      </w:r>
      <w:proofErr w:type="spellStart"/>
      <w:r w:rsidR="000B11C8" w:rsidRPr="009E554A">
        <w:rPr>
          <w:rFonts w:asciiTheme="minorHAnsi" w:hAnsiTheme="minorHAnsi"/>
          <w:color w:val="000000" w:themeColor="text1"/>
        </w:rPr>
        <w:t>т.ч</w:t>
      </w:r>
      <w:proofErr w:type="spellEnd"/>
      <w:r w:rsidR="000B11C8" w:rsidRPr="009E554A">
        <w:rPr>
          <w:rFonts w:asciiTheme="minorHAnsi" w:hAnsiTheme="minorHAnsi"/>
          <w:color w:val="000000" w:themeColor="text1"/>
        </w:rPr>
        <w:t xml:space="preserve">. Приложением </w:t>
      </w:r>
      <w:r w:rsidR="00AB321F" w:rsidRPr="009E554A">
        <w:rPr>
          <w:rFonts w:asciiTheme="minorHAnsi" w:hAnsiTheme="minorHAnsi"/>
          <w:color w:val="000000" w:themeColor="text1"/>
        </w:rPr>
        <w:t>№2</w:t>
      </w:r>
      <w:r w:rsidR="000B11C8" w:rsidRPr="009E554A">
        <w:rPr>
          <w:rFonts w:asciiTheme="minorHAnsi" w:hAnsiTheme="minorHAnsi"/>
          <w:color w:val="000000" w:themeColor="text1"/>
        </w:rPr>
        <w:t xml:space="preserve"> к ним): </w:t>
      </w:r>
    </w:p>
    <w:p w14:paraId="141BA6B9" w14:textId="77777777" w:rsidR="002B4225" w:rsidRPr="009E554A" w:rsidRDefault="000B11C8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 w:cs="Calibri"/>
          <w:color w:val="000000"/>
        </w:rPr>
        <w:t>8.7.9.1. медицинские документы, выданные лечебно-профилактическими или особого типа учреждениями здравоохранения, с указанием диагноза, даты первичного диагностирования заболевания, даты проведения хирургических операций (вмешательств), названия и результатов операций и информацией, позволяющий сделать заключение о причинах проведения оперативного вмешательства. Наиболее распространенными в этой связи документами являются выписка из амбулаторной карты и / или истории болезни (в случае стационарного лечения) Застрахованного лица. При этом, Страховщик вправе ограничить период, за который предоставляются документы из медицинских организаций.</w:t>
      </w:r>
    </w:p>
    <w:p w14:paraId="03D7C1A8" w14:textId="77777777" w:rsidR="00D256EE" w:rsidRPr="00FA504D" w:rsidRDefault="000B11C8" w:rsidP="002960B1">
      <w:pPr>
        <w:spacing w:after="0" w:line="240" w:lineRule="auto"/>
        <w:ind w:left="1134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lastRenderedPageBreak/>
        <w:t>8.7.9.2</w:t>
      </w:r>
      <w:r w:rsidR="00D256EE" w:rsidRPr="009E554A">
        <w:rPr>
          <w:rFonts w:asciiTheme="minorHAnsi" w:hAnsiTheme="minorHAnsi"/>
          <w:color w:val="000000" w:themeColor="text1"/>
        </w:rPr>
        <w:t xml:space="preserve">. </w:t>
      </w:r>
      <w:r w:rsidR="00D256EE" w:rsidRPr="009E554A">
        <w:rPr>
          <w:rFonts w:asciiTheme="minorHAnsi" w:eastAsia="Calibri" w:hAnsiTheme="minorHAnsi"/>
          <w:color w:val="000000" w:themeColor="text1"/>
        </w:rPr>
        <w:t xml:space="preserve">первичное заключение врача-специалиста о наличии заболевания, и любых медицинских документов/информации, затребованных медицинским персоналом </w:t>
      </w:r>
      <w:proofErr w:type="spellStart"/>
      <w:r w:rsidR="00D256EE" w:rsidRPr="009E554A">
        <w:rPr>
          <w:rFonts w:asciiTheme="minorHAnsi" w:eastAsia="Calibri" w:hAnsiTheme="minorHAnsi"/>
          <w:color w:val="000000" w:themeColor="text1"/>
        </w:rPr>
        <w:t>Ассистанс</w:t>
      </w:r>
      <w:proofErr w:type="spellEnd"/>
      <w:r w:rsidR="00D256EE" w:rsidRPr="009E554A">
        <w:rPr>
          <w:rFonts w:asciiTheme="minorHAnsi" w:eastAsia="Calibri" w:hAnsiTheme="minorHAnsi"/>
          <w:color w:val="000000" w:themeColor="text1"/>
        </w:rPr>
        <w:t>-компании или поставщиком услуги «Второе экспертное медицинское мнение» по их собственному усмотрению (например, результаты рентгеноскопии, биопсии, анализов крови и мочи, анализов функций печени, ЭКГ, радиологических или ультразвуковых обследований, катетеризации и т. п.).</w:t>
      </w:r>
    </w:p>
    <w:p w14:paraId="072CF139" w14:textId="698D5E91" w:rsidR="00BA5738" w:rsidRPr="00FA504D" w:rsidRDefault="000B5A44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8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CA7020" w:rsidRPr="00FA504D">
        <w:rPr>
          <w:rFonts w:asciiTheme="minorHAnsi" w:hAnsiTheme="minorHAnsi"/>
          <w:color w:val="000000" w:themeColor="text1"/>
        </w:rPr>
        <w:t>Если соглашением Сторон прямо не предусмотрено иное, доку</w:t>
      </w:r>
      <w:r w:rsidR="00B85D55" w:rsidRPr="00FA504D">
        <w:rPr>
          <w:rFonts w:asciiTheme="minorHAnsi" w:hAnsiTheme="minorHAnsi"/>
          <w:color w:val="000000" w:themeColor="text1"/>
        </w:rPr>
        <w:t>менты, перечисленные выше в п. 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="00CA7020" w:rsidRPr="00FA504D">
        <w:rPr>
          <w:rFonts w:asciiTheme="minorHAnsi" w:hAnsiTheme="minorHAnsi"/>
          <w:color w:val="000000" w:themeColor="text1"/>
        </w:rPr>
        <w:t>, должны предоставляться в виде оригиналов или в виде копий, заверенных нотариально или органом/учреждением/организацией, который выдал документ и/или располагает его подлинником</w:t>
      </w:r>
      <w:r w:rsidR="00BA5738" w:rsidRPr="00FA504D">
        <w:rPr>
          <w:rFonts w:asciiTheme="minorHAnsi" w:hAnsiTheme="minorHAnsi"/>
          <w:color w:val="000000" w:themeColor="text1"/>
        </w:rPr>
        <w:t>.</w:t>
      </w:r>
      <w:r w:rsidR="00FE6C30" w:rsidRPr="00FA504D">
        <w:rPr>
          <w:rFonts w:asciiTheme="minorHAnsi" w:hAnsiTheme="minorHAnsi"/>
          <w:color w:val="000000" w:themeColor="text1"/>
        </w:rPr>
        <w:t xml:space="preserve"> При этом на Страхователя (Выгодоприобретателя) возлагается обязанность предоставить построчный перевод документов, составленных на иностранном языке, оформленный на отдельном листе, а также совершить все необходимые действия по удостоверению соответствующим образом документов, составленных за пределами территории Российской Федерации (легализация документа или проставление </w:t>
      </w:r>
      <w:proofErr w:type="spellStart"/>
      <w:r w:rsidR="00FE6C30" w:rsidRPr="00FA504D">
        <w:rPr>
          <w:rFonts w:asciiTheme="minorHAnsi" w:hAnsiTheme="minorHAnsi"/>
          <w:color w:val="000000" w:themeColor="text1"/>
        </w:rPr>
        <w:t>апостиля</w:t>
      </w:r>
      <w:proofErr w:type="spellEnd"/>
      <w:r w:rsidR="00FE6C30" w:rsidRPr="00FA504D">
        <w:rPr>
          <w:rFonts w:asciiTheme="minorHAnsi" w:hAnsiTheme="minorHAnsi"/>
          <w:color w:val="000000" w:themeColor="text1"/>
        </w:rPr>
        <w:t>). В случаях, когда согласно законодательству Российской Федерации и/или международным договорам Российской Федерации, легализация или проставление</w:t>
      </w:r>
      <w:r w:rsidR="00166BD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E6C30" w:rsidRPr="00FA504D">
        <w:rPr>
          <w:rFonts w:asciiTheme="minorHAnsi" w:hAnsiTheme="minorHAnsi"/>
          <w:color w:val="000000" w:themeColor="text1"/>
        </w:rPr>
        <w:t>апостиля</w:t>
      </w:r>
      <w:proofErr w:type="spellEnd"/>
      <w:r w:rsidR="00FE6C30" w:rsidRPr="00FA504D">
        <w:rPr>
          <w:rFonts w:asciiTheme="minorHAnsi" w:hAnsiTheme="minorHAnsi"/>
          <w:color w:val="000000" w:themeColor="text1"/>
        </w:rPr>
        <w:t xml:space="preserve"> не требуется, </w:t>
      </w:r>
      <w:r w:rsidR="00047EB9" w:rsidRPr="00FA504D">
        <w:rPr>
          <w:rFonts w:asciiTheme="minorHAnsi" w:hAnsiTheme="minorHAnsi"/>
          <w:color w:val="000000" w:themeColor="text1"/>
        </w:rPr>
        <w:t>Страховщик вправе потребовать предоставления нотариально заверенного перевода документа</w:t>
      </w:r>
      <w:r w:rsidR="00FE6C30" w:rsidRPr="00FA504D">
        <w:rPr>
          <w:rFonts w:asciiTheme="minorHAnsi" w:hAnsiTheme="minorHAnsi"/>
          <w:color w:val="000000" w:themeColor="text1"/>
        </w:rPr>
        <w:t>.</w:t>
      </w:r>
    </w:p>
    <w:p w14:paraId="622ECB1B" w14:textId="77777777" w:rsidR="00585AE2" w:rsidRPr="00FA504D" w:rsidRDefault="00CB575E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8.9</w:t>
      </w:r>
      <w:r w:rsidR="00585AE2" w:rsidRPr="00FA504D">
        <w:rPr>
          <w:rFonts w:asciiTheme="minorHAnsi" w:hAnsiTheme="minorHAnsi"/>
          <w:color w:val="000000" w:themeColor="text1"/>
        </w:rPr>
        <w:t xml:space="preserve">. </w:t>
      </w:r>
      <w:r w:rsidR="00C55D35" w:rsidRPr="00FA504D">
        <w:rPr>
          <w:rFonts w:asciiTheme="minorHAnsi" w:hAnsiTheme="minorHAnsi"/>
          <w:color w:val="000000" w:themeColor="text1"/>
        </w:rPr>
        <w:t xml:space="preserve">Решение о признании реализовавшегося события страховым случаем Страховщик принимает, руководствуясь положениями </w:t>
      </w:r>
      <w:r w:rsidR="00585AE2" w:rsidRPr="00FA504D">
        <w:rPr>
          <w:rFonts w:asciiTheme="minorHAnsi" w:hAnsiTheme="minorHAnsi"/>
          <w:color w:val="000000" w:themeColor="text1"/>
        </w:rPr>
        <w:t xml:space="preserve">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="00585AE2" w:rsidRPr="00FA504D">
        <w:rPr>
          <w:rFonts w:asciiTheme="minorHAnsi" w:hAnsiTheme="minorHAnsi"/>
          <w:color w:val="000000" w:themeColor="text1"/>
        </w:rPr>
        <w:t xml:space="preserve">страхования и(или) </w:t>
      </w:r>
      <w:r w:rsidR="00C55D35" w:rsidRPr="00FA504D">
        <w:rPr>
          <w:rFonts w:asciiTheme="minorHAnsi" w:hAnsiTheme="minorHAnsi"/>
          <w:color w:val="000000" w:themeColor="text1"/>
        </w:rPr>
        <w:t>Договора страхования и действующим законодательством Р</w:t>
      </w:r>
      <w:r w:rsidR="00585AE2" w:rsidRPr="00FA504D">
        <w:rPr>
          <w:rFonts w:asciiTheme="minorHAnsi" w:hAnsiTheme="minorHAnsi"/>
          <w:color w:val="000000" w:themeColor="text1"/>
        </w:rPr>
        <w:t xml:space="preserve">оссийской </w:t>
      </w:r>
      <w:r w:rsidR="00C55D35" w:rsidRPr="00FA504D">
        <w:rPr>
          <w:rFonts w:asciiTheme="minorHAnsi" w:hAnsiTheme="minorHAnsi"/>
          <w:color w:val="000000" w:themeColor="text1"/>
        </w:rPr>
        <w:t>Ф</w:t>
      </w:r>
      <w:r w:rsidR="00585AE2" w:rsidRPr="00FA504D">
        <w:rPr>
          <w:rFonts w:asciiTheme="minorHAnsi" w:hAnsiTheme="minorHAnsi"/>
          <w:color w:val="000000" w:themeColor="text1"/>
        </w:rPr>
        <w:t>едерации</w:t>
      </w:r>
      <w:r w:rsidR="00C55D35" w:rsidRPr="00FA504D">
        <w:rPr>
          <w:rFonts w:asciiTheme="minorHAnsi" w:hAnsiTheme="minorHAnsi"/>
          <w:color w:val="000000" w:themeColor="text1"/>
        </w:rPr>
        <w:t xml:space="preserve">, на основании </w:t>
      </w:r>
      <w:r w:rsidR="00C34A6C" w:rsidRPr="00FA504D">
        <w:rPr>
          <w:rFonts w:asciiTheme="minorHAnsi" w:hAnsiTheme="minorHAnsi"/>
          <w:color w:val="000000" w:themeColor="text1"/>
        </w:rPr>
        <w:t>предоставленных и самостоятельно полученных документов</w:t>
      </w:r>
      <w:r w:rsidR="00C55D35" w:rsidRPr="00FA504D">
        <w:rPr>
          <w:rFonts w:asciiTheme="minorHAnsi" w:hAnsiTheme="minorHAnsi"/>
          <w:color w:val="000000" w:themeColor="text1"/>
        </w:rPr>
        <w:t>.</w:t>
      </w:r>
    </w:p>
    <w:p w14:paraId="3832BBE0" w14:textId="24411D27" w:rsidR="00C77D6D" w:rsidRPr="00FA504D" w:rsidRDefault="00585AE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CB575E" w:rsidRPr="00FA504D">
        <w:rPr>
          <w:rFonts w:asciiTheme="minorHAnsi" w:hAnsiTheme="minorHAnsi"/>
          <w:color w:val="000000" w:themeColor="text1"/>
        </w:rPr>
        <w:t>0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C77D6D" w:rsidRPr="00FA504D">
        <w:rPr>
          <w:rFonts w:asciiTheme="minorHAnsi" w:hAnsiTheme="minorHAnsi"/>
          <w:color w:val="000000" w:themeColor="text1"/>
        </w:rPr>
        <w:t>Страховщик вправе на основании предоставленных документов проводить экспертизу, устанавливать факты, выяснять причины и обстоятельства произошедшего события (в том числе основываясь на объяснениях лиц, знающих обстоятельства события, на ксерокопиях</w:t>
      </w:r>
      <w:r w:rsidR="00166BDC">
        <w:rPr>
          <w:rFonts w:asciiTheme="minorHAnsi" w:hAnsiTheme="minorHAnsi"/>
          <w:color w:val="000000" w:themeColor="text1"/>
        </w:rPr>
        <w:t>,</w:t>
      </w:r>
      <w:r w:rsidR="00C77D6D" w:rsidRPr="00FA504D">
        <w:rPr>
          <w:rFonts w:asciiTheme="minorHAnsi" w:hAnsiTheme="minorHAnsi"/>
          <w:color w:val="000000" w:themeColor="text1"/>
        </w:rPr>
        <w:t xml:space="preserve"> предоставленных Страхователем (Застрахованным лицом, Выгодоприобретателем) документов). Рез</w:t>
      </w:r>
      <w:r w:rsidR="006C3625" w:rsidRPr="00FA504D">
        <w:rPr>
          <w:rFonts w:asciiTheme="minorHAnsi" w:hAnsiTheme="minorHAnsi"/>
          <w:color w:val="000000" w:themeColor="text1"/>
        </w:rPr>
        <w:t xml:space="preserve">ультаты указанной в настоящем </w:t>
      </w:r>
      <w:r w:rsidR="00C77D6D" w:rsidRPr="00FA504D">
        <w:rPr>
          <w:rFonts w:asciiTheme="minorHAnsi" w:hAnsiTheme="minorHAnsi"/>
          <w:color w:val="000000" w:themeColor="text1"/>
        </w:rPr>
        <w:t xml:space="preserve">пункте экспертизы/установления фактов/выяснения причин и обстоятельств, проводимых Страховщиком, могут оформляться в виде акта или иного документа (в том числе в качестве составной части страхового акта), который может заменять собой часть документов, доказывающих наступление страхового случая. Страховщик вправе по своему усмотрению принять решение о достаточности фактически представленных документов и сократить указанный в п. </w:t>
      </w:r>
      <w:r w:rsidR="00CB575E" w:rsidRPr="00FA504D">
        <w:rPr>
          <w:rFonts w:asciiTheme="minorHAnsi" w:hAnsiTheme="minorHAnsi"/>
          <w:color w:val="000000" w:themeColor="text1"/>
        </w:rPr>
        <w:t>8.7</w:t>
      </w:r>
      <w:r w:rsidR="00C77D6D"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="00C77D6D" w:rsidRPr="00FA504D">
        <w:rPr>
          <w:rFonts w:asciiTheme="minorHAnsi" w:hAnsiTheme="minorHAnsi"/>
          <w:color w:val="000000" w:themeColor="text1"/>
        </w:rPr>
        <w:t xml:space="preserve">страхования перечень документов, а также принять иные документы (в </w:t>
      </w:r>
      <w:proofErr w:type="spellStart"/>
      <w:r w:rsidR="00C77D6D"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="00C77D6D" w:rsidRPr="00FA504D">
        <w:rPr>
          <w:rFonts w:asciiTheme="minorHAnsi" w:hAnsiTheme="minorHAnsi"/>
          <w:color w:val="000000" w:themeColor="text1"/>
        </w:rPr>
        <w:t xml:space="preserve">. в иной форме, по сравнению с той, которая установлена настоящими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Правилами </w:t>
      </w:r>
      <w:r w:rsidR="00C77D6D" w:rsidRPr="00FA504D">
        <w:rPr>
          <w:rFonts w:asciiTheme="minorHAnsi" w:hAnsiTheme="minorHAnsi"/>
          <w:color w:val="000000" w:themeColor="text1"/>
        </w:rPr>
        <w:t>страхования) взамен указанных.</w:t>
      </w:r>
    </w:p>
    <w:p w14:paraId="78449B50" w14:textId="05D7D134" w:rsidR="004E20D1" w:rsidRPr="00FA504D" w:rsidRDefault="00CB575E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1</w:t>
      </w:r>
      <w:r w:rsidR="003F792C" w:rsidRPr="00FA504D">
        <w:rPr>
          <w:rFonts w:asciiTheme="minorHAnsi" w:hAnsiTheme="minorHAnsi"/>
          <w:color w:val="000000" w:themeColor="text1"/>
        </w:rPr>
        <w:t xml:space="preserve">. </w:t>
      </w:r>
      <w:r w:rsidR="00C77D6D" w:rsidRPr="00FA504D">
        <w:rPr>
          <w:rFonts w:asciiTheme="minorHAnsi" w:hAnsiTheme="minorHAnsi"/>
          <w:color w:val="000000" w:themeColor="text1"/>
        </w:rPr>
        <w:t xml:space="preserve">При </w:t>
      </w:r>
      <w:r w:rsidR="00C77D6D" w:rsidRPr="004B640C">
        <w:rPr>
          <w:rFonts w:asciiTheme="minorHAnsi" w:hAnsiTheme="minorHAnsi"/>
          <w:color w:val="000000" w:themeColor="text1"/>
        </w:rPr>
        <w:t xml:space="preserve">непредставлении Страхователем (Выгодоприобретателем) документов из числа указанных в перечне, Страховщик вправе в </w:t>
      </w:r>
      <w:r w:rsidR="00C77D6D" w:rsidRPr="009E554A">
        <w:rPr>
          <w:rFonts w:asciiTheme="minorHAnsi" w:hAnsiTheme="minorHAnsi"/>
          <w:color w:val="000000" w:themeColor="text1"/>
        </w:rPr>
        <w:t>течение 10 (десяти) рабочих</w:t>
      </w:r>
      <w:r w:rsidR="00C77D6D" w:rsidRPr="004B640C">
        <w:rPr>
          <w:rFonts w:asciiTheme="minorHAnsi" w:hAnsiTheme="minorHAnsi"/>
          <w:color w:val="000000" w:themeColor="text1"/>
        </w:rPr>
        <w:t xml:space="preserve"> дней</w:t>
      </w:r>
      <w:r w:rsidR="00C77D6D" w:rsidRPr="00FA504D">
        <w:rPr>
          <w:rFonts w:asciiTheme="minorHAnsi" w:hAnsiTheme="minorHAnsi"/>
          <w:color w:val="000000" w:themeColor="text1"/>
        </w:rPr>
        <w:t xml:space="preserve"> с момента получения неполных материалов запросить недостающие документы и сведения. При этом,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документов. Если документы/сведения подлежат запросу не у заявителя, Страховщик в письменной форме и со ссылками на пункты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="00C77D6D" w:rsidRPr="00FA504D">
        <w:rPr>
          <w:rFonts w:asciiTheme="minorHAnsi" w:hAnsiTheme="minorHAnsi"/>
          <w:color w:val="000000" w:themeColor="text1"/>
        </w:rPr>
        <w:t>информирует заявителя об отсрочке принятия решения в течение 5 (пяти) рабочих дней с момента направления запроса.</w:t>
      </w:r>
    </w:p>
    <w:p w14:paraId="7B0741B2" w14:textId="43817974" w:rsidR="003F792C" w:rsidRPr="00FA504D" w:rsidRDefault="00CB575E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2</w:t>
      </w:r>
      <w:r w:rsidR="003F792C" w:rsidRPr="00FA504D">
        <w:rPr>
          <w:rFonts w:asciiTheme="minorHAnsi" w:hAnsiTheme="minorHAnsi"/>
          <w:color w:val="000000" w:themeColor="text1"/>
        </w:rPr>
        <w:t>. Решение о с</w:t>
      </w:r>
      <w:r w:rsidR="00292610" w:rsidRPr="00FA504D">
        <w:rPr>
          <w:rFonts w:asciiTheme="minorHAnsi" w:hAnsiTheme="minorHAnsi"/>
          <w:color w:val="000000" w:themeColor="text1"/>
        </w:rPr>
        <w:t xml:space="preserve">траховой выплате принимается Страховщиком в случае признания произошедшего события </w:t>
      </w:r>
      <w:r w:rsidR="003F792C" w:rsidRPr="00FA504D">
        <w:rPr>
          <w:rFonts w:asciiTheme="minorHAnsi" w:hAnsiTheme="minorHAnsi"/>
          <w:color w:val="000000" w:themeColor="text1"/>
        </w:rPr>
        <w:t>с</w:t>
      </w:r>
      <w:r w:rsidR="00292610" w:rsidRPr="00FA504D">
        <w:rPr>
          <w:rFonts w:asciiTheme="minorHAnsi" w:hAnsiTheme="minorHAnsi"/>
          <w:color w:val="000000" w:themeColor="text1"/>
        </w:rPr>
        <w:t xml:space="preserve">траховым случаем и при отсутствии оснований для отказа в </w:t>
      </w:r>
      <w:r w:rsidR="003F792C" w:rsidRPr="00FA504D">
        <w:rPr>
          <w:rFonts w:asciiTheme="minorHAnsi" w:hAnsiTheme="minorHAnsi"/>
          <w:color w:val="000000" w:themeColor="text1"/>
        </w:rPr>
        <w:t>страховой выплате.</w:t>
      </w:r>
    </w:p>
    <w:p w14:paraId="607050C2" w14:textId="77777777" w:rsidR="003F792C" w:rsidRPr="004B640C" w:rsidRDefault="0029261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Страховщик принимает указанное </w:t>
      </w:r>
      <w:r w:rsidRPr="004B640C">
        <w:rPr>
          <w:rFonts w:asciiTheme="minorHAnsi" w:hAnsiTheme="minorHAnsi"/>
          <w:color w:val="000000" w:themeColor="text1"/>
        </w:rPr>
        <w:t xml:space="preserve">решение в </w:t>
      </w:r>
      <w:r w:rsidRPr="009E554A">
        <w:rPr>
          <w:rFonts w:asciiTheme="minorHAnsi" w:hAnsiTheme="minorHAnsi"/>
          <w:color w:val="000000" w:themeColor="text1"/>
        </w:rPr>
        <w:t xml:space="preserve">течение </w:t>
      </w:r>
      <w:r w:rsidR="001422C6" w:rsidRPr="009E554A">
        <w:rPr>
          <w:rFonts w:asciiTheme="minorHAnsi" w:hAnsiTheme="minorHAnsi"/>
          <w:color w:val="000000" w:themeColor="text1"/>
        </w:rPr>
        <w:t>10</w:t>
      </w:r>
      <w:r w:rsidRPr="009E554A">
        <w:rPr>
          <w:rFonts w:asciiTheme="minorHAnsi" w:hAnsiTheme="minorHAnsi"/>
          <w:color w:val="000000" w:themeColor="text1"/>
        </w:rPr>
        <w:t xml:space="preserve"> (</w:t>
      </w:r>
      <w:r w:rsidR="001422C6" w:rsidRPr="009E554A">
        <w:rPr>
          <w:rFonts w:asciiTheme="minorHAnsi" w:hAnsiTheme="minorHAnsi"/>
          <w:color w:val="000000" w:themeColor="text1"/>
        </w:rPr>
        <w:t>десяти</w:t>
      </w:r>
      <w:r w:rsidRPr="009E554A">
        <w:rPr>
          <w:rFonts w:asciiTheme="minorHAnsi" w:hAnsiTheme="minorHAnsi"/>
          <w:color w:val="000000" w:themeColor="text1"/>
        </w:rPr>
        <w:t>)</w:t>
      </w:r>
      <w:r w:rsidRPr="004B640C">
        <w:rPr>
          <w:rFonts w:asciiTheme="minorHAnsi" w:hAnsiTheme="minorHAnsi"/>
          <w:color w:val="000000" w:themeColor="text1"/>
        </w:rPr>
        <w:t xml:space="preserve"> рабочих</w:t>
      </w:r>
      <w:r w:rsidRPr="00FA504D">
        <w:rPr>
          <w:rFonts w:asciiTheme="minorHAnsi" w:hAnsiTheme="minorHAnsi"/>
          <w:color w:val="000000" w:themeColor="text1"/>
        </w:rPr>
        <w:t xml:space="preserve"> дней со дня получения Страховщиком </w:t>
      </w:r>
      <w:r w:rsidRPr="004B640C">
        <w:rPr>
          <w:rFonts w:asciiTheme="minorHAnsi" w:hAnsiTheme="minorHAnsi"/>
          <w:color w:val="000000" w:themeColor="text1"/>
        </w:rPr>
        <w:t xml:space="preserve">последнего из всех необходимых документов (в </w:t>
      </w:r>
      <w:proofErr w:type="spellStart"/>
      <w:r w:rsidRPr="004B640C">
        <w:rPr>
          <w:rFonts w:asciiTheme="minorHAnsi" w:hAnsiTheme="minorHAnsi"/>
          <w:color w:val="000000" w:themeColor="text1"/>
        </w:rPr>
        <w:t>т.ч</w:t>
      </w:r>
      <w:proofErr w:type="spellEnd"/>
      <w:r w:rsidRPr="004B640C">
        <w:rPr>
          <w:rFonts w:asciiTheme="minorHAnsi" w:hAnsiTheme="minorHAnsi"/>
          <w:color w:val="000000" w:themeColor="text1"/>
        </w:rPr>
        <w:t xml:space="preserve">. запрошенных Страховщиком дополнительно) путем </w:t>
      </w:r>
      <w:r w:rsidR="00BB786C" w:rsidRPr="004B640C">
        <w:rPr>
          <w:rFonts w:asciiTheme="minorHAnsi" w:hAnsiTheme="minorHAnsi"/>
          <w:color w:val="000000" w:themeColor="text1"/>
        </w:rPr>
        <w:t>утверждения им страхового акта.</w:t>
      </w:r>
    </w:p>
    <w:p w14:paraId="4FD70F7F" w14:textId="591D2E81" w:rsidR="002C63A2" w:rsidRPr="004B640C" w:rsidRDefault="003F792C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E554A">
        <w:rPr>
          <w:rFonts w:asciiTheme="minorHAnsi" w:hAnsiTheme="minorHAnsi"/>
          <w:color w:val="000000" w:themeColor="text1"/>
        </w:rPr>
        <w:t>8.1</w:t>
      </w:r>
      <w:r w:rsidR="00FB3B1C" w:rsidRPr="009E554A">
        <w:rPr>
          <w:rFonts w:asciiTheme="minorHAnsi" w:hAnsiTheme="minorHAnsi"/>
          <w:color w:val="000000" w:themeColor="text1"/>
        </w:rPr>
        <w:t>3</w:t>
      </w:r>
      <w:r w:rsidRPr="009E554A">
        <w:rPr>
          <w:rFonts w:asciiTheme="minorHAnsi" w:hAnsiTheme="minorHAnsi"/>
          <w:color w:val="000000" w:themeColor="text1"/>
        </w:rPr>
        <w:t xml:space="preserve">. </w:t>
      </w:r>
      <w:r w:rsidR="002C63A2" w:rsidRPr="009E554A">
        <w:rPr>
          <w:rFonts w:asciiTheme="minorHAnsi" w:hAnsiTheme="minorHAnsi"/>
          <w:color w:val="000000" w:themeColor="text1"/>
        </w:rPr>
        <w:t>В случае принятия положительного решения о страховой выплате, страховая выплата производится в течение 5 (пяти) рабочих дней со дня принятия решения.</w:t>
      </w:r>
    </w:p>
    <w:p w14:paraId="087A5FFE" w14:textId="77777777" w:rsidR="00052CB2" w:rsidRPr="00FA504D" w:rsidRDefault="00052CB2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4B640C">
        <w:rPr>
          <w:rFonts w:asciiTheme="minorHAnsi" w:hAnsiTheme="minorHAnsi"/>
          <w:color w:val="000000" w:themeColor="text1"/>
        </w:rPr>
        <w:t>Страховая выплата производится в российских</w:t>
      </w:r>
      <w:r w:rsidRPr="00FA504D">
        <w:rPr>
          <w:rFonts w:asciiTheme="minorHAnsi" w:hAnsiTheme="minorHAnsi"/>
          <w:color w:val="000000" w:themeColor="text1"/>
        </w:rPr>
        <w:t xml:space="preserve"> рублях, за исключением случаев, предусмотренных законодательством Российской Федерации.</w:t>
      </w:r>
    </w:p>
    <w:p w14:paraId="59C1597B" w14:textId="4F8E031F" w:rsidR="00BA5738" w:rsidRPr="00FA504D" w:rsidRDefault="003F792C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4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BA5738" w:rsidRPr="00FA504D">
        <w:rPr>
          <w:rFonts w:asciiTheme="minorHAnsi" w:hAnsiTheme="minorHAnsi"/>
          <w:color w:val="000000" w:themeColor="text1"/>
        </w:rPr>
        <w:t xml:space="preserve">Страховая выплата производится путем перечисления денежных средств на банковский счет Выгодоприобретателя или иным способом по согласованию </w:t>
      </w:r>
      <w:r w:rsidRPr="00FA504D">
        <w:rPr>
          <w:rFonts w:asciiTheme="minorHAnsi" w:hAnsiTheme="minorHAnsi"/>
          <w:color w:val="000000" w:themeColor="text1"/>
        </w:rPr>
        <w:t>С</w:t>
      </w:r>
      <w:r w:rsidR="00BA5738" w:rsidRPr="00FA504D">
        <w:rPr>
          <w:rFonts w:asciiTheme="minorHAnsi" w:hAnsiTheme="minorHAnsi"/>
          <w:color w:val="000000" w:themeColor="text1"/>
        </w:rPr>
        <w:t>торон.</w:t>
      </w:r>
    </w:p>
    <w:p w14:paraId="6992A517" w14:textId="161AAA8F" w:rsidR="00871ED4" w:rsidRPr="00FA504D" w:rsidRDefault="003F792C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871ED4" w:rsidRPr="00FA504D">
        <w:rPr>
          <w:rFonts w:asciiTheme="minorHAnsi" w:hAnsiTheme="minorHAnsi"/>
          <w:color w:val="000000" w:themeColor="text1"/>
        </w:rPr>
        <w:t>Страховщик освобождается от страховой выплаты, если страховой случай наступил вследствие:</w:t>
      </w:r>
    </w:p>
    <w:p w14:paraId="39D4424A" w14:textId="180DF1D0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5</w:t>
      </w:r>
      <w:r w:rsidR="00871ED4" w:rsidRPr="00FA504D">
        <w:rPr>
          <w:rFonts w:asciiTheme="minorHAnsi" w:hAnsiTheme="minorHAnsi"/>
          <w:color w:val="000000" w:themeColor="text1"/>
        </w:rPr>
        <w:t>.1. умысла Страхователя, Выгодоприобретателя или Застрахованного лица. Страховщик не освобождается от выплаты страховой суммы, если смерть Застрахованного лица наступила вследствие самоубийства и к этому времени Договор страхования действовал уже не менее двух лет.</w:t>
      </w:r>
    </w:p>
    <w:p w14:paraId="1EFFF00B" w14:textId="6A028570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5</w:t>
      </w:r>
      <w:r w:rsidR="00871ED4" w:rsidRPr="00FA504D">
        <w:rPr>
          <w:rFonts w:asciiTheme="minorHAnsi" w:hAnsiTheme="minorHAnsi"/>
          <w:color w:val="000000" w:themeColor="text1"/>
        </w:rPr>
        <w:t>.2. воздействия ядерного взрыва, радиации или радиоактивного заражения;</w:t>
      </w:r>
    </w:p>
    <w:p w14:paraId="5BA8A3B2" w14:textId="7DC60176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5</w:t>
      </w:r>
      <w:r w:rsidR="00871ED4" w:rsidRPr="00FA504D">
        <w:rPr>
          <w:rFonts w:asciiTheme="minorHAnsi" w:hAnsiTheme="minorHAnsi"/>
          <w:color w:val="000000" w:themeColor="text1"/>
        </w:rPr>
        <w:t>.3. военных действий, а также маневров или иных военных мероприятий;</w:t>
      </w:r>
    </w:p>
    <w:p w14:paraId="6F9CCB5D" w14:textId="3032FBA9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5</w:t>
      </w:r>
      <w:r w:rsidR="00871ED4" w:rsidRPr="00FA504D">
        <w:rPr>
          <w:rFonts w:asciiTheme="minorHAnsi" w:hAnsiTheme="minorHAnsi"/>
          <w:color w:val="000000" w:themeColor="text1"/>
        </w:rPr>
        <w:t>.4. гражданской войны, народных волнений всякого рода или забастовок.</w:t>
      </w:r>
    </w:p>
    <w:p w14:paraId="6D32979B" w14:textId="2EED5C89" w:rsidR="00871ED4" w:rsidRPr="00FA504D" w:rsidRDefault="003F792C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871ED4" w:rsidRPr="00FA504D">
        <w:rPr>
          <w:rFonts w:asciiTheme="minorHAnsi" w:hAnsiTheme="minorHAnsi"/>
          <w:color w:val="000000" w:themeColor="text1"/>
        </w:rPr>
        <w:t>Страховщик отказывает в страховой выплате по следующим основаниям:</w:t>
      </w:r>
    </w:p>
    <w:p w14:paraId="48EF1A02" w14:textId="6303BAF3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>8.1</w:t>
      </w:r>
      <w:r w:rsidR="00FB3B1C">
        <w:rPr>
          <w:rFonts w:asciiTheme="minorHAnsi" w:hAnsiTheme="minorHAnsi"/>
          <w:color w:val="000000" w:themeColor="text1"/>
        </w:rPr>
        <w:t>6</w:t>
      </w:r>
      <w:r w:rsidR="00871ED4" w:rsidRPr="00FA504D">
        <w:rPr>
          <w:rFonts w:asciiTheme="minorHAnsi" w:hAnsiTheme="minorHAnsi"/>
          <w:color w:val="000000" w:themeColor="text1"/>
        </w:rPr>
        <w:t>.1. Произошедшее событие не является страховым случаем, т.е. не относится к событиям, на случай наступления которых был заключен Договор страхования (например, отнесено к исключени</w:t>
      </w:r>
      <w:r w:rsidRPr="00FA504D">
        <w:rPr>
          <w:rFonts w:asciiTheme="minorHAnsi" w:hAnsiTheme="minorHAnsi"/>
          <w:color w:val="000000" w:themeColor="text1"/>
        </w:rPr>
        <w:t>ям из страхового покрытия</w:t>
      </w:r>
      <w:r w:rsidR="00EB0114" w:rsidRPr="00FA504D">
        <w:rPr>
          <w:rFonts w:asciiTheme="minorHAnsi" w:hAnsiTheme="minorHAnsi"/>
          <w:color w:val="000000" w:themeColor="text1"/>
        </w:rPr>
        <w:t>)</w:t>
      </w:r>
      <w:r w:rsidR="00871ED4" w:rsidRPr="00FA504D">
        <w:rPr>
          <w:rFonts w:asciiTheme="minorHAnsi" w:hAnsiTheme="minorHAnsi"/>
          <w:color w:val="000000" w:themeColor="text1"/>
        </w:rPr>
        <w:t>.</w:t>
      </w:r>
    </w:p>
    <w:p w14:paraId="17C58C94" w14:textId="2127EB8C" w:rsidR="003F792C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6</w:t>
      </w:r>
      <w:r w:rsidR="00871ED4" w:rsidRPr="00FA504D">
        <w:rPr>
          <w:rFonts w:asciiTheme="minorHAnsi" w:hAnsiTheme="minorHAnsi"/>
          <w:color w:val="000000" w:themeColor="text1"/>
        </w:rPr>
        <w:t xml:space="preserve">.2. </w:t>
      </w:r>
      <w:r w:rsidRPr="00FA504D">
        <w:rPr>
          <w:rFonts w:asciiTheme="minorHAnsi" w:hAnsiTheme="minorHAnsi"/>
          <w:color w:val="000000" w:themeColor="text1"/>
        </w:rPr>
        <w:t xml:space="preserve">Сумма </w:t>
      </w:r>
      <w:r w:rsidR="0008200F" w:rsidRPr="00FA504D">
        <w:rPr>
          <w:rFonts w:asciiTheme="minorHAnsi" w:hAnsiTheme="minorHAnsi"/>
          <w:color w:val="000000" w:themeColor="text1"/>
        </w:rPr>
        <w:t>с</w:t>
      </w:r>
      <w:r w:rsidRPr="00FA504D">
        <w:rPr>
          <w:rFonts w:asciiTheme="minorHAnsi" w:hAnsiTheme="minorHAnsi"/>
          <w:color w:val="000000" w:themeColor="text1"/>
        </w:rPr>
        <w:t xml:space="preserve">траховой выплаты превышает лимит ответственности (лимит страхового обязательства) или иные ограничения, установленные Договором страхования (например, в части превышения максимального количества дней временной </w:t>
      </w:r>
      <w:r w:rsidR="009074B9" w:rsidRPr="00FA504D">
        <w:rPr>
          <w:rFonts w:asciiTheme="minorHAnsi" w:hAnsiTheme="minorHAnsi"/>
          <w:color w:val="000000" w:themeColor="text1"/>
        </w:rPr>
        <w:t>нетрудоспособности</w:t>
      </w:r>
      <w:r w:rsidRPr="00FA504D">
        <w:rPr>
          <w:rFonts w:asciiTheme="minorHAnsi" w:hAnsiTheme="minorHAnsi"/>
          <w:color w:val="000000" w:themeColor="text1"/>
        </w:rPr>
        <w:t>, за которые производится страховая выплата). При этом, возможен частичный отказ в Страховой выплате пропорционально превышению лимита/ограничения.</w:t>
      </w:r>
    </w:p>
    <w:p w14:paraId="10AED90B" w14:textId="13842996" w:rsidR="003F792C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 xml:space="preserve">.3. Событие произошло до начала или после окончания (в </w:t>
      </w:r>
      <w:proofErr w:type="spellStart"/>
      <w:r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Pr="00FA504D">
        <w:rPr>
          <w:rFonts w:asciiTheme="minorHAnsi" w:hAnsiTheme="minorHAnsi"/>
          <w:color w:val="000000" w:themeColor="text1"/>
        </w:rPr>
        <w:t>. досрочного) срока страхования.</w:t>
      </w:r>
    </w:p>
    <w:p w14:paraId="1EC93538" w14:textId="503C1D28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>.</w:t>
      </w:r>
      <w:r w:rsidR="00BE27B9" w:rsidRPr="00FA504D">
        <w:rPr>
          <w:rFonts w:asciiTheme="minorHAnsi" w:hAnsiTheme="minorHAnsi"/>
          <w:color w:val="000000" w:themeColor="text1"/>
        </w:rPr>
        <w:t>4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871ED4" w:rsidRPr="00FA504D">
        <w:rPr>
          <w:rFonts w:asciiTheme="minorHAnsi" w:hAnsiTheme="minorHAnsi"/>
          <w:color w:val="000000" w:themeColor="text1"/>
        </w:rPr>
        <w:t>Событие произошло с лицом, которое не является Застрахованным лицом по Договору страхования.</w:t>
      </w:r>
    </w:p>
    <w:p w14:paraId="280B5DFE" w14:textId="2D37742E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>.</w:t>
      </w:r>
      <w:r w:rsidR="00BE27B9" w:rsidRPr="00FA504D">
        <w:rPr>
          <w:rFonts w:asciiTheme="minorHAnsi" w:hAnsiTheme="minorHAnsi"/>
          <w:color w:val="000000" w:themeColor="text1"/>
        </w:rPr>
        <w:t>5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871ED4" w:rsidRPr="00FA504D">
        <w:rPr>
          <w:rFonts w:asciiTheme="minorHAnsi" w:hAnsiTheme="minorHAnsi"/>
          <w:color w:val="000000" w:themeColor="text1"/>
        </w:rPr>
        <w:t>За страховой выплатой обратилось лицо, не имеющее право на ее получение.</w:t>
      </w:r>
    </w:p>
    <w:p w14:paraId="57219909" w14:textId="4370CAB9" w:rsidR="00871ED4" w:rsidRPr="00FA504D" w:rsidRDefault="003F792C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8.1</w:t>
      </w:r>
      <w:r w:rsidR="00FB3B1C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>.</w:t>
      </w:r>
      <w:r w:rsidR="00BE27B9" w:rsidRPr="00FA504D">
        <w:rPr>
          <w:rFonts w:asciiTheme="minorHAnsi" w:hAnsiTheme="minorHAnsi"/>
          <w:color w:val="000000" w:themeColor="text1"/>
        </w:rPr>
        <w:t>6</w:t>
      </w:r>
      <w:r w:rsidRPr="00FA504D">
        <w:rPr>
          <w:rFonts w:asciiTheme="minorHAnsi" w:hAnsiTheme="minorHAnsi"/>
          <w:color w:val="000000" w:themeColor="text1"/>
        </w:rPr>
        <w:t xml:space="preserve">. По основаниям, предусмотренным действующим законодательством Российской Федерации (в </w:t>
      </w:r>
      <w:proofErr w:type="spellStart"/>
      <w:r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Pr="00FA504D">
        <w:rPr>
          <w:rFonts w:asciiTheme="minorHAnsi" w:hAnsiTheme="minorHAnsi"/>
          <w:color w:val="000000" w:themeColor="text1"/>
        </w:rPr>
        <w:t>. когда Страховщик освобожден от страховой выплаты).</w:t>
      </w:r>
    </w:p>
    <w:p w14:paraId="3EF8DE36" w14:textId="591DF605" w:rsidR="00921CA6" w:rsidRPr="00FA504D" w:rsidRDefault="003F792C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1</w:t>
      </w:r>
      <w:r w:rsidR="00FB3B1C">
        <w:rPr>
          <w:rFonts w:asciiTheme="minorHAnsi" w:hAnsiTheme="minorHAnsi"/>
          <w:color w:val="000000" w:themeColor="text1"/>
        </w:rPr>
        <w:t>7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921CA6" w:rsidRPr="004B640C">
        <w:rPr>
          <w:rFonts w:asciiTheme="minorHAnsi" w:hAnsiTheme="minorHAnsi"/>
          <w:color w:val="000000" w:themeColor="text1"/>
        </w:rPr>
        <w:t xml:space="preserve">Решение об отказе в страховой выплате и (или) непризнании события страховым случаем Страховщик принимает в </w:t>
      </w:r>
      <w:r w:rsidR="00921CA6" w:rsidRPr="009E554A">
        <w:rPr>
          <w:rFonts w:asciiTheme="minorHAnsi" w:hAnsiTheme="minorHAnsi"/>
          <w:color w:val="000000" w:themeColor="text1"/>
        </w:rPr>
        <w:t>течение 10 (десяти) рабочих дней</w:t>
      </w:r>
      <w:r w:rsidR="00921CA6" w:rsidRPr="00FA504D">
        <w:rPr>
          <w:rFonts w:asciiTheme="minorHAnsi" w:hAnsiTheme="minorHAnsi"/>
          <w:color w:val="000000" w:themeColor="text1"/>
        </w:rPr>
        <w:t xml:space="preserve"> со дня получения Страховщиком последнего из всех необходимых документов (в </w:t>
      </w:r>
      <w:proofErr w:type="spellStart"/>
      <w:r w:rsidR="00921CA6" w:rsidRPr="00FA504D">
        <w:rPr>
          <w:rFonts w:asciiTheme="minorHAnsi" w:hAnsiTheme="minorHAnsi"/>
          <w:color w:val="000000" w:themeColor="text1"/>
        </w:rPr>
        <w:t>т.ч</w:t>
      </w:r>
      <w:proofErr w:type="spellEnd"/>
      <w:r w:rsidR="00921CA6" w:rsidRPr="00FA504D">
        <w:rPr>
          <w:rFonts w:asciiTheme="minorHAnsi" w:hAnsiTheme="minorHAnsi"/>
          <w:color w:val="000000" w:themeColor="text1"/>
        </w:rPr>
        <w:t>. запрошенных Страховщиком дополнитель</w:t>
      </w:r>
      <w:r w:rsidR="0008772C" w:rsidRPr="00FA504D">
        <w:rPr>
          <w:rFonts w:asciiTheme="minorHAnsi" w:hAnsiTheme="minorHAnsi"/>
          <w:color w:val="000000" w:themeColor="text1"/>
        </w:rPr>
        <w:t>но).</w:t>
      </w:r>
    </w:p>
    <w:p w14:paraId="6C71A5B1" w14:textId="77777777" w:rsidR="007E372A" w:rsidRPr="00FA504D" w:rsidRDefault="00921CA6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При этом, </w:t>
      </w:r>
      <w:r w:rsidRPr="004B640C">
        <w:rPr>
          <w:rFonts w:asciiTheme="minorHAnsi" w:hAnsiTheme="minorHAnsi"/>
          <w:color w:val="000000" w:themeColor="text1"/>
        </w:rPr>
        <w:t xml:space="preserve">Страховщик в </w:t>
      </w:r>
      <w:r w:rsidRPr="009E554A">
        <w:rPr>
          <w:rFonts w:asciiTheme="minorHAnsi" w:hAnsiTheme="minorHAnsi"/>
          <w:color w:val="000000" w:themeColor="text1"/>
        </w:rPr>
        <w:t>течение 15 (пятнадцати) рабочих дней</w:t>
      </w:r>
      <w:r w:rsidRPr="00FA504D">
        <w:rPr>
          <w:rFonts w:asciiTheme="minorHAnsi" w:hAnsiTheme="minorHAnsi"/>
          <w:color w:val="000000" w:themeColor="text1"/>
        </w:rPr>
        <w:t xml:space="preserve"> с момента получения последнего из всех необходимых документов направляет Выгодоприобретателю письмо с обоснованием отказа.</w:t>
      </w:r>
    </w:p>
    <w:p w14:paraId="5EEE5C9A" w14:textId="14342163" w:rsidR="007E372A" w:rsidRPr="009E554A" w:rsidRDefault="007E372A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8.</w:t>
      </w:r>
      <w:r w:rsidR="00FB3B1C">
        <w:rPr>
          <w:rFonts w:asciiTheme="minorHAnsi" w:hAnsiTheme="minorHAnsi"/>
          <w:color w:val="000000" w:themeColor="text1"/>
        </w:rPr>
        <w:t>18</w:t>
      </w:r>
      <w:r w:rsidRPr="00FA504D">
        <w:rPr>
          <w:rFonts w:asciiTheme="minorHAnsi" w:hAnsiTheme="minorHAnsi"/>
          <w:color w:val="000000" w:themeColor="text1"/>
        </w:rPr>
        <w:t xml:space="preserve">. </w:t>
      </w:r>
      <w:r w:rsidR="00276F6B" w:rsidRPr="00FA504D">
        <w:rPr>
          <w:rFonts w:asciiTheme="minorHAnsi" w:hAnsiTheme="minorHAnsi"/>
          <w:color w:val="000000" w:themeColor="text1"/>
        </w:rPr>
        <w:t>П</w:t>
      </w:r>
      <w:r w:rsidR="00D63D80" w:rsidRPr="00FA504D">
        <w:rPr>
          <w:rFonts w:asciiTheme="minorHAnsi" w:hAnsiTheme="minorHAnsi"/>
          <w:color w:val="000000" w:themeColor="text1"/>
        </w:rPr>
        <w:t>о риск</w:t>
      </w:r>
      <w:r w:rsidR="00276F6B" w:rsidRPr="00FA504D">
        <w:rPr>
          <w:rFonts w:asciiTheme="minorHAnsi" w:hAnsiTheme="minorHAnsi"/>
          <w:color w:val="000000" w:themeColor="text1"/>
        </w:rPr>
        <w:t>у</w:t>
      </w:r>
      <w:r w:rsidR="00D63D80" w:rsidRPr="00FA504D">
        <w:rPr>
          <w:rFonts w:asciiTheme="minorHAnsi" w:hAnsiTheme="minorHAnsi"/>
          <w:color w:val="000000" w:themeColor="text1"/>
        </w:rPr>
        <w:t xml:space="preserve">, </w:t>
      </w:r>
      <w:r w:rsidR="00E6367E" w:rsidRPr="00FA504D">
        <w:rPr>
          <w:rFonts w:asciiTheme="minorHAnsi" w:hAnsiTheme="minorHAnsi"/>
          <w:color w:val="000000" w:themeColor="text1"/>
        </w:rPr>
        <w:t>указанн</w:t>
      </w:r>
      <w:r w:rsidR="00E6367E">
        <w:rPr>
          <w:rFonts w:asciiTheme="minorHAnsi" w:hAnsiTheme="minorHAnsi"/>
          <w:color w:val="000000" w:themeColor="text1"/>
        </w:rPr>
        <w:t xml:space="preserve">ому </w:t>
      </w:r>
      <w:r w:rsidR="00D63D80" w:rsidRPr="00FA504D">
        <w:rPr>
          <w:rFonts w:asciiTheme="minorHAnsi" w:hAnsiTheme="minorHAnsi"/>
          <w:color w:val="000000" w:themeColor="text1"/>
        </w:rPr>
        <w:t xml:space="preserve">в п. 3.1.10 Правил </w:t>
      </w:r>
      <w:r w:rsidRPr="00FA504D">
        <w:rPr>
          <w:rFonts w:asciiTheme="minorHAnsi" w:hAnsiTheme="minorHAnsi"/>
          <w:color w:val="000000" w:themeColor="text1"/>
        </w:rPr>
        <w:t xml:space="preserve">Страховщик производит страховую выплату путем оплаты счетов </w:t>
      </w:r>
      <w:proofErr w:type="spellStart"/>
      <w:r w:rsidRPr="00FA504D">
        <w:rPr>
          <w:rFonts w:asciiTheme="minorHAnsi" w:hAnsiTheme="minorHAnsi"/>
          <w:color w:val="000000" w:themeColor="text1"/>
        </w:rPr>
        <w:t>Ассистанс</w:t>
      </w:r>
      <w:proofErr w:type="spellEnd"/>
      <w:r w:rsidRPr="00FA504D">
        <w:rPr>
          <w:rFonts w:asciiTheme="minorHAnsi" w:hAnsiTheme="minorHAnsi"/>
          <w:color w:val="000000" w:themeColor="text1"/>
        </w:rPr>
        <w:t xml:space="preserve">-компании, осуществляющей сервисную поддержку </w:t>
      </w:r>
      <w:r w:rsidR="00276F6B" w:rsidRPr="00FA504D">
        <w:rPr>
          <w:rFonts w:asciiTheme="minorHAnsi" w:hAnsiTheme="minorHAnsi"/>
          <w:color w:val="000000" w:themeColor="text1"/>
        </w:rPr>
        <w:t>п</w:t>
      </w:r>
      <w:r w:rsidRPr="00FA504D">
        <w:rPr>
          <w:rFonts w:asciiTheme="minorHAnsi" w:hAnsiTheme="minorHAnsi"/>
          <w:color w:val="000000" w:themeColor="text1"/>
        </w:rPr>
        <w:t>рограммы страхования</w:t>
      </w:r>
      <w:r w:rsidR="00796E33">
        <w:rPr>
          <w:rFonts w:asciiTheme="minorHAnsi" w:hAnsiTheme="minorHAnsi"/>
          <w:color w:val="000000" w:themeColor="text1"/>
        </w:rPr>
        <w:t xml:space="preserve"> в соответствии с Приложением №2 к настоящим Правилам страхования</w:t>
      </w:r>
      <w:r w:rsidRPr="00FA504D">
        <w:rPr>
          <w:rFonts w:asciiTheme="minorHAnsi" w:hAnsiTheme="minorHAnsi"/>
          <w:color w:val="000000" w:themeColor="text1"/>
        </w:rPr>
        <w:t xml:space="preserve">, в течение 30 календарных дней после получения счета за медицинские и иные услуги, предоставленные Застрахованному лицу из числа указанных в Программе страхования, предусмотренной Договором страхования, при наступлении страхового случая, в порядке и на условиях, предусмотренных договором между Страховщиком и </w:t>
      </w:r>
      <w:proofErr w:type="spellStart"/>
      <w:r w:rsidRPr="00FA504D">
        <w:rPr>
          <w:rFonts w:asciiTheme="minorHAnsi" w:hAnsiTheme="minorHAnsi"/>
          <w:color w:val="000000" w:themeColor="text1"/>
        </w:rPr>
        <w:t>Ассистанс</w:t>
      </w:r>
      <w:proofErr w:type="spellEnd"/>
      <w:r w:rsidRPr="00FA504D">
        <w:rPr>
          <w:rFonts w:asciiTheme="minorHAnsi" w:hAnsiTheme="minorHAnsi"/>
          <w:color w:val="000000" w:themeColor="text1"/>
        </w:rPr>
        <w:t xml:space="preserve">-компанией. </w:t>
      </w:r>
    </w:p>
    <w:p w14:paraId="79636FF6" w14:textId="77777777" w:rsidR="00BA5738" w:rsidRPr="00FA504D" w:rsidRDefault="00415F37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9. </w:t>
      </w:r>
      <w:r w:rsidR="00871B02" w:rsidRPr="00FA504D">
        <w:rPr>
          <w:rFonts w:asciiTheme="minorHAnsi" w:hAnsiTheme="minorHAnsi"/>
          <w:b/>
          <w:bCs/>
          <w:color w:val="000000" w:themeColor="text1"/>
          <w:lang w:eastAsia="x-none"/>
        </w:rPr>
        <w:t>Права и обязанности С</w:t>
      </w:r>
      <w:r w:rsidR="00BA5738" w:rsidRPr="00FA504D">
        <w:rPr>
          <w:rFonts w:asciiTheme="minorHAnsi" w:hAnsiTheme="minorHAnsi"/>
          <w:b/>
          <w:bCs/>
          <w:color w:val="000000" w:themeColor="text1"/>
          <w:lang w:eastAsia="x-none"/>
        </w:rPr>
        <w:t>торон</w:t>
      </w:r>
    </w:p>
    <w:p w14:paraId="76CB1F68" w14:textId="77777777" w:rsidR="00415F37" w:rsidRPr="00FA504D" w:rsidRDefault="00415F3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9.1.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>Страховщик обязан:</w:t>
      </w:r>
    </w:p>
    <w:p w14:paraId="6980E079" w14:textId="77777777" w:rsidR="00415F37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E42D5A" w:rsidRPr="00FA504D">
        <w:rPr>
          <w:rFonts w:asciiTheme="minorHAnsi" w:hAnsiTheme="minorHAnsi"/>
          <w:color w:val="000000" w:themeColor="text1"/>
        </w:rPr>
        <w:t xml:space="preserve">.1.1. </w:t>
      </w:r>
      <w:r w:rsidRPr="00FA504D">
        <w:rPr>
          <w:rFonts w:asciiTheme="minorHAnsi" w:hAnsiTheme="minorHAnsi"/>
          <w:color w:val="000000" w:themeColor="text1"/>
        </w:rPr>
        <w:t xml:space="preserve">ознакомить Страхователя с настоящими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Правилами </w:t>
      </w:r>
      <w:r w:rsidRPr="00FA504D">
        <w:rPr>
          <w:rFonts w:asciiTheme="minorHAnsi" w:hAnsiTheme="minorHAnsi"/>
          <w:color w:val="000000" w:themeColor="text1"/>
        </w:rPr>
        <w:t>страхования, а также предоставить по требованию Страхователя (Застрахованного лица, Выгодоприобретателя) информацию в соответствии с законодательством Российской Федерации;</w:t>
      </w:r>
    </w:p>
    <w:p w14:paraId="1030805D" w14:textId="77777777" w:rsidR="00415F37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9.</w:t>
      </w:r>
      <w:r w:rsidR="00E42D5A" w:rsidRPr="00FA504D">
        <w:rPr>
          <w:rFonts w:asciiTheme="minorHAnsi" w:hAnsiTheme="minorHAnsi"/>
          <w:color w:val="000000" w:themeColor="text1"/>
        </w:rPr>
        <w:t xml:space="preserve">1.2. </w:t>
      </w:r>
      <w:r w:rsidRPr="00FA504D">
        <w:rPr>
          <w:rFonts w:asciiTheme="minorHAnsi" w:hAnsiTheme="minorHAnsi"/>
          <w:color w:val="000000" w:themeColor="text1"/>
        </w:rPr>
        <w:t xml:space="preserve">при наступлении страхового случая и отсутствии оснований для отказа в страховой выплате произвести страховую выплату в порядке и сроки, установленные в разделе 8 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Pr="00FA504D">
        <w:rPr>
          <w:rFonts w:asciiTheme="minorHAnsi" w:hAnsiTheme="minorHAnsi"/>
          <w:color w:val="000000" w:themeColor="text1"/>
        </w:rPr>
        <w:t>;</w:t>
      </w:r>
    </w:p>
    <w:p w14:paraId="2FB933AC" w14:textId="77777777" w:rsidR="00415F37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E42D5A" w:rsidRPr="00FA504D">
        <w:rPr>
          <w:rFonts w:asciiTheme="minorHAnsi" w:hAnsiTheme="minorHAnsi"/>
          <w:color w:val="000000" w:themeColor="text1"/>
        </w:rPr>
        <w:t xml:space="preserve">.1.3. </w:t>
      </w:r>
      <w:r w:rsidRPr="00FA504D">
        <w:rPr>
          <w:rFonts w:asciiTheme="minorHAnsi" w:hAnsiTheme="minorHAnsi"/>
          <w:color w:val="000000" w:themeColor="text1"/>
        </w:rPr>
        <w:t>без письменного согласия физического лица – Страхователя (Застрахованного лица, Выгодоприобретателя) не разглашать личные данные, сведения о состоянии здоровья и об имущественном положении указанных лиц, за исключением случаев, предусмотренных действующим законодательством Российской Федерации.</w:t>
      </w:r>
    </w:p>
    <w:p w14:paraId="6F0016B0" w14:textId="77777777" w:rsidR="00415F37" w:rsidRPr="00FA504D" w:rsidRDefault="00415F3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9.2.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>Страховщик имеет право:</w:t>
      </w:r>
    </w:p>
    <w:p w14:paraId="71734988" w14:textId="77777777" w:rsidR="00415F37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E42D5A" w:rsidRPr="00FA504D">
        <w:rPr>
          <w:rFonts w:asciiTheme="minorHAnsi" w:hAnsiTheme="minorHAnsi"/>
          <w:color w:val="000000" w:themeColor="text1"/>
        </w:rPr>
        <w:t xml:space="preserve">.2.1. </w:t>
      </w:r>
      <w:r w:rsidRPr="00FA504D">
        <w:rPr>
          <w:rFonts w:asciiTheme="minorHAnsi" w:hAnsiTheme="minorHAnsi"/>
          <w:color w:val="000000" w:themeColor="text1"/>
        </w:rPr>
        <w:t>проверять достоверность данных и информации, сообщаемой Страхователем, любыми способами, не противоречащими законодательству Российской Федерации;</w:t>
      </w:r>
    </w:p>
    <w:p w14:paraId="6ED8E050" w14:textId="27FE4064" w:rsidR="00415F37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E42D5A" w:rsidRPr="00FA504D">
        <w:rPr>
          <w:rFonts w:asciiTheme="minorHAnsi" w:hAnsiTheme="minorHAnsi"/>
          <w:color w:val="000000" w:themeColor="text1"/>
        </w:rPr>
        <w:t xml:space="preserve">.2.2. </w:t>
      </w:r>
      <w:r w:rsidRPr="00FA504D">
        <w:rPr>
          <w:rFonts w:asciiTheme="minorHAnsi" w:hAnsiTheme="minorHAnsi"/>
          <w:color w:val="000000" w:themeColor="text1"/>
        </w:rPr>
        <w:t>запросить недостающие документы / сведения и отсрочить принятие решения о признании или непризнании произошедшего события страховым</w:t>
      </w:r>
      <w:r w:rsidR="00B4790A" w:rsidRPr="00FA504D">
        <w:rPr>
          <w:rFonts w:asciiTheme="minorHAnsi" w:hAnsiTheme="minorHAnsi"/>
          <w:color w:val="000000" w:themeColor="text1"/>
        </w:rPr>
        <w:t xml:space="preserve"> случаем согласно п. </w:t>
      </w:r>
      <w:r w:rsidRPr="00FA504D">
        <w:rPr>
          <w:rFonts w:asciiTheme="minorHAnsi" w:hAnsiTheme="minorHAnsi"/>
          <w:color w:val="000000" w:themeColor="text1"/>
        </w:rPr>
        <w:t>8.1</w:t>
      </w:r>
      <w:r w:rsidR="00E6367E">
        <w:rPr>
          <w:rFonts w:asciiTheme="minorHAnsi" w:hAnsiTheme="minorHAnsi"/>
          <w:color w:val="000000" w:themeColor="text1"/>
        </w:rPr>
        <w:t>1</w:t>
      </w:r>
      <w:r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Pr="00FA504D">
        <w:rPr>
          <w:rFonts w:asciiTheme="minorHAnsi" w:hAnsiTheme="minorHAnsi"/>
          <w:color w:val="000000" w:themeColor="text1"/>
        </w:rPr>
        <w:t>;</w:t>
      </w:r>
    </w:p>
    <w:p w14:paraId="11224B49" w14:textId="77777777" w:rsidR="00415F37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E42D5A" w:rsidRPr="00FA504D">
        <w:rPr>
          <w:rFonts w:asciiTheme="minorHAnsi" w:hAnsiTheme="minorHAnsi"/>
          <w:color w:val="000000" w:themeColor="text1"/>
        </w:rPr>
        <w:t xml:space="preserve">.2.3. </w:t>
      </w:r>
      <w:r w:rsidRPr="00FA504D">
        <w:rPr>
          <w:rFonts w:asciiTheme="minorHAnsi" w:hAnsiTheme="minorHAnsi"/>
          <w:color w:val="000000" w:themeColor="text1"/>
        </w:rPr>
        <w:t>проверять выполнение Страхователем положений Договора страхования;</w:t>
      </w:r>
    </w:p>
    <w:p w14:paraId="6BAEEA7C" w14:textId="77777777" w:rsidR="00415F37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E42D5A" w:rsidRPr="00FA504D">
        <w:rPr>
          <w:rFonts w:asciiTheme="minorHAnsi" w:hAnsiTheme="minorHAnsi"/>
          <w:color w:val="000000" w:themeColor="text1"/>
        </w:rPr>
        <w:t xml:space="preserve">.2.4. </w:t>
      </w:r>
      <w:r w:rsidRPr="00FA504D">
        <w:rPr>
          <w:rFonts w:asciiTheme="minorHAnsi" w:hAnsiTheme="minorHAnsi"/>
          <w:color w:val="000000" w:themeColor="text1"/>
        </w:rPr>
        <w:t xml:space="preserve">отказать в страховой выплате при наличии оснований, установленных настоящими </w:t>
      </w:r>
      <w:r w:rsidR="0034387E" w:rsidRPr="00FA504D">
        <w:rPr>
          <w:rFonts w:asciiTheme="minorHAnsi" w:hAnsiTheme="minorHAnsi"/>
          <w:color w:val="000000" w:themeColor="text1"/>
        </w:rPr>
        <w:t>Правилами</w:t>
      </w:r>
      <w:r w:rsidRPr="00FA504D">
        <w:rPr>
          <w:rFonts w:asciiTheme="minorHAnsi" w:hAnsiTheme="minorHAnsi"/>
          <w:color w:val="000000" w:themeColor="text1"/>
        </w:rPr>
        <w:t xml:space="preserve">, уведомив об этом Выгодоприобретателя в срок, установленный в разделе 8 настоящих </w:t>
      </w:r>
      <w:r w:rsidR="0034387E" w:rsidRPr="00FA504D">
        <w:rPr>
          <w:rFonts w:asciiTheme="minorHAnsi" w:hAnsiTheme="minorHAnsi"/>
          <w:color w:val="000000" w:themeColor="text1"/>
        </w:rPr>
        <w:t>Правил</w:t>
      </w:r>
      <w:r w:rsidRPr="00FA504D">
        <w:rPr>
          <w:rFonts w:asciiTheme="minorHAnsi" w:hAnsiTheme="minorHAnsi"/>
          <w:color w:val="000000" w:themeColor="text1"/>
        </w:rPr>
        <w:t>;</w:t>
      </w:r>
    </w:p>
    <w:p w14:paraId="30669561" w14:textId="77777777" w:rsidR="00E42D5A" w:rsidRPr="00FA504D" w:rsidRDefault="00415F37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9.2.5</w:t>
      </w:r>
      <w:r w:rsidR="00E42D5A" w:rsidRPr="00FA504D">
        <w:rPr>
          <w:rFonts w:asciiTheme="minorHAnsi" w:hAnsiTheme="minorHAnsi"/>
          <w:color w:val="000000" w:themeColor="text1"/>
        </w:rPr>
        <w:t xml:space="preserve">. отказаться в любой момент в одностороннем порядке от исполнения Договора страхования в соответствии с настоящими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Правилами </w:t>
      </w:r>
      <w:r w:rsidR="00E42D5A" w:rsidRPr="00FA504D">
        <w:rPr>
          <w:rFonts w:asciiTheme="minorHAnsi" w:hAnsiTheme="minorHAnsi"/>
          <w:color w:val="000000" w:themeColor="text1"/>
        </w:rPr>
        <w:t>страхования;</w:t>
      </w:r>
    </w:p>
    <w:p w14:paraId="6A7D674D" w14:textId="77777777" w:rsidR="00415F37" w:rsidRPr="00FA504D" w:rsidRDefault="00E42D5A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9.2.6. </w:t>
      </w:r>
      <w:r w:rsidR="00415F37" w:rsidRPr="00FA504D">
        <w:rPr>
          <w:rFonts w:asciiTheme="minorHAnsi" w:hAnsiTheme="minorHAnsi"/>
          <w:color w:val="000000" w:themeColor="text1"/>
        </w:rPr>
        <w:t>осуществлять контроль и оценку качества предоставляемой страховой услуги по всем вопросам ее предоставления в любой форме и любым способом по усмотрению Страховщика;</w:t>
      </w:r>
    </w:p>
    <w:p w14:paraId="67F0F699" w14:textId="77777777" w:rsidR="00415F37" w:rsidRPr="00FA504D" w:rsidRDefault="00E42D5A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9.2.7. </w:t>
      </w:r>
      <w:r w:rsidR="00415F37" w:rsidRPr="00FA504D">
        <w:rPr>
          <w:rFonts w:asciiTheme="minorHAnsi" w:hAnsiTheme="minorHAnsi"/>
          <w:color w:val="000000" w:themeColor="text1"/>
        </w:rPr>
        <w:t>осуществлять иные действия для исполнения положений Договора страхования.</w:t>
      </w:r>
    </w:p>
    <w:p w14:paraId="22312E90" w14:textId="77777777" w:rsidR="00415F37" w:rsidRPr="00FA504D" w:rsidRDefault="00415F37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9.3.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Pr="00FA504D">
        <w:rPr>
          <w:rFonts w:asciiTheme="minorHAnsi" w:hAnsiTheme="minorHAnsi"/>
          <w:color w:val="000000" w:themeColor="text1"/>
        </w:rPr>
        <w:t>Страхователь обязан:</w:t>
      </w:r>
    </w:p>
    <w:p w14:paraId="53D42221" w14:textId="77777777" w:rsidR="002A5683" w:rsidRPr="00FA504D" w:rsidRDefault="002A5683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E42D5A" w:rsidRPr="00FA504D">
        <w:rPr>
          <w:rFonts w:asciiTheme="minorHAnsi" w:hAnsiTheme="minorHAnsi"/>
          <w:color w:val="000000" w:themeColor="text1"/>
        </w:rPr>
        <w:t xml:space="preserve">.3.1. </w:t>
      </w:r>
      <w:r w:rsidRPr="00FA504D">
        <w:rPr>
          <w:rFonts w:asciiTheme="minorHAnsi" w:hAnsiTheme="minorHAnsi"/>
          <w:color w:val="000000" w:themeColor="text1"/>
        </w:rPr>
        <w:t xml:space="preserve">ознакомить Застрахованных лиц с положениями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Pr="00FA504D">
        <w:rPr>
          <w:rFonts w:asciiTheme="minorHAnsi" w:hAnsiTheme="minorHAnsi"/>
          <w:color w:val="000000" w:themeColor="text1"/>
        </w:rPr>
        <w:t>и Договора страхования;</w:t>
      </w:r>
    </w:p>
    <w:p w14:paraId="0C2E2156" w14:textId="58B5398D" w:rsidR="002A5683" w:rsidRPr="00FA504D" w:rsidRDefault="002A5683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9.3.2. </w:t>
      </w:r>
      <w:r w:rsidR="00B2464D" w:rsidRPr="00FA504D">
        <w:rPr>
          <w:rFonts w:asciiTheme="minorHAnsi" w:hAnsiTheme="minorHAnsi"/>
          <w:color w:val="000000" w:themeColor="text1"/>
        </w:rPr>
        <w:t xml:space="preserve">до момента заключения Договора страхования </w:t>
      </w:r>
      <w:r w:rsidRPr="00FA504D">
        <w:rPr>
          <w:rFonts w:asciiTheme="minorHAnsi" w:hAnsiTheme="minorHAnsi"/>
          <w:color w:val="000000" w:themeColor="text1"/>
        </w:rPr>
        <w:t xml:space="preserve">получить у </w:t>
      </w:r>
      <w:r w:rsidR="009805B8" w:rsidRPr="00FA504D">
        <w:rPr>
          <w:rFonts w:asciiTheme="minorHAnsi" w:hAnsiTheme="minorHAnsi"/>
          <w:color w:val="000000" w:themeColor="text1"/>
        </w:rPr>
        <w:t xml:space="preserve">каждого </w:t>
      </w:r>
      <w:r w:rsidRPr="00FA504D">
        <w:rPr>
          <w:rFonts w:asciiTheme="minorHAnsi" w:hAnsiTheme="minorHAnsi"/>
          <w:color w:val="000000" w:themeColor="text1"/>
        </w:rPr>
        <w:t>Застрахованн</w:t>
      </w:r>
      <w:r w:rsidR="009805B8" w:rsidRPr="00FA504D">
        <w:rPr>
          <w:rFonts w:asciiTheme="minorHAnsi" w:hAnsiTheme="minorHAnsi"/>
          <w:color w:val="000000" w:themeColor="text1"/>
        </w:rPr>
        <w:t>ого</w:t>
      </w:r>
      <w:r w:rsidRPr="00FA504D">
        <w:rPr>
          <w:rFonts w:asciiTheme="minorHAnsi" w:hAnsiTheme="minorHAnsi"/>
          <w:color w:val="000000" w:themeColor="text1"/>
        </w:rPr>
        <w:t xml:space="preserve"> лиц</w:t>
      </w:r>
      <w:r w:rsidR="009805B8" w:rsidRPr="00FA504D">
        <w:rPr>
          <w:rFonts w:asciiTheme="minorHAnsi" w:hAnsiTheme="minorHAnsi"/>
          <w:color w:val="000000" w:themeColor="text1"/>
        </w:rPr>
        <w:t>а</w:t>
      </w:r>
      <w:r w:rsidRPr="00FA504D">
        <w:rPr>
          <w:rFonts w:asciiTheme="minorHAnsi" w:hAnsiTheme="minorHAnsi"/>
          <w:color w:val="000000" w:themeColor="text1"/>
        </w:rPr>
        <w:t xml:space="preserve"> </w:t>
      </w:r>
      <w:r w:rsidR="00B4790A" w:rsidRPr="00FA504D">
        <w:rPr>
          <w:rFonts w:asciiTheme="minorHAnsi" w:hAnsiTheme="minorHAnsi"/>
          <w:color w:val="000000" w:themeColor="text1"/>
        </w:rPr>
        <w:t xml:space="preserve">письменное </w:t>
      </w:r>
      <w:r w:rsidRPr="00FA504D">
        <w:rPr>
          <w:rFonts w:asciiTheme="minorHAnsi" w:hAnsiTheme="minorHAnsi"/>
          <w:color w:val="000000" w:themeColor="text1"/>
        </w:rPr>
        <w:t>согласи</w:t>
      </w:r>
      <w:r w:rsidR="009805B8" w:rsidRPr="00FA504D">
        <w:rPr>
          <w:rFonts w:asciiTheme="minorHAnsi" w:hAnsiTheme="minorHAnsi"/>
          <w:color w:val="000000" w:themeColor="text1"/>
        </w:rPr>
        <w:t>е</w:t>
      </w:r>
      <w:r w:rsidR="00D21271" w:rsidRPr="00FA504D">
        <w:rPr>
          <w:rFonts w:asciiTheme="minorHAnsi" w:hAnsiTheme="minorHAnsi"/>
          <w:color w:val="000000" w:themeColor="text1"/>
        </w:rPr>
        <w:t>, предусмотренно</w:t>
      </w:r>
      <w:r w:rsidR="009805B8" w:rsidRPr="00FA504D">
        <w:rPr>
          <w:rFonts w:asciiTheme="minorHAnsi" w:hAnsiTheme="minorHAnsi"/>
          <w:color w:val="000000" w:themeColor="text1"/>
        </w:rPr>
        <w:t>е</w:t>
      </w:r>
      <w:r w:rsidR="00D21271" w:rsidRPr="00FA504D">
        <w:rPr>
          <w:rFonts w:asciiTheme="minorHAnsi" w:hAnsiTheme="minorHAnsi"/>
          <w:color w:val="000000" w:themeColor="text1"/>
        </w:rPr>
        <w:t xml:space="preserve"> подп. </w:t>
      </w:r>
      <w:r w:rsidR="00B4790A" w:rsidRPr="00FA504D">
        <w:rPr>
          <w:rFonts w:asciiTheme="minorHAnsi" w:hAnsiTheme="minorHAnsi"/>
          <w:color w:val="000000" w:themeColor="text1"/>
        </w:rPr>
        <w:t>8.</w:t>
      </w:r>
      <w:r w:rsidR="00CB575E" w:rsidRPr="00FA504D">
        <w:rPr>
          <w:rFonts w:asciiTheme="minorHAnsi" w:hAnsiTheme="minorHAnsi"/>
          <w:color w:val="000000" w:themeColor="text1"/>
        </w:rPr>
        <w:t>7</w:t>
      </w:r>
      <w:r w:rsidR="00B4790A" w:rsidRPr="00FA504D">
        <w:rPr>
          <w:rFonts w:asciiTheme="minorHAnsi" w:hAnsiTheme="minorHAnsi"/>
          <w:color w:val="000000" w:themeColor="text1"/>
        </w:rPr>
        <w:t>.4</w:t>
      </w:r>
      <w:r w:rsidR="00D21271" w:rsidRPr="00FA504D">
        <w:rPr>
          <w:rFonts w:asciiTheme="minorHAnsi" w:hAnsiTheme="minorHAnsi"/>
          <w:color w:val="000000" w:themeColor="text1"/>
        </w:rPr>
        <w:t xml:space="preserve"> настоящих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 </w:t>
      </w:r>
      <w:r w:rsidR="00D21271" w:rsidRPr="00FA504D">
        <w:rPr>
          <w:rFonts w:asciiTheme="minorHAnsi" w:hAnsiTheme="minorHAnsi"/>
          <w:color w:val="000000" w:themeColor="text1"/>
        </w:rPr>
        <w:t>страхования</w:t>
      </w:r>
      <w:r w:rsidR="00B2464D" w:rsidRPr="00FA504D">
        <w:rPr>
          <w:rFonts w:asciiTheme="minorHAnsi" w:hAnsiTheme="minorHAnsi"/>
          <w:color w:val="000000" w:themeColor="text1"/>
        </w:rPr>
        <w:t xml:space="preserve">, а также обеспечивать его сохранность на протяжении всего срока действия </w:t>
      </w:r>
      <w:r w:rsidR="00B4790A" w:rsidRPr="00FA504D">
        <w:rPr>
          <w:rFonts w:asciiTheme="minorHAnsi" w:hAnsiTheme="minorHAnsi"/>
          <w:color w:val="000000" w:themeColor="text1"/>
        </w:rPr>
        <w:t xml:space="preserve">Договора страхования и еще </w:t>
      </w:r>
      <w:r w:rsidR="00E6367E">
        <w:rPr>
          <w:rFonts w:asciiTheme="minorHAnsi" w:hAnsiTheme="minorHAnsi"/>
          <w:color w:val="000000" w:themeColor="text1"/>
        </w:rPr>
        <w:t>6</w:t>
      </w:r>
      <w:r w:rsidR="00B4790A" w:rsidRPr="00FA504D">
        <w:rPr>
          <w:rFonts w:asciiTheme="minorHAnsi" w:hAnsiTheme="minorHAnsi"/>
          <w:color w:val="000000" w:themeColor="text1"/>
        </w:rPr>
        <w:t xml:space="preserve"> (</w:t>
      </w:r>
      <w:r w:rsidR="00E6367E">
        <w:rPr>
          <w:rFonts w:asciiTheme="minorHAnsi" w:hAnsiTheme="minorHAnsi"/>
          <w:color w:val="000000" w:themeColor="text1"/>
        </w:rPr>
        <w:t>шесть</w:t>
      </w:r>
      <w:r w:rsidR="00B4790A" w:rsidRPr="00FA504D">
        <w:rPr>
          <w:rFonts w:asciiTheme="minorHAnsi" w:hAnsiTheme="minorHAnsi"/>
          <w:color w:val="000000" w:themeColor="text1"/>
        </w:rPr>
        <w:t xml:space="preserve">) лет </w:t>
      </w:r>
      <w:r w:rsidR="0017159C" w:rsidRPr="00FA504D">
        <w:rPr>
          <w:rFonts w:asciiTheme="minorHAnsi" w:hAnsiTheme="minorHAnsi"/>
          <w:color w:val="000000" w:themeColor="text1"/>
        </w:rPr>
        <w:t xml:space="preserve">после </w:t>
      </w:r>
      <w:r w:rsidR="00B4790A" w:rsidRPr="00FA504D">
        <w:rPr>
          <w:rFonts w:asciiTheme="minorHAnsi" w:hAnsiTheme="minorHAnsi"/>
          <w:color w:val="000000" w:themeColor="text1"/>
        </w:rPr>
        <w:t xml:space="preserve">его прекращения. При этом, Страхователь обязан </w:t>
      </w:r>
      <w:r w:rsidR="00B2464D" w:rsidRPr="00FA504D">
        <w:rPr>
          <w:rFonts w:asciiTheme="minorHAnsi" w:hAnsiTheme="minorHAnsi"/>
          <w:color w:val="000000" w:themeColor="text1"/>
        </w:rPr>
        <w:t xml:space="preserve">предоставить </w:t>
      </w:r>
      <w:r w:rsidR="00B4790A" w:rsidRPr="00FA504D">
        <w:rPr>
          <w:rFonts w:asciiTheme="minorHAnsi" w:hAnsiTheme="minorHAnsi"/>
          <w:color w:val="000000" w:themeColor="text1"/>
        </w:rPr>
        <w:t xml:space="preserve">такое согласие </w:t>
      </w:r>
      <w:r w:rsidR="00B2464D" w:rsidRPr="00FA504D">
        <w:rPr>
          <w:rFonts w:asciiTheme="minorHAnsi" w:hAnsiTheme="minorHAnsi"/>
          <w:color w:val="000000" w:themeColor="text1"/>
        </w:rPr>
        <w:t>при наступлении события, имеющего признаки страхового случая</w:t>
      </w:r>
      <w:r w:rsidR="00D21271" w:rsidRPr="00FA504D">
        <w:rPr>
          <w:rFonts w:asciiTheme="minorHAnsi" w:hAnsiTheme="minorHAnsi"/>
          <w:color w:val="000000" w:themeColor="text1"/>
        </w:rPr>
        <w:t>;</w:t>
      </w:r>
    </w:p>
    <w:p w14:paraId="60C18F72" w14:textId="77777777" w:rsidR="00415F37" w:rsidRPr="00FA504D" w:rsidRDefault="00007E6F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 xml:space="preserve">9.3.3. </w:t>
      </w:r>
      <w:r w:rsidR="00415F37" w:rsidRPr="00FA504D">
        <w:rPr>
          <w:rFonts w:asciiTheme="minorHAnsi" w:hAnsiTheme="minorHAnsi"/>
          <w:color w:val="000000" w:themeColor="text1"/>
        </w:rPr>
        <w:t>уплатить страховую премию в размере и сроки, определенные Договором страхования;</w:t>
      </w:r>
    </w:p>
    <w:p w14:paraId="7CA8F2E2" w14:textId="77777777" w:rsidR="00415F37" w:rsidRPr="00FA504D" w:rsidRDefault="002A5683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9.3.</w:t>
      </w:r>
      <w:r w:rsidR="00007E6F" w:rsidRPr="00FA504D">
        <w:rPr>
          <w:rFonts w:asciiTheme="minorHAnsi" w:hAnsiTheme="minorHAnsi"/>
          <w:color w:val="000000" w:themeColor="text1"/>
        </w:rPr>
        <w:t>4</w:t>
      </w:r>
      <w:r w:rsidRPr="00FA504D">
        <w:rPr>
          <w:rFonts w:asciiTheme="minorHAnsi" w:hAnsiTheme="minorHAnsi"/>
          <w:color w:val="000000" w:themeColor="text1"/>
        </w:rPr>
        <w:t>.</w:t>
      </w:r>
      <w:r w:rsidR="00E42D5A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>при заключении Договора страхования сообщить Страховщику полные и достоверные сведения, необходимые для заключения Договора страхования и(или) оценки страхового риска;</w:t>
      </w:r>
    </w:p>
    <w:p w14:paraId="787ACC92" w14:textId="77777777" w:rsidR="00415F37" w:rsidRPr="00FA504D" w:rsidRDefault="002A5683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.3.</w:t>
      </w:r>
      <w:r w:rsidR="00007E6F" w:rsidRPr="00FA504D">
        <w:rPr>
          <w:rFonts w:asciiTheme="minorHAnsi" w:hAnsiTheme="minorHAnsi"/>
          <w:color w:val="000000" w:themeColor="text1"/>
        </w:rPr>
        <w:t>5</w:t>
      </w:r>
      <w:r w:rsidR="00415F37" w:rsidRPr="00FA504D">
        <w:rPr>
          <w:rFonts w:asciiTheme="minorHAnsi" w:hAnsiTheme="minorHAnsi"/>
          <w:color w:val="000000" w:themeColor="text1"/>
        </w:rPr>
        <w:t>.</w:t>
      </w:r>
      <w:r w:rsidR="00E42D5A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 xml:space="preserve">незамедлительно уведомлять Страховщика обо всех изменениях в сведениях, предоставленных Страховщику при </w:t>
      </w:r>
      <w:r w:rsidRPr="00FA504D">
        <w:rPr>
          <w:rFonts w:asciiTheme="minorHAnsi" w:hAnsiTheme="minorHAnsi"/>
          <w:color w:val="000000" w:themeColor="text1"/>
        </w:rPr>
        <w:t>заключении Договора страхования</w:t>
      </w:r>
      <w:r w:rsidR="00415F37" w:rsidRPr="00FA504D">
        <w:rPr>
          <w:rFonts w:asciiTheme="minorHAnsi" w:hAnsiTheme="minorHAnsi"/>
          <w:color w:val="000000" w:themeColor="text1"/>
        </w:rPr>
        <w:t>. При получении указанной информации Страховщик обновляет соответствующие сведения в течение дня их получения. Сведения, представленные при заключении Договора страхования, считаются актуальными до момента получения Страховщиком информации об их изменении;</w:t>
      </w:r>
    </w:p>
    <w:p w14:paraId="1A0702A4" w14:textId="77777777" w:rsidR="00415F37" w:rsidRPr="00FA504D" w:rsidRDefault="002A5683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.3.</w:t>
      </w:r>
      <w:r w:rsidR="00007E6F" w:rsidRPr="00FA504D">
        <w:rPr>
          <w:rFonts w:asciiTheme="minorHAnsi" w:hAnsiTheme="minorHAnsi"/>
          <w:color w:val="000000" w:themeColor="text1"/>
        </w:rPr>
        <w:t>6</w:t>
      </w:r>
      <w:r w:rsidR="00E42D5A" w:rsidRPr="00FA504D">
        <w:rPr>
          <w:rFonts w:asciiTheme="minorHAnsi" w:hAnsiTheme="minorHAnsi"/>
          <w:color w:val="000000" w:themeColor="text1"/>
        </w:rPr>
        <w:t xml:space="preserve">. </w:t>
      </w:r>
      <w:r w:rsidR="00415F37" w:rsidRPr="00FA504D">
        <w:rPr>
          <w:rFonts w:asciiTheme="minorHAnsi" w:hAnsiTheme="minorHAnsi"/>
          <w:color w:val="000000" w:themeColor="text1"/>
        </w:rPr>
        <w:t>при наступлении события, имеющего признаки страхового случая, известить об этом Страховщика в течение 30 (</w:t>
      </w:r>
      <w:r w:rsidRPr="00FA504D">
        <w:rPr>
          <w:rFonts w:asciiTheme="minorHAnsi" w:hAnsiTheme="minorHAnsi"/>
          <w:color w:val="000000" w:themeColor="text1"/>
        </w:rPr>
        <w:t>т</w:t>
      </w:r>
      <w:r w:rsidR="00415F37" w:rsidRPr="00FA504D">
        <w:rPr>
          <w:rFonts w:asciiTheme="minorHAnsi" w:hAnsiTheme="minorHAnsi"/>
          <w:color w:val="000000" w:themeColor="text1"/>
        </w:rPr>
        <w:t>ридцати) календарных дней с момента, как ему стало известно о наступлении этого события.</w:t>
      </w:r>
    </w:p>
    <w:p w14:paraId="19FCFBF6" w14:textId="77777777" w:rsidR="00415F37" w:rsidRPr="00FA504D" w:rsidRDefault="002A5683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FF5F9B" w:rsidRPr="00FA504D">
        <w:rPr>
          <w:rFonts w:asciiTheme="minorHAnsi" w:hAnsiTheme="minorHAnsi"/>
          <w:color w:val="000000" w:themeColor="text1"/>
        </w:rPr>
        <w:t xml:space="preserve">.4. </w:t>
      </w:r>
      <w:r w:rsidR="00415F37" w:rsidRPr="00FA504D">
        <w:rPr>
          <w:rFonts w:asciiTheme="minorHAnsi" w:hAnsiTheme="minorHAnsi"/>
          <w:color w:val="000000" w:themeColor="text1"/>
        </w:rPr>
        <w:t>Страхователь имеет право:</w:t>
      </w:r>
    </w:p>
    <w:p w14:paraId="195AD08E" w14:textId="77777777" w:rsidR="00415F37" w:rsidRPr="00FA504D" w:rsidRDefault="002A5683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.4.1.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 xml:space="preserve">ознакомиться с настоящими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Правилами </w:t>
      </w:r>
      <w:r w:rsidR="00415F37" w:rsidRPr="00FA504D">
        <w:rPr>
          <w:rFonts w:asciiTheme="minorHAnsi" w:hAnsiTheme="minorHAnsi"/>
          <w:color w:val="000000" w:themeColor="text1"/>
        </w:rPr>
        <w:t>страхования, а также получить их на руки;</w:t>
      </w:r>
    </w:p>
    <w:p w14:paraId="4BFF964D" w14:textId="77777777" w:rsidR="00415F37" w:rsidRPr="00FA504D" w:rsidRDefault="00E42D5A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.4.2.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>обратиться к Страховщику за получением разъяснений и информации в соответствии с законодательством Российской Федерации;</w:t>
      </w:r>
    </w:p>
    <w:p w14:paraId="2735E316" w14:textId="77777777" w:rsidR="00415F37" w:rsidRPr="00FA504D" w:rsidRDefault="00E42D5A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.4.</w:t>
      </w:r>
      <w:r w:rsidR="00D21B22" w:rsidRPr="00FA504D">
        <w:rPr>
          <w:rFonts w:asciiTheme="minorHAnsi" w:hAnsiTheme="minorHAnsi"/>
          <w:color w:val="000000" w:themeColor="text1"/>
        </w:rPr>
        <w:t>3</w:t>
      </w:r>
      <w:r w:rsidR="00415F37" w:rsidRPr="00FA504D">
        <w:rPr>
          <w:rFonts w:asciiTheme="minorHAnsi" w:hAnsiTheme="minorHAnsi"/>
          <w:color w:val="000000" w:themeColor="text1"/>
        </w:rPr>
        <w:t>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 xml:space="preserve">отказаться </w:t>
      </w:r>
      <w:r w:rsidRPr="00FA504D">
        <w:rPr>
          <w:rFonts w:asciiTheme="minorHAnsi" w:hAnsiTheme="minorHAnsi"/>
          <w:color w:val="000000" w:themeColor="text1"/>
        </w:rPr>
        <w:t xml:space="preserve">в любой момент </w:t>
      </w:r>
      <w:r w:rsidR="00415F37" w:rsidRPr="00FA504D">
        <w:rPr>
          <w:rFonts w:asciiTheme="minorHAnsi" w:hAnsiTheme="minorHAnsi"/>
          <w:color w:val="000000" w:themeColor="text1"/>
        </w:rPr>
        <w:t xml:space="preserve">от исполнения Договора страхования </w:t>
      </w:r>
      <w:r w:rsidRPr="00FA504D">
        <w:rPr>
          <w:rFonts w:asciiTheme="minorHAnsi" w:hAnsiTheme="minorHAnsi"/>
          <w:color w:val="000000" w:themeColor="text1"/>
        </w:rPr>
        <w:t xml:space="preserve">в соответствии с настоящими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Правилами </w:t>
      </w:r>
      <w:r w:rsidRPr="00FA504D">
        <w:rPr>
          <w:rFonts w:asciiTheme="minorHAnsi" w:hAnsiTheme="minorHAnsi"/>
          <w:color w:val="000000" w:themeColor="text1"/>
        </w:rPr>
        <w:t>страхования</w:t>
      </w:r>
      <w:r w:rsidR="00415F37" w:rsidRPr="00FA504D">
        <w:rPr>
          <w:rFonts w:asciiTheme="minorHAnsi" w:hAnsiTheme="minorHAnsi"/>
          <w:color w:val="000000" w:themeColor="text1"/>
        </w:rPr>
        <w:t>;</w:t>
      </w:r>
    </w:p>
    <w:p w14:paraId="59559809" w14:textId="77777777" w:rsidR="00415F37" w:rsidRPr="00FA504D" w:rsidRDefault="00E42D5A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.4.</w:t>
      </w:r>
      <w:r w:rsidR="00D21B22" w:rsidRPr="00FA504D">
        <w:rPr>
          <w:rFonts w:asciiTheme="minorHAnsi" w:hAnsiTheme="minorHAnsi"/>
          <w:color w:val="000000" w:themeColor="text1"/>
        </w:rPr>
        <w:t>4</w:t>
      </w:r>
      <w:r w:rsidR="00415F37" w:rsidRPr="00FA504D">
        <w:rPr>
          <w:rFonts w:asciiTheme="minorHAnsi" w:hAnsiTheme="minorHAnsi"/>
          <w:color w:val="000000" w:themeColor="text1"/>
        </w:rPr>
        <w:t>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>проверять соблюдение Страховщиком условий Договора страхования.</w:t>
      </w:r>
    </w:p>
    <w:p w14:paraId="43B67154" w14:textId="77777777" w:rsidR="00415F37" w:rsidRPr="00FA504D" w:rsidRDefault="00E42D5A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.5.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 xml:space="preserve">Помимо указанного в настоящем разделе, Стороны имеют иные права и несут иные обязанности, предусмотренные настоящими </w:t>
      </w:r>
      <w:r w:rsidR="0034387E" w:rsidRPr="00FA504D">
        <w:rPr>
          <w:rFonts w:asciiTheme="minorHAnsi" w:hAnsiTheme="minorHAnsi"/>
          <w:color w:val="000000" w:themeColor="text1"/>
        </w:rPr>
        <w:t xml:space="preserve">Правилами </w:t>
      </w:r>
      <w:r w:rsidR="00415F37" w:rsidRPr="00FA504D">
        <w:rPr>
          <w:rFonts w:asciiTheme="minorHAnsi" w:hAnsiTheme="minorHAnsi"/>
          <w:color w:val="000000" w:themeColor="text1"/>
        </w:rPr>
        <w:t>страхования и(или) действующим законодательством Российской Федерации.</w:t>
      </w:r>
    </w:p>
    <w:p w14:paraId="4926781C" w14:textId="77777777" w:rsidR="00415F37" w:rsidRPr="00FA504D" w:rsidRDefault="00E42D5A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9</w:t>
      </w:r>
      <w:r w:rsidR="00415F37" w:rsidRPr="00FA504D">
        <w:rPr>
          <w:rFonts w:asciiTheme="minorHAnsi" w:hAnsiTheme="minorHAnsi"/>
          <w:color w:val="000000" w:themeColor="text1"/>
        </w:rPr>
        <w:t>.6.</w:t>
      </w:r>
      <w:r w:rsidR="00215909" w:rsidRPr="00FA504D">
        <w:rPr>
          <w:rFonts w:asciiTheme="minorHAnsi" w:hAnsiTheme="minorHAnsi"/>
          <w:color w:val="000000" w:themeColor="text1"/>
        </w:rPr>
        <w:t xml:space="preserve"> </w:t>
      </w:r>
      <w:r w:rsidR="00415F37" w:rsidRPr="00FA504D">
        <w:rPr>
          <w:rFonts w:asciiTheme="minorHAnsi" w:hAnsiTheme="minorHAnsi"/>
          <w:color w:val="000000" w:themeColor="text1"/>
        </w:rPr>
        <w:t>Права и обязанности Страхователя (Застрахованного лица) по Договору страхования не могут быть переданы другому лицу без письменного согласия на это Страховщика.</w:t>
      </w:r>
    </w:p>
    <w:p w14:paraId="63DAA6C8" w14:textId="77777777" w:rsidR="00BA5738" w:rsidRPr="00FA504D" w:rsidRDefault="00B916E0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 xml:space="preserve">10. </w:t>
      </w:r>
      <w:r w:rsidR="00BA5738" w:rsidRPr="00FA504D">
        <w:rPr>
          <w:rFonts w:asciiTheme="minorHAnsi" w:hAnsiTheme="minorHAnsi"/>
          <w:b/>
          <w:bCs/>
          <w:color w:val="000000" w:themeColor="text1"/>
          <w:lang w:eastAsia="x-none"/>
        </w:rPr>
        <w:t>Порядок разрешения споров</w:t>
      </w:r>
    </w:p>
    <w:p w14:paraId="563D33FA" w14:textId="77777777" w:rsidR="00BA5738" w:rsidRPr="00FA504D" w:rsidRDefault="00B916E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 xml:space="preserve">10.1. </w:t>
      </w:r>
      <w:r w:rsidR="00D477AC" w:rsidRPr="00FA504D">
        <w:rPr>
          <w:rFonts w:asciiTheme="minorHAnsi" w:hAnsiTheme="minorHAnsi"/>
          <w:color w:val="000000" w:themeColor="text1"/>
        </w:rPr>
        <w:t xml:space="preserve">Все споры, возникающие между Сторонами по Договору страхования, разрешаются в досудебном претензионном порядке. При невозможности достичь взаимного согласия, споры рассматриваются и разрешаются </w:t>
      </w:r>
      <w:r w:rsidR="00BF37C6" w:rsidRPr="00FA504D">
        <w:rPr>
          <w:rFonts w:asciiTheme="minorHAnsi" w:hAnsiTheme="minorHAnsi"/>
          <w:color w:val="000000" w:themeColor="text1"/>
        </w:rPr>
        <w:t>в судебном порядке</w:t>
      </w:r>
      <w:r w:rsidR="00D477AC" w:rsidRPr="00FA504D">
        <w:rPr>
          <w:rFonts w:asciiTheme="minorHAnsi" w:hAnsiTheme="minorHAnsi"/>
          <w:color w:val="000000" w:themeColor="text1"/>
        </w:rPr>
        <w:t xml:space="preserve"> в Арбитражном суде г. Москвы</w:t>
      </w:r>
      <w:r w:rsidR="00BA5738" w:rsidRPr="00FA504D">
        <w:rPr>
          <w:rFonts w:asciiTheme="minorHAnsi" w:hAnsiTheme="minorHAnsi"/>
          <w:color w:val="000000" w:themeColor="text1"/>
        </w:rPr>
        <w:t>.</w:t>
      </w:r>
    </w:p>
    <w:p w14:paraId="04FFD830" w14:textId="77777777" w:rsidR="00BA5738" w:rsidRPr="00FA504D" w:rsidRDefault="00B916E0" w:rsidP="002960B1">
      <w:pPr>
        <w:spacing w:before="120" w:after="12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x-none"/>
        </w:rPr>
      </w:pPr>
      <w:r w:rsidRPr="00FA504D">
        <w:rPr>
          <w:rFonts w:asciiTheme="minorHAnsi" w:hAnsiTheme="minorHAnsi"/>
          <w:b/>
          <w:bCs/>
          <w:color w:val="000000" w:themeColor="text1"/>
          <w:lang w:eastAsia="x-none"/>
        </w:rPr>
        <w:t>11. Персональные данные</w:t>
      </w:r>
    </w:p>
    <w:p w14:paraId="66155F29" w14:textId="77777777" w:rsidR="00B916E0" w:rsidRPr="00FA504D" w:rsidRDefault="00B916E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11.1. При обработке пе</w:t>
      </w:r>
      <w:r w:rsidR="00E12D1A" w:rsidRPr="00FA504D">
        <w:rPr>
          <w:rFonts w:asciiTheme="minorHAnsi" w:hAnsiTheme="minorHAnsi"/>
          <w:color w:val="000000" w:themeColor="text1"/>
        </w:rPr>
        <w:t xml:space="preserve">рсональных данных Страхователя / </w:t>
      </w:r>
      <w:r w:rsidR="00420BFE" w:rsidRPr="00FA504D">
        <w:rPr>
          <w:rFonts w:asciiTheme="minorHAnsi" w:hAnsiTheme="minorHAnsi"/>
          <w:color w:val="000000" w:themeColor="text1"/>
        </w:rPr>
        <w:t>Застрахованного лица /</w:t>
      </w:r>
      <w:r w:rsidRPr="00FA504D">
        <w:rPr>
          <w:rFonts w:asciiTheme="minorHAnsi" w:hAnsiTheme="minorHAnsi"/>
          <w:color w:val="000000" w:themeColor="text1"/>
        </w:rPr>
        <w:t xml:space="preserve"> Выгодоприобретателя, являющегося физическим лицом (далее – персональные данные), Страховщик должен руководствоваться законодательством Российской Федерации в области персональных данных.</w:t>
      </w:r>
    </w:p>
    <w:p w14:paraId="5CF08ACC" w14:textId="77777777" w:rsidR="00B916E0" w:rsidRPr="00FA504D" w:rsidRDefault="00B916E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Обработка персональных данных Страховщиком</w:t>
      </w:r>
      <w:r w:rsidR="00E12D1A" w:rsidRPr="00FA504D">
        <w:rPr>
          <w:rFonts w:asciiTheme="minorHAnsi" w:hAnsiTheme="minorHAnsi"/>
          <w:color w:val="000000" w:themeColor="text1"/>
        </w:rPr>
        <w:t>, когда он является оператором,</w:t>
      </w:r>
      <w:r w:rsidRPr="00FA504D">
        <w:rPr>
          <w:rFonts w:asciiTheme="minorHAnsi" w:hAnsiTheme="minorHAnsi"/>
          <w:color w:val="000000" w:themeColor="text1"/>
        </w:rPr>
        <w:t xml:space="preserve"> осуществляется:</w:t>
      </w:r>
    </w:p>
    <w:p w14:paraId="1309AB53" w14:textId="77777777" w:rsidR="00B916E0" w:rsidRPr="00FA504D" w:rsidRDefault="00B916E0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11.1.1. для целей заключения, исполнения, изменения, прекращения Договора страхования;</w:t>
      </w:r>
    </w:p>
    <w:p w14:paraId="74FE4240" w14:textId="77777777" w:rsidR="00B916E0" w:rsidRPr="00FA504D" w:rsidRDefault="00B916E0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11.1.2. для предусмотренных законом целей, а также для осуществления и выполнения возложенных законодательством Российской Федерации на Страховщика функций, полномочий и обязанностей;</w:t>
      </w:r>
    </w:p>
    <w:p w14:paraId="59408CCE" w14:textId="77777777" w:rsidR="00B916E0" w:rsidRPr="00FA504D" w:rsidRDefault="00B916E0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11.1.3. для целей осуществления прав и законных интересов Страховщика;</w:t>
      </w:r>
    </w:p>
    <w:p w14:paraId="1C66A8E8" w14:textId="77777777" w:rsidR="00B916E0" w:rsidRPr="00FA504D" w:rsidRDefault="00B916E0" w:rsidP="002960B1">
      <w:pPr>
        <w:spacing w:after="0" w:line="24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11.1.4. для иных законных и заявленных субъекту персональных данных целей (при наличии).</w:t>
      </w:r>
    </w:p>
    <w:p w14:paraId="296A9F9A" w14:textId="77777777" w:rsidR="00B916E0" w:rsidRPr="00FA504D" w:rsidRDefault="00B916E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Заключая Договор страхования, Страхователь подтверждает свое ознакомление с заявленными целями обработки персональных данных.</w:t>
      </w:r>
    </w:p>
    <w:p w14:paraId="7A79B02F" w14:textId="77777777" w:rsidR="00B916E0" w:rsidRPr="00FA504D" w:rsidRDefault="00B916E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При обработке персональных данных Страховщик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14:paraId="2968E1BA" w14:textId="77777777" w:rsidR="00BA5738" w:rsidRPr="00FA504D" w:rsidRDefault="00B916E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t>Страховщик обязан принимать меры, необходимые и достаточные для обеспечения выполнения указанных обязанностей. При этом Страховщик самостоятельно определяет состав и перечень мер, необходимых и достаточных для обеспечения выполнения обязанностей. В частности, Страховщик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7A870B7" w14:textId="77777777" w:rsidR="000604C0" w:rsidRPr="00FA504D" w:rsidRDefault="000604C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53F8F5A5" w14:textId="77777777" w:rsidR="007B5263" w:rsidRPr="00FA504D" w:rsidRDefault="007B5263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</w:p>
    <w:p w14:paraId="018408A0" w14:textId="77777777" w:rsidR="004B640C" w:rsidRDefault="004B640C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</w:p>
    <w:p w14:paraId="5BDCD8F5" w14:textId="77777777" w:rsidR="002F15F4" w:rsidRDefault="002F15F4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</w:p>
    <w:p w14:paraId="427C1C40" w14:textId="77777777" w:rsidR="002F15F4" w:rsidRDefault="002F15F4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</w:p>
    <w:p w14:paraId="5D42CBCF" w14:textId="77777777" w:rsidR="007B5263" w:rsidRPr="00DD66A4" w:rsidRDefault="00FD0F67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DD66A4">
        <w:rPr>
          <w:rFonts w:asciiTheme="minorHAnsi" w:hAnsiTheme="minorHAnsi"/>
          <w:color w:val="000000" w:themeColor="text1"/>
        </w:rPr>
        <w:lastRenderedPageBreak/>
        <w:t>Приложение №1</w:t>
      </w:r>
    </w:p>
    <w:p w14:paraId="6691AFF2" w14:textId="1E842795" w:rsidR="00FD0F67" w:rsidRPr="00DD66A4" w:rsidRDefault="00FD0F67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DD66A4">
        <w:rPr>
          <w:rFonts w:asciiTheme="minorHAnsi" w:hAnsiTheme="minorHAnsi"/>
          <w:color w:val="000000" w:themeColor="text1"/>
        </w:rPr>
        <w:t>К Правилам</w:t>
      </w:r>
      <w:r w:rsidR="00221DFD">
        <w:rPr>
          <w:rFonts w:asciiTheme="minorHAnsi" w:hAnsiTheme="minorHAnsi"/>
          <w:color w:val="000000" w:themeColor="text1"/>
        </w:rPr>
        <w:t xml:space="preserve"> </w:t>
      </w:r>
      <w:r w:rsidR="00887EBB">
        <w:rPr>
          <w:rFonts w:asciiTheme="minorHAnsi" w:hAnsiTheme="minorHAnsi"/>
          <w:color w:val="000000" w:themeColor="text1"/>
        </w:rPr>
        <w:t>комбинированного</w:t>
      </w:r>
      <w:r w:rsidRPr="00DD66A4">
        <w:rPr>
          <w:rFonts w:asciiTheme="minorHAnsi" w:hAnsiTheme="minorHAnsi"/>
          <w:color w:val="000000" w:themeColor="text1"/>
        </w:rPr>
        <w:t xml:space="preserve"> страхования </w:t>
      </w:r>
      <w:r w:rsidR="00071EE6" w:rsidRPr="00DD66A4">
        <w:rPr>
          <w:rFonts w:asciiTheme="minorHAnsi" w:hAnsiTheme="minorHAnsi"/>
          <w:color w:val="000000" w:themeColor="text1"/>
        </w:rPr>
        <w:t>№</w:t>
      </w:r>
      <w:r w:rsidR="00071EE6">
        <w:rPr>
          <w:rFonts w:asciiTheme="minorHAnsi" w:hAnsiTheme="minorHAnsi"/>
          <w:color w:val="000000" w:themeColor="text1"/>
        </w:rPr>
        <w:t>0038.СЛ.04</w:t>
      </w:r>
      <w:r w:rsidR="00071EE6" w:rsidRPr="00E2333D">
        <w:rPr>
          <w:rFonts w:asciiTheme="minorHAnsi" w:hAnsiTheme="minorHAnsi"/>
          <w:color w:val="000000" w:themeColor="text1"/>
        </w:rPr>
        <w:t>/05</w:t>
      </w:r>
      <w:r w:rsidR="00071EE6">
        <w:rPr>
          <w:rFonts w:asciiTheme="minorHAnsi" w:hAnsiTheme="minorHAnsi"/>
          <w:color w:val="000000" w:themeColor="text1"/>
        </w:rPr>
        <w:t>.00</w:t>
      </w:r>
      <w:r w:rsidR="00071EE6" w:rsidRPr="00DD66A4">
        <w:rPr>
          <w:rFonts w:asciiTheme="minorHAnsi" w:hAnsiTheme="minorHAnsi"/>
          <w:color w:val="000000" w:themeColor="text1"/>
        </w:rPr>
        <w:t>,</w:t>
      </w:r>
    </w:p>
    <w:p w14:paraId="7E17B864" w14:textId="77777777" w:rsidR="00FD0F67" w:rsidRPr="00A72DBD" w:rsidRDefault="00FD0F67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DD66A4">
        <w:rPr>
          <w:rFonts w:asciiTheme="minorHAnsi" w:hAnsiTheme="minorHAnsi"/>
          <w:color w:val="000000" w:themeColor="text1"/>
        </w:rPr>
        <w:t xml:space="preserve">Утвержденным Приказом </w:t>
      </w:r>
      <w:r w:rsidR="00A72DBD">
        <w:rPr>
          <w:rFonts w:asciiTheme="minorHAnsi" w:hAnsiTheme="minorHAnsi"/>
          <w:color w:val="000000" w:themeColor="text1"/>
        </w:rPr>
        <w:t>Генерального директора</w:t>
      </w:r>
    </w:p>
    <w:p w14:paraId="6F09E097" w14:textId="77777777" w:rsidR="00FD0F67" w:rsidRPr="000810B4" w:rsidRDefault="00FD0F67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0810B4">
        <w:rPr>
          <w:rFonts w:asciiTheme="minorHAnsi" w:hAnsiTheme="minorHAnsi"/>
          <w:color w:val="000000" w:themeColor="text1"/>
        </w:rPr>
        <w:t>Общества с ограниченной ответственностью Страховая компания</w:t>
      </w:r>
    </w:p>
    <w:p w14:paraId="68FA0241" w14:textId="77777777" w:rsidR="00FD0F67" w:rsidRPr="000810B4" w:rsidRDefault="00FD0F67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0810B4">
        <w:rPr>
          <w:rFonts w:asciiTheme="minorHAnsi" w:hAnsiTheme="minorHAnsi"/>
          <w:color w:val="000000" w:themeColor="text1"/>
        </w:rPr>
        <w:t>«Сбербанк страхование жизни»</w:t>
      </w:r>
    </w:p>
    <w:p w14:paraId="5A356C20" w14:textId="2B26A85A" w:rsidR="00FD0F67" w:rsidRPr="000810B4" w:rsidRDefault="00FD0F67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0810B4">
        <w:rPr>
          <w:rFonts w:asciiTheme="minorHAnsi" w:hAnsiTheme="minorHAnsi"/>
          <w:color w:val="000000" w:themeColor="text1"/>
        </w:rPr>
        <w:t>От</w:t>
      </w:r>
      <w:r w:rsidR="00071EE6">
        <w:rPr>
          <w:rFonts w:asciiTheme="minorHAnsi" w:hAnsiTheme="minorHAnsi"/>
          <w:color w:val="000000" w:themeColor="text1"/>
        </w:rPr>
        <w:t xml:space="preserve"> 25 ноября 2016 </w:t>
      </w:r>
      <w:r w:rsidR="00071EE6" w:rsidRPr="000810B4">
        <w:rPr>
          <w:rFonts w:asciiTheme="minorHAnsi" w:hAnsiTheme="minorHAnsi"/>
          <w:color w:val="000000" w:themeColor="text1"/>
        </w:rPr>
        <w:t>№</w:t>
      </w:r>
      <w:r w:rsidR="00071EE6">
        <w:rPr>
          <w:rFonts w:asciiTheme="minorHAnsi" w:hAnsiTheme="minorHAnsi"/>
          <w:color w:val="000000" w:themeColor="text1"/>
        </w:rPr>
        <w:t>229</w:t>
      </w:r>
    </w:p>
    <w:p w14:paraId="4E81F2C6" w14:textId="77777777" w:rsidR="00FD0F67" w:rsidRPr="00FA504D" w:rsidRDefault="00FD0F67" w:rsidP="002960B1">
      <w:pPr>
        <w:spacing w:line="240" w:lineRule="auto"/>
        <w:jc w:val="both"/>
        <w:rPr>
          <w:rFonts w:asciiTheme="minorHAnsi" w:hAnsiTheme="minorHAnsi" w:cs="Arial"/>
          <w:b/>
          <w:bCs/>
        </w:rPr>
      </w:pPr>
    </w:p>
    <w:p w14:paraId="6A4B6607" w14:textId="5B9F28EF" w:rsidR="00FD0F67" w:rsidRPr="00FA504D" w:rsidRDefault="00FD0F67" w:rsidP="002960B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b/>
          <w:color w:val="000000" w:themeColor="text1"/>
        </w:rPr>
        <w:t>ВАЖНО:</w:t>
      </w:r>
      <w:r w:rsidRPr="00FA504D">
        <w:rPr>
          <w:rFonts w:asciiTheme="minorHAnsi" w:hAnsiTheme="minorHAnsi"/>
          <w:color w:val="000000" w:themeColor="text1"/>
        </w:rPr>
        <w:t xml:space="preserve"> настоящее Приложение подлежит применению только, если Договор страхования заключен на случай диагностирования у Застрахованного лица особо опасного заболевания (то есть в числе программ страхования, указанных в Страховом полисе, предусмотрено «Диагностирование особо опасных заболеваний» с соответствующей страховой суммой и оплатой страховой премии)</w:t>
      </w:r>
      <w:r w:rsidR="004C6B9B">
        <w:rPr>
          <w:rFonts w:asciiTheme="minorHAnsi" w:hAnsiTheme="minorHAnsi"/>
          <w:color w:val="000000" w:themeColor="text1"/>
        </w:rPr>
        <w:t>.</w:t>
      </w:r>
    </w:p>
    <w:p w14:paraId="6995FB0C" w14:textId="277F6BA3" w:rsidR="00FD0F67" w:rsidRPr="00FA504D" w:rsidRDefault="00FD0F67" w:rsidP="002960B1">
      <w:pPr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FA504D">
        <w:rPr>
          <w:rFonts w:asciiTheme="minorHAnsi" w:hAnsiTheme="minorHAnsi" w:cs="Arial"/>
          <w:b/>
          <w:bCs/>
        </w:rPr>
        <w:t xml:space="preserve">Список </w:t>
      </w:r>
      <w:r w:rsidR="00BD54BB">
        <w:rPr>
          <w:rFonts w:asciiTheme="minorHAnsi" w:hAnsiTheme="minorHAnsi" w:cs="Arial"/>
          <w:b/>
          <w:bCs/>
        </w:rPr>
        <w:t>о</w:t>
      </w:r>
      <w:r w:rsidRPr="00FA504D">
        <w:rPr>
          <w:rFonts w:asciiTheme="minorHAnsi" w:hAnsiTheme="minorHAnsi" w:cs="Arial"/>
          <w:b/>
          <w:bCs/>
        </w:rPr>
        <w:t xml:space="preserve">собо опасных заболеваний </w:t>
      </w:r>
    </w:p>
    <w:p w14:paraId="39CCF9C4" w14:textId="77777777" w:rsidR="00FD0F67" w:rsidRPr="00FA504D" w:rsidRDefault="00FD0F67" w:rsidP="002960B1">
      <w:pPr>
        <w:spacing w:line="240" w:lineRule="auto"/>
        <w:rPr>
          <w:rFonts w:asciiTheme="minorHAnsi" w:hAnsiTheme="minorHAnsi" w:cs="Arial"/>
          <w:bCs/>
        </w:rPr>
        <w:sectPr w:rsidR="00FD0F67" w:rsidRPr="00FA504D" w:rsidSect="00A52905">
          <w:footerReference w:type="default" r:id="rId8"/>
          <w:type w:val="continuous"/>
          <w:pgSz w:w="11906" w:h="16838"/>
          <w:pgMar w:top="851" w:right="567" w:bottom="1134" w:left="567" w:header="57" w:footer="57" w:gutter="0"/>
          <w:cols w:space="708"/>
          <w:docGrid w:linePitch="360"/>
        </w:sectPr>
      </w:pPr>
    </w:p>
    <w:p w14:paraId="07969818" w14:textId="77777777" w:rsidR="00FD0F67" w:rsidRPr="003F59AB" w:rsidRDefault="00FD0F67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</w:p>
    <w:tbl>
      <w:tblPr>
        <w:tblW w:w="1070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265"/>
        <w:gridCol w:w="2160"/>
        <w:gridCol w:w="7280"/>
      </w:tblGrid>
      <w:tr w:rsidR="0098389B" w:rsidRPr="003F59AB" w14:paraId="2B285390" w14:textId="77777777" w:rsidTr="00BD54BB">
        <w:trPr>
          <w:trHeight w:val="78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57390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Статья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08B" w14:textId="0C6766A0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A504D">
              <w:rPr>
                <w:rFonts w:asciiTheme="minorHAnsi" w:hAnsiTheme="minorHAnsi" w:cs="Arial"/>
                <w:b/>
              </w:rPr>
              <w:t xml:space="preserve">Наименование </w:t>
            </w:r>
            <w:r w:rsidR="00BD54BB">
              <w:rPr>
                <w:rFonts w:asciiTheme="minorHAnsi" w:hAnsiTheme="minorHAnsi" w:cs="Arial"/>
                <w:b/>
              </w:rPr>
              <w:t>о</w:t>
            </w:r>
            <w:r w:rsidRPr="00FA504D">
              <w:rPr>
                <w:rFonts w:asciiTheme="minorHAnsi" w:hAnsiTheme="minorHAnsi" w:cs="Arial"/>
                <w:b/>
              </w:rPr>
              <w:t>собо опасных заболеваний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6E67" w14:textId="75D8B23B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Определение </w:t>
            </w:r>
            <w:r w:rsidR="00BD54BB">
              <w:rPr>
                <w:rFonts w:asciiTheme="minorHAnsi" w:hAnsiTheme="minorHAnsi" w:cs="Arial"/>
              </w:rPr>
              <w:t>о</w:t>
            </w:r>
            <w:r w:rsidRPr="00FA504D">
              <w:rPr>
                <w:rFonts w:asciiTheme="minorHAnsi" w:hAnsiTheme="minorHAnsi" w:cs="Arial"/>
              </w:rPr>
              <w:t>собо опасных заболеваний</w:t>
            </w:r>
          </w:p>
        </w:tc>
      </w:tr>
      <w:tr w:rsidR="00FD0F67" w:rsidRPr="003F59AB" w14:paraId="56683F8C" w14:textId="77777777" w:rsidTr="002960B1">
        <w:trPr>
          <w:trHeight w:val="296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A959A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A11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A504D">
              <w:rPr>
                <w:rFonts w:asciiTheme="minorHAnsi" w:hAnsiTheme="minorHAnsi" w:cs="Arial"/>
                <w:b/>
              </w:rPr>
              <w:t>РАК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0EED6" w14:textId="77777777" w:rsidR="00FD0F67" w:rsidRPr="00FA504D" w:rsidRDefault="00FD0F67" w:rsidP="002960B1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Первичное новообразование, морфологически (</w:t>
            </w:r>
            <w:proofErr w:type="spellStart"/>
            <w:r w:rsidRPr="00FA504D">
              <w:rPr>
                <w:rFonts w:asciiTheme="minorHAnsi" w:hAnsiTheme="minorHAnsi" w:cs="Arial"/>
              </w:rPr>
              <w:t>гистологически</w:t>
            </w:r>
            <w:proofErr w:type="spellEnd"/>
            <w:r w:rsidRPr="00FA504D">
              <w:rPr>
                <w:rFonts w:asciiTheme="minorHAnsi" w:hAnsiTheme="minorHAnsi" w:cs="Arial"/>
              </w:rPr>
              <w:t>) определенное, как злокачественное, характеризующееся неконтролируемым ростом и способностью к метастазированию (распространением злокачественных клеток из первичного очага в здоровые ткани).</w:t>
            </w:r>
          </w:p>
          <w:p w14:paraId="4B277E94" w14:textId="77777777" w:rsidR="00FD0F67" w:rsidRPr="00FA504D" w:rsidRDefault="00FD0F67" w:rsidP="002960B1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Диагноз рака должен быть подтвержден путем предоставления результатов гистопатологического анализа.</w:t>
            </w:r>
          </w:p>
          <w:p w14:paraId="452FD0C0" w14:textId="77777777" w:rsidR="00FD0F67" w:rsidRPr="00FA504D" w:rsidRDefault="00FD0F67" w:rsidP="002960B1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В определение «Рак» в том числе включается: лейкемия, злокачественные </w:t>
            </w:r>
            <w:proofErr w:type="spellStart"/>
            <w:r w:rsidRPr="00FA504D">
              <w:rPr>
                <w:rFonts w:asciiTheme="minorHAnsi" w:hAnsiTheme="minorHAnsi" w:cs="Arial"/>
              </w:rPr>
              <w:t>лимфомы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, включая </w:t>
            </w:r>
            <w:proofErr w:type="spellStart"/>
            <w:r w:rsidRPr="00FA504D">
              <w:rPr>
                <w:rFonts w:asciiTheme="minorHAnsi" w:hAnsiTheme="minorHAnsi" w:cs="Arial"/>
              </w:rPr>
              <w:t>лимфому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кожи, болезнь </w:t>
            </w:r>
            <w:proofErr w:type="spellStart"/>
            <w:r w:rsidRPr="00FA504D">
              <w:rPr>
                <w:rFonts w:asciiTheme="minorHAnsi" w:hAnsiTheme="minorHAnsi" w:cs="Arial"/>
              </w:rPr>
              <w:t>Ходжкина</w:t>
            </w:r>
            <w:proofErr w:type="spellEnd"/>
            <w:r w:rsidRPr="00FA504D">
              <w:rPr>
                <w:rFonts w:asciiTheme="minorHAnsi" w:hAnsiTheme="minorHAnsi" w:cs="Arial"/>
              </w:rPr>
              <w:t>, злокачественные заболевания костного мозга, и саркому.</w:t>
            </w:r>
          </w:p>
        </w:tc>
      </w:tr>
      <w:tr w:rsidR="00164FFB" w:rsidRPr="003F59AB" w14:paraId="547AE170" w14:textId="77777777" w:rsidTr="00D226D0">
        <w:trPr>
          <w:trHeight w:val="55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AC9FA" w14:textId="77777777" w:rsidR="00FD0F67" w:rsidRPr="00FA504D" w:rsidRDefault="00FD0F67" w:rsidP="002960B1">
            <w:pPr>
              <w:spacing w:after="0" w:line="240" w:lineRule="auto"/>
              <w:ind w:left="1080"/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025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DCE3" w14:textId="77777777" w:rsidR="00FD0F67" w:rsidRPr="00FA504D" w:rsidRDefault="00FD0F67" w:rsidP="002960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Исключения:</w:t>
            </w:r>
          </w:p>
          <w:p w14:paraId="00C1DB51" w14:textId="5AEFC887" w:rsidR="00FD0F67" w:rsidRPr="00FA504D" w:rsidRDefault="00FD0F67" w:rsidP="002960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Из определения </w:t>
            </w:r>
            <w:r w:rsidR="00BD54BB">
              <w:rPr>
                <w:rFonts w:asciiTheme="minorHAnsi" w:hAnsiTheme="minorHAnsi" w:cs="Arial"/>
              </w:rPr>
              <w:t>о</w:t>
            </w:r>
            <w:r w:rsidRPr="00FA504D">
              <w:rPr>
                <w:rFonts w:asciiTheme="minorHAnsi" w:hAnsiTheme="minorHAnsi" w:cs="Arial"/>
              </w:rPr>
              <w:t xml:space="preserve">собо опасного заболевания в целях настоящего страхования исключаются: </w:t>
            </w:r>
          </w:p>
          <w:p w14:paraId="280766CD" w14:textId="77777777" w:rsidR="00FD0F67" w:rsidRPr="00FA504D" w:rsidRDefault="00FD0F67" w:rsidP="002960B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Злокачественные опухоли кожи и меланома, максимальная толщина которой в соответствии с гистологическим заключением меньше 1,5 мм или которая не превышает уровень Т3N(</w:t>
            </w:r>
            <w:proofErr w:type="gramStart"/>
            <w:r w:rsidRPr="00FA504D">
              <w:rPr>
                <w:rFonts w:asciiTheme="minorHAnsi" w:hAnsiTheme="minorHAnsi" w:cs="Arial"/>
              </w:rPr>
              <w:t>0)M</w:t>
            </w:r>
            <w:proofErr w:type="gramEnd"/>
            <w:r w:rsidRPr="00FA504D">
              <w:rPr>
                <w:rFonts w:asciiTheme="minorHAnsi" w:hAnsiTheme="minorHAnsi" w:cs="Arial"/>
              </w:rPr>
              <w:t>(0) по международной классификации TNM;</w:t>
            </w:r>
          </w:p>
          <w:p w14:paraId="3EFF9F0A" w14:textId="77777777" w:rsidR="00FD0F67" w:rsidRPr="00FA504D" w:rsidRDefault="00FD0F67" w:rsidP="002960B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Рак предстательной железы стадии T1 (включая Т1а и Т1б) по классификации TNM;</w:t>
            </w:r>
          </w:p>
          <w:p w14:paraId="6F851C6F" w14:textId="77777777" w:rsidR="00FD0F67" w:rsidRPr="00FA504D" w:rsidRDefault="00FD0F67" w:rsidP="002960B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Карцинома </w:t>
            </w:r>
            <w:proofErr w:type="spellStart"/>
            <w:r w:rsidRPr="00FA504D">
              <w:rPr>
                <w:rFonts w:asciiTheme="minorHAnsi" w:hAnsiTheme="minorHAnsi" w:cs="Arial"/>
              </w:rPr>
              <w:t>in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FA504D">
              <w:rPr>
                <w:rFonts w:asciiTheme="minorHAnsi" w:hAnsiTheme="minorHAnsi" w:cs="Arial"/>
              </w:rPr>
              <w:t>situ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FA504D">
              <w:rPr>
                <w:rFonts w:asciiTheme="minorHAnsi" w:hAnsiTheme="minorHAnsi" w:cs="Arial"/>
              </w:rPr>
              <w:t>преинвазивный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или </w:t>
            </w:r>
            <w:proofErr w:type="spellStart"/>
            <w:r w:rsidRPr="00FA504D">
              <w:rPr>
                <w:rFonts w:asciiTheme="minorHAnsi" w:hAnsiTheme="minorHAnsi" w:cs="Arial"/>
              </w:rPr>
              <w:t>интраэпителиальный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рак), включая дисплазию шейки матки (CIN-1, CIN-2 и CIN-3), а также любые опухоли </w:t>
            </w:r>
            <w:proofErr w:type="spellStart"/>
            <w:r w:rsidRPr="00FA504D">
              <w:rPr>
                <w:rFonts w:asciiTheme="minorHAnsi" w:hAnsiTheme="minorHAnsi" w:cs="Arial"/>
              </w:rPr>
              <w:t>гистологически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описанные как предраковые заболевания;</w:t>
            </w:r>
          </w:p>
          <w:p w14:paraId="60A0AFBB" w14:textId="77777777" w:rsidR="00FD0F67" w:rsidRPr="00FA504D" w:rsidRDefault="00FD0F67" w:rsidP="002960B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Базальноклеточная карцинома и плоскоклеточная карцинома;</w:t>
            </w:r>
          </w:p>
          <w:p w14:paraId="0F8277DF" w14:textId="77777777" w:rsidR="00FD0F67" w:rsidRPr="00FA504D" w:rsidRDefault="00FD0F67" w:rsidP="002960B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Хронический </w:t>
            </w:r>
            <w:proofErr w:type="spellStart"/>
            <w:r w:rsidRPr="00FA504D">
              <w:rPr>
                <w:rFonts w:asciiTheme="minorHAnsi" w:hAnsiTheme="minorHAnsi" w:cs="Arial"/>
              </w:rPr>
              <w:t>лимфоцитарный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лейкоз стадия А (по классификации </w:t>
            </w:r>
            <w:proofErr w:type="spellStart"/>
            <w:r w:rsidRPr="00FA504D">
              <w:rPr>
                <w:rFonts w:asciiTheme="minorHAnsi" w:hAnsiTheme="minorHAnsi" w:cs="Arial"/>
              </w:rPr>
              <w:t>Binet</w:t>
            </w:r>
            <w:proofErr w:type="spellEnd"/>
            <w:r w:rsidRPr="00FA504D">
              <w:rPr>
                <w:rFonts w:asciiTheme="minorHAnsi" w:hAnsiTheme="minorHAnsi" w:cs="Arial"/>
              </w:rPr>
              <w:t>) или стадия I (по классификации RAI);</w:t>
            </w:r>
          </w:p>
          <w:p w14:paraId="4EDB7741" w14:textId="77777777" w:rsidR="00FD0F67" w:rsidRPr="00FA504D" w:rsidRDefault="00FD0F67" w:rsidP="002960B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Любые виды злокачественных новообразований протекающих на фоне ВИЧ –инфекции или СПИДа (включая Саркому </w:t>
            </w:r>
            <w:proofErr w:type="spellStart"/>
            <w:r w:rsidRPr="00FA504D">
              <w:rPr>
                <w:rFonts w:asciiTheme="minorHAnsi" w:hAnsiTheme="minorHAnsi" w:cs="Arial"/>
              </w:rPr>
              <w:t>Капоши</w:t>
            </w:r>
            <w:proofErr w:type="spellEnd"/>
            <w:r w:rsidRPr="00FA504D">
              <w:rPr>
                <w:rFonts w:asciiTheme="minorHAnsi" w:hAnsiTheme="minorHAnsi" w:cs="Arial"/>
              </w:rPr>
              <w:t>).</w:t>
            </w:r>
          </w:p>
        </w:tc>
      </w:tr>
      <w:tr w:rsidR="00FD0F67" w:rsidRPr="003F59AB" w14:paraId="14BFB667" w14:textId="77777777" w:rsidTr="00FD0F67">
        <w:trPr>
          <w:trHeight w:val="329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763F3" w14:textId="77777777" w:rsidR="00FD0F67" w:rsidRPr="00FA504D" w:rsidRDefault="00FD0F67" w:rsidP="002960B1">
            <w:pPr>
              <w:spacing w:line="240" w:lineRule="auto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lastRenderedPageBreak/>
              <w:t xml:space="preserve">             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816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A504D">
              <w:rPr>
                <w:rFonts w:asciiTheme="minorHAnsi" w:hAnsiTheme="minorHAnsi" w:cs="Arial"/>
                <w:b/>
              </w:rPr>
              <w:t>ИНФАРКТ МИОКАРДА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8A06B" w14:textId="77777777" w:rsidR="00FD0F67" w:rsidRPr="00FA504D" w:rsidRDefault="00FD0F67" w:rsidP="002960B1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Остро возникший некроз (омертвление) части сердечной мышцы вследствие абсолютной или относительной недостаточности коронарного кровотока (недостатка кровоснабжения).</w:t>
            </w:r>
          </w:p>
          <w:p w14:paraId="196F0D34" w14:textId="302339DA" w:rsidR="00FD0F67" w:rsidRPr="00FA504D" w:rsidRDefault="00FD0F67" w:rsidP="002960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Инфаркт должен быть впервые диагностирован в течение срока страхования. Диагноз должен быть подтвержден врачом-специалистом при обязательном наличии </w:t>
            </w:r>
            <w:r w:rsidR="00927EA6">
              <w:rPr>
                <w:rFonts w:asciiTheme="minorHAnsi" w:hAnsiTheme="minorHAnsi" w:cs="Arial"/>
              </w:rPr>
              <w:t xml:space="preserve">не менее трех </w:t>
            </w:r>
            <w:r w:rsidRPr="00FA504D">
              <w:rPr>
                <w:rFonts w:asciiTheme="minorHAnsi" w:hAnsiTheme="minorHAnsi" w:cs="Arial"/>
              </w:rPr>
              <w:t>нижеследующих симптомов (признаков):</w:t>
            </w:r>
          </w:p>
          <w:p w14:paraId="545A3FAF" w14:textId="77777777" w:rsidR="00FD0F67" w:rsidRPr="00FA504D" w:rsidRDefault="00FD0F67" w:rsidP="002960B1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присутствие типичных болей в грудной клетке, характерных для инфаркта миокарда;</w:t>
            </w:r>
          </w:p>
          <w:p w14:paraId="2549F478" w14:textId="77777777" w:rsidR="00FD0F67" w:rsidRPr="00FA504D" w:rsidRDefault="00FD0F67" w:rsidP="002960B1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вновь возникшие (новые) изменения на электрокардиограмме, характерные для инфаркта миокарда;</w:t>
            </w:r>
          </w:p>
          <w:p w14:paraId="2134558B" w14:textId="77777777" w:rsidR="00FD0F67" w:rsidRPr="00FA504D" w:rsidRDefault="00FD0F67" w:rsidP="002960B1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FA504D">
              <w:rPr>
                <w:rFonts w:asciiTheme="minorHAnsi" w:hAnsiTheme="minorHAnsi" w:cs="Arial"/>
              </w:rPr>
              <w:t>диагностически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значимое увеличение кардиальных ферментов в крови, характерных для повреждения клеток миокарда (АЛТ, АСТ, ЛДГ, КФК), </w:t>
            </w:r>
            <w:proofErr w:type="spellStart"/>
            <w:r w:rsidRPr="00FA504D">
              <w:rPr>
                <w:rFonts w:asciiTheme="minorHAnsi" w:hAnsiTheme="minorHAnsi" w:cs="Arial"/>
              </w:rPr>
              <w:t>тропонинов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или других биохимических маркеров;</w:t>
            </w:r>
          </w:p>
          <w:p w14:paraId="6FC286F1" w14:textId="33544929" w:rsidR="00FD0F67" w:rsidRPr="00FA504D" w:rsidRDefault="00FD0F67" w:rsidP="002960B1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подтвержденное снижение функции левого желудочка, например – снижение фракции выброса левого желудочка</w:t>
            </w:r>
            <w:r w:rsidR="009B0657">
              <w:rPr>
                <w:rFonts w:asciiTheme="minorHAnsi" w:hAnsiTheme="minorHAnsi" w:cs="Arial"/>
              </w:rPr>
              <w:t xml:space="preserve"> (55</w:t>
            </w:r>
            <w:r w:rsidR="00927EA6">
              <w:rPr>
                <w:rFonts w:asciiTheme="minorHAnsi" w:hAnsiTheme="minorHAnsi" w:cs="Arial"/>
              </w:rPr>
              <w:t xml:space="preserve">% </w:t>
            </w:r>
            <w:r w:rsidR="009B0657">
              <w:rPr>
                <w:rFonts w:asciiTheme="minorHAnsi" w:hAnsiTheme="minorHAnsi" w:cs="Arial"/>
              </w:rPr>
              <w:t xml:space="preserve">и ниже) и/или </w:t>
            </w:r>
            <w:r w:rsidRPr="00FA504D">
              <w:rPr>
                <w:rFonts w:asciiTheme="minorHAnsi" w:hAnsiTheme="minorHAnsi" w:cs="Arial"/>
              </w:rPr>
              <w:t>значительная гипокинезия, акинезия или аномалии движения стенки, обусловленные инфарктом миокарда.</w:t>
            </w:r>
          </w:p>
        </w:tc>
      </w:tr>
      <w:tr w:rsidR="00164FFB" w:rsidRPr="003F59AB" w14:paraId="6CC27076" w14:textId="77777777" w:rsidTr="00FD0F67">
        <w:trPr>
          <w:trHeight w:val="185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541CC" w14:textId="77777777" w:rsidR="00FD0F67" w:rsidRPr="00FA504D" w:rsidRDefault="00FD0F67" w:rsidP="002960B1">
            <w:pPr>
              <w:spacing w:after="0" w:line="240" w:lineRule="auto"/>
              <w:ind w:left="1080"/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E150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885D" w14:textId="77777777" w:rsidR="00FD0F67" w:rsidRPr="00FA504D" w:rsidRDefault="00FD0F67" w:rsidP="002960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Исключения:</w:t>
            </w:r>
          </w:p>
          <w:p w14:paraId="520D2A81" w14:textId="5C97D975" w:rsidR="00FD0F67" w:rsidRPr="00FA504D" w:rsidRDefault="00FD0F67" w:rsidP="002960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Из определения </w:t>
            </w:r>
            <w:r w:rsidR="00BD54BB">
              <w:rPr>
                <w:rFonts w:asciiTheme="minorHAnsi" w:hAnsiTheme="minorHAnsi" w:cs="Arial"/>
              </w:rPr>
              <w:t>о</w:t>
            </w:r>
            <w:r w:rsidRPr="00FA504D">
              <w:rPr>
                <w:rFonts w:asciiTheme="minorHAnsi" w:hAnsiTheme="minorHAnsi" w:cs="Arial"/>
              </w:rPr>
              <w:t>собо опасного заболевания в целях настоящего страхования исключается:</w:t>
            </w:r>
          </w:p>
          <w:p w14:paraId="5E248515" w14:textId="77777777" w:rsidR="00FD0F67" w:rsidRPr="00FA504D" w:rsidRDefault="00FD0F67" w:rsidP="002960B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Инфаркт миокарда только с увеличением показателей </w:t>
            </w:r>
            <w:proofErr w:type="spellStart"/>
            <w:r w:rsidRPr="00FA504D">
              <w:rPr>
                <w:rFonts w:asciiTheme="minorHAnsi" w:hAnsiTheme="minorHAnsi" w:cs="Arial"/>
              </w:rPr>
              <w:t>Тропонина</w:t>
            </w:r>
            <w:proofErr w:type="spellEnd"/>
            <w:r w:rsidRPr="00FA504D">
              <w:rPr>
                <w:rFonts w:asciiTheme="minorHAnsi" w:hAnsiTheme="minorHAnsi" w:cs="Arial"/>
              </w:rPr>
              <w:t xml:space="preserve"> I или Т в крови без изменения сегмента ST;</w:t>
            </w:r>
          </w:p>
          <w:p w14:paraId="3A1257E3" w14:textId="77777777" w:rsidR="00FD0F67" w:rsidRPr="00FA504D" w:rsidRDefault="00FD0F67" w:rsidP="002960B1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Стабильная/нестабильная стенокардия.</w:t>
            </w:r>
          </w:p>
        </w:tc>
      </w:tr>
      <w:tr w:rsidR="00164FFB" w:rsidRPr="003F59AB" w14:paraId="2EA328A6" w14:textId="77777777" w:rsidTr="00FD0F67">
        <w:trPr>
          <w:trHeight w:val="296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14644" w14:textId="77777777" w:rsidR="00FD0F67" w:rsidRPr="00FA504D" w:rsidRDefault="00FD0F67" w:rsidP="002960B1">
            <w:pPr>
              <w:spacing w:line="240" w:lineRule="auto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              </w:t>
            </w:r>
            <w:r w:rsidR="006E6B69" w:rsidRPr="00FA504D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206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A504D">
              <w:rPr>
                <w:rFonts w:asciiTheme="minorHAnsi" w:hAnsiTheme="minorHAnsi" w:cs="Arial"/>
                <w:b/>
              </w:rPr>
              <w:t>ИНСУЛЬТ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9247" w14:textId="77777777" w:rsidR="00FD0F67" w:rsidRPr="00FA504D" w:rsidRDefault="00FD0F67" w:rsidP="002960B1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Острое нарушение мозгового кровообращения вследствие нарушения или полного прекращения кровообращения в участке мозгового вещества (ишемический инсульт) или кровоизлияния в вещество головного мозга или под его оболочки (геморрагический инсульт). Инсульт должен привести к впервые возникшим стойким необратимым нарушениям функций организма.</w:t>
            </w:r>
          </w:p>
          <w:p w14:paraId="3C8753B5" w14:textId="77777777" w:rsidR="00FD0F67" w:rsidRPr="00FA504D" w:rsidRDefault="00FD0F67" w:rsidP="002960B1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Оценка нарушения функций может быть произведена не ранее, чем через 3 месяца после инсульта. Инсульт должен быть впервые диагностирован в течение срока страхования. Диагноз должен быть подтвержден врачом-специалистом, инструментальными методами исследования, такими как компьютерная томография (КТ) и/или магнитно-резонансная томография (МРТ).</w:t>
            </w:r>
          </w:p>
        </w:tc>
      </w:tr>
      <w:tr w:rsidR="00164FFB" w:rsidRPr="003F59AB" w14:paraId="6BA0FDDF" w14:textId="77777777" w:rsidTr="00BD54BB">
        <w:trPr>
          <w:trHeight w:val="4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B2406" w14:textId="77777777" w:rsidR="00FD0F67" w:rsidRPr="00FA504D" w:rsidRDefault="00FD0F67" w:rsidP="002960B1">
            <w:pPr>
              <w:spacing w:after="0" w:line="240" w:lineRule="auto"/>
              <w:ind w:left="1337"/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CB19" w14:textId="77777777" w:rsidR="00FD0F67" w:rsidRPr="00FA504D" w:rsidRDefault="00FD0F67" w:rsidP="002960B1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84E1" w14:textId="77777777" w:rsidR="00FD0F67" w:rsidRPr="00FA504D" w:rsidRDefault="00FD0F67" w:rsidP="002960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Исключения:</w:t>
            </w:r>
          </w:p>
          <w:p w14:paraId="0A4B7CE4" w14:textId="109956DE" w:rsidR="00FD0F67" w:rsidRPr="00FA504D" w:rsidRDefault="00FD0F67" w:rsidP="002960B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 xml:space="preserve">Из определения </w:t>
            </w:r>
            <w:r w:rsidR="00BD54BB">
              <w:rPr>
                <w:rFonts w:asciiTheme="minorHAnsi" w:hAnsiTheme="minorHAnsi" w:cs="Arial"/>
              </w:rPr>
              <w:t>о</w:t>
            </w:r>
            <w:r w:rsidRPr="00FA504D">
              <w:rPr>
                <w:rFonts w:asciiTheme="minorHAnsi" w:hAnsiTheme="minorHAnsi" w:cs="Arial"/>
              </w:rPr>
              <w:t>собо опасного заболевания в целях настоящего страхования исключаются:</w:t>
            </w:r>
          </w:p>
          <w:p w14:paraId="0D02DF71" w14:textId="77777777" w:rsidR="00FD0F67" w:rsidRPr="00FA504D" w:rsidRDefault="00FD0F67" w:rsidP="002960B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Транзиторная ишемическая атака;</w:t>
            </w:r>
          </w:p>
          <w:p w14:paraId="4242B6C3" w14:textId="77777777" w:rsidR="00FD0F67" w:rsidRPr="00FA504D" w:rsidRDefault="00FD0F67" w:rsidP="002960B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Церебральные изменения как следствие неврологического дефицита, мигрени, гипоксии или травмы;</w:t>
            </w:r>
          </w:p>
          <w:p w14:paraId="146A1FF9" w14:textId="77777777" w:rsidR="00FD0F67" w:rsidRPr="00FA504D" w:rsidRDefault="00FD0F67" w:rsidP="002960B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Травматическое повреждение головного мозга или сосудов головного мозга;</w:t>
            </w:r>
          </w:p>
          <w:p w14:paraId="465951B9" w14:textId="77777777" w:rsidR="00FD0F67" w:rsidRPr="00FA504D" w:rsidRDefault="00FD0F67" w:rsidP="002960B1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FA504D">
              <w:rPr>
                <w:rFonts w:asciiTheme="minorHAnsi" w:hAnsiTheme="minorHAnsi" w:cs="Arial"/>
              </w:rPr>
              <w:t>Лакунарные инсульты без неврологической симптоматики.</w:t>
            </w:r>
          </w:p>
        </w:tc>
      </w:tr>
    </w:tbl>
    <w:p w14:paraId="1A3841C9" w14:textId="77777777" w:rsidR="00FD0F67" w:rsidRDefault="00FD0F67" w:rsidP="002960B1">
      <w:pPr>
        <w:spacing w:line="240" w:lineRule="auto"/>
        <w:rPr>
          <w:rFonts w:asciiTheme="minorHAnsi" w:hAnsiTheme="minorHAnsi" w:cs="Arial"/>
        </w:rPr>
      </w:pPr>
    </w:p>
    <w:p w14:paraId="07478E7D" w14:textId="77777777" w:rsidR="00071EE6" w:rsidRDefault="00071EE6" w:rsidP="002960B1">
      <w:pPr>
        <w:spacing w:line="240" w:lineRule="auto"/>
        <w:rPr>
          <w:rFonts w:asciiTheme="minorHAnsi" w:hAnsiTheme="minorHAnsi" w:cs="Arial"/>
        </w:rPr>
      </w:pPr>
    </w:p>
    <w:p w14:paraId="5EE6D208" w14:textId="77777777" w:rsidR="00732515" w:rsidRDefault="00732515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</w:p>
    <w:p w14:paraId="58145339" w14:textId="77777777" w:rsidR="00732515" w:rsidRDefault="00732515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</w:p>
    <w:p w14:paraId="21508C1B" w14:textId="2A6744FA" w:rsidR="007B5263" w:rsidRPr="00FA504D" w:rsidRDefault="007B5263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FA504D">
        <w:rPr>
          <w:rFonts w:asciiTheme="minorHAnsi" w:hAnsiTheme="minorHAnsi"/>
          <w:color w:val="000000" w:themeColor="text1"/>
        </w:rPr>
        <w:lastRenderedPageBreak/>
        <w:t>Приложение №</w:t>
      </w:r>
      <w:r w:rsidR="001609E8" w:rsidRPr="003F59AB">
        <w:rPr>
          <w:rFonts w:asciiTheme="minorHAnsi" w:hAnsiTheme="minorHAnsi"/>
          <w:color w:val="000000" w:themeColor="text1"/>
        </w:rPr>
        <w:t>2</w:t>
      </w:r>
    </w:p>
    <w:p w14:paraId="15A8D981" w14:textId="68F814FD" w:rsidR="00071EE6" w:rsidRPr="00DD66A4" w:rsidRDefault="00071EE6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DD66A4">
        <w:rPr>
          <w:rFonts w:asciiTheme="minorHAnsi" w:hAnsiTheme="minorHAnsi"/>
          <w:color w:val="000000" w:themeColor="text1"/>
        </w:rPr>
        <w:t>К Правилам</w:t>
      </w:r>
      <w:r w:rsidR="00885294">
        <w:rPr>
          <w:rFonts w:asciiTheme="minorHAnsi" w:hAnsiTheme="minorHAnsi"/>
          <w:color w:val="000000" w:themeColor="text1"/>
        </w:rPr>
        <w:t xml:space="preserve"> </w:t>
      </w:r>
      <w:r w:rsidR="00887EBB">
        <w:rPr>
          <w:rFonts w:asciiTheme="minorHAnsi" w:hAnsiTheme="minorHAnsi"/>
          <w:color w:val="000000" w:themeColor="text1"/>
        </w:rPr>
        <w:t>комбинированного</w:t>
      </w:r>
      <w:r w:rsidRPr="00DD66A4">
        <w:rPr>
          <w:rFonts w:asciiTheme="minorHAnsi" w:hAnsiTheme="minorHAnsi"/>
          <w:color w:val="000000" w:themeColor="text1"/>
        </w:rPr>
        <w:t xml:space="preserve"> страхования №</w:t>
      </w:r>
      <w:r>
        <w:rPr>
          <w:rFonts w:asciiTheme="minorHAnsi" w:hAnsiTheme="minorHAnsi"/>
          <w:color w:val="000000" w:themeColor="text1"/>
        </w:rPr>
        <w:t>0038.СЛ.04</w:t>
      </w:r>
      <w:r w:rsidRPr="00071EE6">
        <w:rPr>
          <w:rFonts w:asciiTheme="minorHAnsi" w:hAnsiTheme="minorHAnsi"/>
          <w:color w:val="000000" w:themeColor="text1"/>
        </w:rPr>
        <w:t>/05</w:t>
      </w:r>
      <w:r>
        <w:rPr>
          <w:rFonts w:asciiTheme="minorHAnsi" w:hAnsiTheme="minorHAnsi"/>
          <w:color w:val="000000" w:themeColor="text1"/>
        </w:rPr>
        <w:t>.00</w:t>
      </w:r>
      <w:r w:rsidRPr="00DD66A4">
        <w:rPr>
          <w:rFonts w:asciiTheme="minorHAnsi" w:hAnsiTheme="minorHAnsi"/>
          <w:color w:val="000000" w:themeColor="text1"/>
        </w:rPr>
        <w:t>,</w:t>
      </w:r>
    </w:p>
    <w:p w14:paraId="09ACED01" w14:textId="77777777" w:rsidR="00071EE6" w:rsidRPr="00A72DBD" w:rsidRDefault="00071EE6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DD66A4">
        <w:rPr>
          <w:rFonts w:asciiTheme="minorHAnsi" w:hAnsiTheme="minorHAnsi"/>
          <w:color w:val="000000" w:themeColor="text1"/>
        </w:rPr>
        <w:t xml:space="preserve">Утвержденным Приказом </w:t>
      </w:r>
      <w:r>
        <w:rPr>
          <w:rFonts w:asciiTheme="minorHAnsi" w:hAnsiTheme="minorHAnsi"/>
          <w:color w:val="000000" w:themeColor="text1"/>
        </w:rPr>
        <w:t>Генерального директора</w:t>
      </w:r>
    </w:p>
    <w:p w14:paraId="4A0CE93F" w14:textId="77777777" w:rsidR="00071EE6" w:rsidRPr="000810B4" w:rsidRDefault="00071EE6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0810B4">
        <w:rPr>
          <w:rFonts w:asciiTheme="minorHAnsi" w:hAnsiTheme="minorHAnsi"/>
          <w:color w:val="000000" w:themeColor="text1"/>
        </w:rPr>
        <w:t>Общества с ограниченной ответственностью Страховая компания</w:t>
      </w:r>
    </w:p>
    <w:p w14:paraId="6C5D0454" w14:textId="77777777" w:rsidR="00071EE6" w:rsidRPr="000810B4" w:rsidRDefault="00071EE6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0810B4">
        <w:rPr>
          <w:rFonts w:asciiTheme="minorHAnsi" w:hAnsiTheme="minorHAnsi"/>
          <w:color w:val="000000" w:themeColor="text1"/>
        </w:rPr>
        <w:t>«Сбербанк страхование жизни»</w:t>
      </w:r>
    </w:p>
    <w:p w14:paraId="477C00AD" w14:textId="77777777" w:rsidR="00071EE6" w:rsidRPr="000810B4" w:rsidRDefault="00071EE6" w:rsidP="002960B1">
      <w:pPr>
        <w:pStyle w:val="afd"/>
        <w:jc w:val="right"/>
        <w:rPr>
          <w:rFonts w:asciiTheme="minorHAnsi" w:hAnsiTheme="minorHAnsi"/>
          <w:color w:val="000000" w:themeColor="text1"/>
        </w:rPr>
      </w:pPr>
      <w:r w:rsidRPr="000810B4">
        <w:rPr>
          <w:rFonts w:asciiTheme="minorHAnsi" w:hAnsiTheme="minorHAnsi"/>
          <w:color w:val="000000" w:themeColor="text1"/>
        </w:rPr>
        <w:t>От</w:t>
      </w:r>
      <w:r>
        <w:rPr>
          <w:rFonts w:asciiTheme="minorHAnsi" w:hAnsiTheme="minorHAnsi"/>
          <w:color w:val="000000" w:themeColor="text1"/>
        </w:rPr>
        <w:t xml:space="preserve"> 25 ноября 2016 </w:t>
      </w:r>
      <w:r w:rsidRPr="000810B4">
        <w:rPr>
          <w:rFonts w:asciiTheme="minorHAnsi" w:hAnsiTheme="minorHAnsi"/>
          <w:color w:val="000000" w:themeColor="text1"/>
        </w:rPr>
        <w:t>№</w:t>
      </w:r>
      <w:r>
        <w:rPr>
          <w:rFonts w:asciiTheme="minorHAnsi" w:hAnsiTheme="minorHAnsi"/>
          <w:color w:val="000000" w:themeColor="text1"/>
        </w:rPr>
        <w:t>229</w:t>
      </w:r>
    </w:p>
    <w:p w14:paraId="5AEF0F83" w14:textId="77777777" w:rsidR="007B5263" w:rsidRPr="00FA504D" w:rsidRDefault="007B5263" w:rsidP="002960B1">
      <w:pPr>
        <w:pStyle w:val="afb"/>
        <w:spacing w:before="240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tbl>
      <w:tblPr>
        <w:tblStyle w:val="af9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7B5263" w:rsidRPr="003F59AB" w14:paraId="4F1C1695" w14:textId="77777777" w:rsidTr="000D108F">
        <w:trPr>
          <w:trHeight w:val="273"/>
        </w:trPr>
        <w:tc>
          <w:tcPr>
            <w:tcW w:w="10378" w:type="dxa"/>
            <w:shd w:val="clear" w:color="auto" w:fill="C5E0B3" w:themeFill="accent6" w:themeFillTint="66"/>
            <w:vAlign w:val="center"/>
          </w:tcPr>
          <w:p w14:paraId="6080FAA3" w14:textId="77777777" w:rsidR="007B5263" w:rsidRPr="00FA504D" w:rsidRDefault="007B5263" w:rsidP="002960B1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A504D">
              <w:rPr>
                <w:rFonts w:asciiTheme="minorHAnsi" w:hAnsiTheme="minorHAnsi"/>
                <w:b/>
                <w:color w:val="000000" w:themeColor="text1"/>
              </w:rPr>
              <w:t>ПРОГРАММА «ВТОРОЕ ЭКСПЕРТНОЕ МЕДИЦИНСКОЕ МНЕНИЕ»</w:t>
            </w:r>
          </w:p>
        </w:tc>
      </w:tr>
      <w:tr w:rsidR="007B5263" w:rsidRPr="003F59AB" w14:paraId="3700522F" w14:textId="77777777" w:rsidTr="00C96A31">
        <w:tc>
          <w:tcPr>
            <w:tcW w:w="10378" w:type="dxa"/>
          </w:tcPr>
          <w:p w14:paraId="039B2408" w14:textId="43877652" w:rsidR="007B5263" w:rsidRPr="00FA504D" w:rsidRDefault="007B5263" w:rsidP="002960B1">
            <w:pPr>
              <w:spacing w:line="240" w:lineRule="auto"/>
              <w:ind w:firstLine="601"/>
              <w:jc w:val="both"/>
              <w:rPr>
                <w:rFonts w:asciiTheme="minorHAnsi" w:hAnsiTheme="minorHAnsi"/>
                <w:color w:val="000000" w:themeColor="text1"/>
              </w:rPr>
            </w:pPr>
            <w:r w:rsidRPr="00FA504D">
              <w:rPr>
                <w:rFonts w:asciiTheme="minorHAnsi" w:hAnsiTheme="minorHAnsi"/>
                <w:color w:val="000000" w:themeColor="text1"/>
              </w:rPr>
              <w:t>По Договору страхования (далее - Договор), при наступлении страхового случая, Страховщик принимает на себя риск возникновения расходов на организацию и оказание услуг по получению Экспертного медицинского мнения (альтернативное медицинское заключение) в связи с наличием у Застрахованного лица расстройства здоровья (диагностированного заболевания), из числа указанных в п</w:t>
            </w:r>
            <w:r w:rsidR="006B4CBB">
              <w:rPr>
                <w:rFonts w:asciiTheme="minorHAnsi" w:hAnsiTheme="minorHAnsi"/>
                <w:color w:val="000000" w:themeColor="text1"/>
              </w:rPr>
              <w:t>.</w:t>
            </w:r>
            <w:r w:rsidRPr="00FA504D">
              <w:rPr>
                <w:rFonts w:asciiTheme="minorHAnsi" w:hAnsiTheme="minorHAnsi"/>
                <w:color w:val="000000" w:themeColor="text1"/>
              </w:rPr>
              <w:t xml:space="preserve"> 2.1.2. Программы добровольного медицинского страхования «Второе экспертное медицинское мнение» (далее – Программа, Программа страхования).</w:t>
            </w:r>
          </w:p>
          <w:p w14:paraId="71C1E879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FA504D">
              <w:rPr>
                <w:rFonts w:asciiTheme="minorHAnsi" w:hAnsiTheme="minorHAnsi"/>
                <w:color w:val="000000" w:themeColor="text1"/>
              </w:rPr>
              <w:t xml:space="preserve">В целях реализации настоящей Программы Страховщик заключает договор с Сервисной службой (далее – </w:t>
            </w:r>
            <w:proofErr w:type="spellStart"/>
            <w:r w:rsidRPr="00FA504D">
              <w:rPr>
                <w:rFonts w:asciiTheme="minorHAns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hAnsiTheme="minorHAnsi"/>
                <w:color w:val="000000" w:themeColor="text1"/>
              </w:rPr>
              <w:t xml:space="preserve">-компания), которая организует предоставление квалифицированного медицинского заключения специалистов/медицинских учреждений, осуществляющих медицинскую практику в странах, составляющих территорию страхования. </w:t>
            </w:r>
          </w:p>
        </w:tc>
      </w:tr>
      <w:tr w:rsidR="007B5263" w:rsidRPr="003F59AB" w14:paraId="7D1DAEEC" w14:textId="77777777" w:rsidTr="00C96A31">
        <w:trPr>
          <w:trHeight w:val="357"/>
        </w:trPr>
        <w:tc>
          <w:tcPr>
            <w:tcW w:w="10378" w:type="dxa"/>
            <w:shd w:val="clear" w:color="auto" w:fill="C5E0B3" w:themeFill="accent6" w:themeFillTint="66"/>
            <w:vAlign w:val="bottom"/>
          </w:tcPr>
          <w:p w14:paraId="225DA207" w14:textId="77777777" w:rsidR="007B5263" w:rsidRPr="00FA504D" w:rsidRDefault="007B5263" w:rsidP="002960B1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A504D">
              <w:rPr>
                <w:rFonts w:asciiTheme="minorHAnsi" w:hAnsiTheme="minorHAnsi"/>
                <w:b/>
                <w:color w:val="000000" w:themeColor="text1"/>
              </w:rPr>
              <w:t>1.</w:t>
            </w:r>
            <w:r w:rsidRPr="00FA504D">
              <w:rPr>
                <w:rFonts w:asciiTheme="minorHAnsi" w:hAnsiTheme="minorHAnsi"/>
                <w:b/>
                <w:color w:val="000000" w:themeColor="text1"/>
              </w:rPr>
              <w:tab/>
              <w:t>ОБЪЕМ ПРЕДОСТАВЛЯЕМЫХ УСЛУГ</w:t>
            </w:r>
          </w:p>
        </w:tc>
      </w:tr>
      <w:tr w:rsidR="007B5263" w:rsidRPr="003F59AB" w14:paraId="72ACC6D5" w14:textId="77777777" w:rsidTr="00C96A31">
        <w:trPr>
          <w:trHeight w:val="274"/>
        </w:trPr>
        <w:tc>
          <w:tcPr>
            <w:tcW w:w="10378" w:type="dxa"/>
          </w:tcPr>
          <w:p w14:paraId="76CC7F67" w14:textId="3ED30C1E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1.1. Экспертное медицинское мнение – представляет собой медицинское заключение медицинского специалиста/медицинского учреждения в отношении диагностированного ранее у Застрахованного лица заболевания, предусмотренного в п</w:t>
            </w:r>
            <w:r w:rsidR="006B4CBB">
              <w:rPr>
                <w:rFonts w:asciiTheme="minorHAnsi" w:eastAsia="Calibri" w:hAnsiTheme="minorHAnsi"/>
                <w:color w:val="000000" w:themeColor="text1"/>
              </w:rPr>
              <w:t>.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2.1.2. настоящей Программы.</w:t>
            </w:r>
          </w:p>
          <w:p w14:paraId="1E40935F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1.2. Экспертное медицинское мнение (далее – Второе мнение или Экспертное заключение) – это повторное заключение о состоянии здоровья Застрахованного лица, вынесенное поставщиком услуги «Второе экспертное медицинское мнение» по итогам рассмотрения и оценки медицинских документов/информации, предоставленной Застрахованным лицом.</w:t>
            </w:r>
          </w:p>
          <w:p w14:paraId="2E626E37" w14:textId="4184BD0E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1.3. Второе мнение, как правило, базируется на основании анализа медицинской информации, предоставленной Застрахованным лицом, включающей первичное заключение врача-специалиста о наличии заболевания, предусмотренного в п</w:t>
            </w:r>
            <w:r w:rsidR="006B4CBB">
              <w:rPr>
                <w:rFonts w:asciiTheme="minorHAnsi" w:eastAsia="Calibri" w:hAnsiTheme="minorHAnsi"/>
                <w:color w:val="000000" w:themeColor="text1"/>
              </w:rPr>
              <w:t>.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2.1.2. настоящей Программой (далее – Первое мнение), и любых медицинских документов/информации, затребованных медицинским персоналом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-компании или поставщиком услуги «Второе экспертное медицинское мнение» по их собственному усмотрению (например, результаты рентгеноскопии, биопсии, анализов крови и мочи, анализов функций печени, ЭКГ, радиологических или ультразвуковых обследований, катетеризации и т. п.). </w:t>
            </w:r>
          </w:p>
          <w:p w14:paraId="112B117F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1.4. В случае отсутствия Первого мнения услуга «Второе экспертное медицинское мнение» не оказывается.</w:t>
            </w:r>
          </w:p>
          <w:p w14:paraId="3C4ADCA0" w14:textId="77777777" w:rsidR="007B5263" w:rsidRPr="00A548D9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E2333D">
              <w:rPr>
                <w:rFonts w:asciiTheme="minorHAnsi" w:eastAsia="Calibri" w:hAnsiTheme="minorHAnsi"/>
                <w:color w:val="000000" w:themeColor="text1"/>
              </w:rPr>
              <w:t>1.5. Предоставление необходимых документов/необходимой информацией является обязанностью Застрахованного лица, которых несет риск неполучения/получение неполного/получение некорректного второго мнения в случае непредставления/неполного представления либо предоставления в искаженном виде затребованных медицинских документов/информации</w:t>
            </w:r>
            <w:r w:rsidRPr="00A548D9">
              <w:rPr>
                <w:rFonts w:asciiTheme="minorHAnsi" w:eastAsia="Calibri" w:hAnsiTheme="minorHAnsi"/>
                <w:color w:val="000000" w:themeColor="text1"/>
              </w:rPr>
              <w:t xml:space="preserve">. </w:t>
            </w:r>
          </w:p>
          <w:p w14:paraId="1EFEB567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1.6. Второе мнение должно быть подписано врачом/медицинским учреждением, получившим от компетентных официальных органов страны, в которой они осуществляют медицинскую практику, разрешение на работу в качестве специалиста в определенной области медицины и имеющий необходимую квалификацию в области медицины, в которой требуется вынести дополнительное заключение (далее – Эксперт).</w:t>
            </w:r>
          </w:p>
          <w:p w14:paraId="2C81EAA4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1.7. Содержание Второго мнения определяется согласованным Экспертом самостоятельно. При этом в таком заключении обязательно должно быть выражено мнение относительно правильности диагноза, поставленного в первом мнении, или мотивированное мнение относительно его спорности, а также 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lastRenderedPageBreak/>
              <w:t>дополнительные рекомендации по лечению и/или профилактике (при необходимости) либо указание корректность рекомендаций, полученных Застрахованным лицом ранее.</w:t>
            </w:r>
          </w:p>
          <w:p w14:paraId="0F134E3A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1.8. Территория страхования: весь мир.</w:t>
            </w:r>
          </w:p>
        </w:tc>
      </w:tr>
      <w:tr w:rsidR="007B5263" w:rsidRPr="003F59AB" w14:paraId="73976154" w14:textId="77777777" w:rsidTr="00C96A31">
        <w:trPr>
          <w:trHeight w:val="732"/>
        </w:trPr>
        <w:tc>
          <w:tcPr>
            <w:tcW w:w="10378" w:type="dxa"/>
            <w:shd w:val="clear" w:color="auto" w:fill="C5E0B3" w:themeFill="accent6" w:themeFillTint="66"/>
          </w:tcPr>
          <w:p w14:paraId="74BC3703" w14:textId="77777777" w:rsidR="007B5263" w:rsidRPr="00FA504D" w:rsidRDefault="007B5263" w:rsidP="002960B1">
            <w:pPr>
              <w:spacing w:after="0" w:line="240" w:lineRule="auto"/>
              <w:ind w:hanging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A504D">
              <w:rPr>
                <w:rFonts w:asciiTheme="minorHAnsi" w:hAnsiTheme="minorHAnsi"/>
                <w:b/>
                <w:color w:val="000000" w:themeColor="text1"/>
              </w:rPr>
              <w:lastRenderedPageBreak/>
              <w:t>2. ПОРЯДОК И УСЛОВИЯ ПОЛУЧЕНИЯ ВТОРОГО МНЕНИЯ</w:t>
            </w:r>
          </w:p>
        </w:tc>
      </w:tr>
      <w:tr w:rsidR="007B5263" w:rsidRPr="003F59AB" w14:paraId="62441B03" w14:textId="77777777" w:rsidTr="00C96A31">
        <w:trPr>
          <w:trHeight w:val="732"/>
        </w:trPr>
        <w:tc>
          <w:tcPr>
            <w:tcW w:w="10378" w:type="dxa"/>
            <w:shd w:val="clear" w:color="auto" w:fill="auto"/>
          </w:tcPr>
          <w:p w14:paraId="117DBB72" w14:textId="77777777" w:rsidR="007B5263" w:rsidRPr="00FA504D" w:rsidRDefault="007B5263" w:rsidP="002960B1">
            <w:pPr>
              <w:spacing w:line="240" w:lineRule="auto"/>
              <w:rPr>
                <w:rFonts w:asciiTheme="minorHAnsi" w:eastAsia="Calibri" w:hAnsiTheme="minorHAnsi"/>
                <w:b/>
                <w:color w:val="000000" w:themeColor="text1"/>
                <w:u w:val="single"/>
              </w:rPr>
            </w:pPr>
            <w:r w:rsidRPr="00FA504D">
              <w:rPr>
                <w:rFonts w:asciiTheme="minorHAnsi" w:eastAsia="Calibri" w:hAnsiTheme="minorHAnsi"/>
                <w:b/>
                <w:color w:val="000000" w:themeColor="text1"/>
                <w:u w:val="single"/>
              </w:rPr>
              <w:t>2.1. Условия получения Второго мнения</w:t>
            </w:r>
          </w:p>
          <w:p w14:paraId="1F8CB57F" w14:textId="1C5599FB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2.1.1. Получение Второго мнения допускается в случае первичного диагностирования заболевания из перечня, предусмотренного в п</w:t>
            </w:r>
            <w:r w:rsidR="006B4CBB">
              <w:rPr>
                <w:rFonts w:asciiTheme="minorHAnsi" w:eastAsia="Calibri" w:hAnsiTheme="minorHAnsi"/>
                <w:color w:val="000000" w:themeColor="text1"/>
              </w:rPr>
              <w:t>.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2.1.2. настоящей Программы, в течение срока действия договора страхования в отношении Застрахованного лица, обратившегося за его получением. </w:t>
            </w:r>
          </w:p>
          <w:p w14:paraId="741B7BA3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2.1.2. Требуемое заключение/мнение относится к состоянию здоровья Застрахованного лица в одной из следующих областей медицины:</w:t>
            </w:r>
          </w:p>
          <w:p w14:paraId="5D630663" w14:textId="77777777" w:rsidR="007B5263" w:rsidRPr="00FA504D" w:rsidRDefault="00A259D7" w:rsidP="002960B1">
            <w:pPr>
              <w:pStyle w:val="af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3F59AB">
              <w:rPr>
                <w:rFonts w:asciiTheme="minorHAnsi" w:eastAsia="Calibri" w:hAnsiTheme="minorHAnsi"/>
                <w:color w:val="000000" w:themeColor="text1"/>
              </w:rPr>
              <w:t>Рак</w:t>
            </w:r>
          </w:p>
          <w:p w14:paraId="3AF8ECA4" w14:textId="77777777" w:rsidR="007B5263" w:rsidRDefault="007B5263" w:rsidP="002960B1">
            <w:pPr>
              <w:pStyle w:val="af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Кардиология</w:t>
            </w:r>
          </w:p>
          <w:p w14:paraId="0FECB11D" w14:textId="77777777" w:rsidR="00885294" w:rsidRDefault="00885294" w:rsidP="002960B1">
            <w:pPr>
              <w:pStyle w:val="af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Неврология</w:t>
            </w:r>
          </w:p>
          <w:p w14:paraId="0653689A" w14:textId="77777777" w:rsidR="00885294" w:rsidRDefault="00885294" w:rsidP="002960B1">
            <w:pPr>
              <w:pStyle w:val="af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Нефрология</w:t>
            </w:r>
          </w:p>
          <w:p w14:paraId="48E07EDD" w14:textId="77777777" w:rsidR="00885294" w:rsidRPr="00FA504D" w:rsidRDefault="00885294" w:rsidP="002960B1">
            <w:pPr>
              <w:pStyle w:val="af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>
              <w:rPr>
                <w:rFonts w:asciiTheme="minorHAnsi" w:eastAsia="Calibri" w:hAnsiTheme="minorHAnsi"/>
                <w:color w:val="000000" w:themeColor="text1"/>
              </w:rPr>
              <w:t>Ортопедия</w:t>
            </w:r>
          </w:p>
          <w:p w14:paraId="34A3EDF5" w14:textId="77777777" w:rsidR="00885294" w:rsidRPr="00E2333D" w:rsidRDefault="00885294" w:rsidP="002960B1">
            <w:pPr>
              <w:spacing w:after="0" w:line="240" w:lineRule="auto"/>
              <w:ind w:left="927"/>
              <w:contextualSpacing/>
              <w:jc w:val="both"/>
              <w:rPr>
                <w:rFonts w:asciiTheme="minorHAnsi" w:eastAsia="Calibri" w:hAnsiTheme="minorHAnsi"/>
                <w:color w:val="000000" w:themeColor="text1"/>
              </w:rPr>
            </w:pPr>
          </w:p>
          <w:p w14:paraId="2C23AFF8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bookmarkStart w:id="2" w:name="_GoBack"/>
            <w:bookmarkEnd w:id="2"/>
            <w:r w:rsidRPr="00FA504D">
              <w:rPr>
                <w:rFonts w:asciiTheme="minorHAnsi" w:eastAsia="Calibri" w:hAnsiTheme="minorHAnsi"/>
                <w:color w:val="000000" w:themeColor="text1"/>
              </w:rPr>
              <w:t>2.1.3. Второе мнение выносится без обязательного физического обследования Застрахованного врачом-специалистом.</w:t>
            </w:r>
          </w:p>
          <w:p w14:paraId="702288D8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2.1.4. Конкретный эксперт - поставщик услуги «Экспертное медицинское мнение» согласовывается между Застрахованным лицом, обратившимся за получением Второго мнения, и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-компанией, которая обязуется рассмотреть запрос и медицинские документы Застрахованного лица и рекомендовать услуги соответствующего врача-специалиста. При необходимости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>-компания упорядочивает и осуществляет перевод предоставленных документов/информации и готовит запрос на получение Второго мнения.</w:t>
            </w:r>
          </w:p>
          <w:p w14:paraId="77E8B8CE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2.1.5. Застрахованными лицами в рамках настоящей Программы признаются клиенты </w:t>
            </w:r>
            <w:r w:rsidR="0040657E" w:rsidRPr="003F59AB">
              <w:rPr>
                <w:rFonts w:asciiTheme="minorHAnsi" w:eastAsia="Calibri" w:hAnsiTheme="minorHAnsi"/>
                <w:color w:val="000000" w:themeColor="text1"/>
              </w:rPr>
              <w:t>ООО «СК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40657E" w:rsidRPr="003F59AB">
              <w:rPr>
                <w:rFonts w:asciiTheme="minorHAnsi" w:eastAsia="Calibri" w:hAnsiTheme="minorHAnsi"/>
                <w:color w:val="000000" w:themeColor="text1"/>
              </w:rPr>
              <w:t>«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>Сбербанк</w:t>
            </w:r>
            <w:r w:rsidR="0040657E" w:rsidRPr="003F59AB">
              <w:rPr>
                <w:rFonts w:asciiTheme="minorHAnsi" w:eastAsia="Calibri" w:hAnsiTheme="minorHAnsi"/>
                <w:color w:val="000000" w:themeColor="text1"/>
              </w:rPr>
              <w:t xml:space="preserve"> страхование жизни»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>, в отношении котор</w:t>
            </w:r>
            <w:r w:rsidR="0040657E" w:rsidRPr="003F59AB">
              <w:rPr>
                <w:rFonts w:asciiTheme="minorHAnsi" w:eastAsia="Calibri" w:hAnsiTheme="minorHAnsi"/>
                <w:color w:val="000000" w:themeColor="text1"/>
              </w:rPr>
              <w:t>ых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заключен Договор страхования (включены в Заявления-Реестры)</w:t>
            </w:r>
            <w:r w:rsidR="0040657E" w:rsidRPr="003F59AB">
              <w:rPr>
                <w:rFonts w:asciiTheme="minorHAnsi" w:eastAsia="Calibri" w:hAnsiTheme="minorHAnsi"/>
                <w:color w:val="000000" w:themeColor="text1"/>
              </w:rPr>
              <w:t xml:space="preserve"> по программе «Защита сотрудников»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. </w:t>
            </w:r>
          </w:p>
          <w:p w14:paraId="3606BE3B" w14:textId="51BCA95A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2.1.6. Застрахованное лицо име</w:t>
            </w:r>
            <w:r w:rsidR="009959EF">
              <w:rPr>
                <w:rFonts w:asciiTheme="minorHAnsi" w:eastAsia="Calibri" w:hAnsiTheme="minorHAnsi"/>
                <w:color w:val="000000" w:themeColor="text1"/>
              </w:rPr>
              <w:t>е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т право на получение Второго мнения не более </w:t>
            </w:r>
            <w:r w:rsidR="00471357">
              <w:rPr>
                <w:rFonts w:asciiTheme="minorHAnsi" w:eastAsia="Calibri" w:hAnsiTheme="minorHAnsi"/>
                <w:color w:val="000000" w:themeColor="text1"/>
              </w:rPr>
              <w:t xml:space="preserve">двух раз 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>в течение срока действия договора страхования, установленного в отношении данного Застрахованного лица.</w:t>
            </w:r>
          </w:p>
          <w:p w14:paraId="3BBCBFF7" w14:textId="5F0B74BB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2.1.7. Получение Второго мнения Застрахованным лицом в течение срока действия договора страхования не является ограничением для получения дополнительного мнение иного специалиста в данной области либо получения второго мнения по иному заболеванию (п</w:t>
            </w:r>
            <w:r w:rsidR="006B4CBB">
              <w:rPr>
                <w:rFonts w:asciiTheme="minorHAnsi" w:eastAsia="Calibri" w:hAnsiTheme="minorHAnsi"/>
                <w:color w:val="000000" w:themeColor="text1"/>
              </w:rPr>
              <w:t>.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2.1.2. настоящей Программы), с учетом ограничения на Застрахованное лицо, указанного в п</w:t>
            </w:r>
            <w:r w:rsidR="006B4CBB">
              <w:rPr>
                <w:rFonts w:asciiTheme="minorHAnsi" w:eastAsia="Calibri" w:hAnsiTheme="minorHAnsi"/>
                <w:color w:val="000000" w:themeColor="text1"/>
              </w:rPr>
              <w:t>.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2.1.6 настоящей Программы. </w:t>
            </w:r>
          </w:p>
          <w:p w14:paraId="531D3B19" w14:textId="4517591B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2.1.8. После получения </w:t>
            </w:r>
            <w:r w:rsidR="00471357">
              <w:rPr>
                <w:rFonts w:asciiTheme="minorHAnsi" w:eastAsia="Calibri" w:hAnsiTheme="minorHAnsi"/>
                <w:color w:val="000000" w:themeColor="text1"/>
              </w:rPr>
              <w:t>двух заключений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в течение срока действия договора страхования обязательства Страховщика в отношении соответствующего Застрахованного лица считаются исполненными в полном объеме. Указанные лица не вправе обращаться за дополнительным мнением в рамках действия данного договора страхования.</w:t>
            </w:r>
          </w:p>
          <w:p w14:paraId="23711C27" w14:textId="77777777" w:rsidR="007B5263" w:rsidRPr="00FA504D" w:rsidRDefault="007B5263" w:rsidP="002960B1">
            <w:pPr>
              <w:spacing w:line="240" w:lineRule="auto"/>
              <w:rPr>
                <w:rFonts w:asciiTheme="minorHAnsi" w:eastAsia="Calibri" w:hAnsiTheme="minorHAnsi"/>
                <w:b/>
                <w:color w:val="000000" w:themeColor="text1"/>
                <w:u w:val="single"/>
              </w:rPr>
            </w:pPr>
            <w:r w:rsidRPr="00FA504D">
              <w:rPr>
                <w:rFonts w:asciiTheme="minorHAnsi" w:eastAsia="Calibri" w:hAnsiTheme="minorHAnsi"/>
                <w:b/>
                <w:color w:val="000000" w:themeColor="text1"/>
                <w:u w:val="single"/>
              </w:rPr>
              <w:t>2.2. Порядок получения услуги</w:t>
            </w:r>
          </w:p>
          <w:p w14:paraId="4551D77D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2.2.1. Застрахованное лицо, заинтересованное в получении услуги «Второе экспертное медицинское мнение», обращается к Страховщику по телефону 8 800 555-55-95, который дает необходимую первичную консультацию по вопросу получения второго мнения и организует его общение с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-компанией, которая, в свою очередь, направляет запрос и медицинские документы Застрахованного лица согласованному Эксперту. </w:t>
            </w:r>
          </w:p>
          <w:p w14:paraId="6FC4AFA6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lastRenderedPageBreak/>
              <w:t xml:space="preserve">2.2.2.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-компания сообщает Застрахованному лицу, какую именно медицинскую информацию или (документы) он должен представить для отправки запроса на получение Второго мнения. </w:t>
            </w:r>
          </w:p>
          <w:p w14:paraId="679359F4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2.2.3. При необходимости после получения обращения Застрахованного лица за получением Второго мнения медицинский персонал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>-компании напрямую контактирует с Застрахованным лицом по телефону или с помощью других средств связи, таких как электронная почта или факс, для получения дополнительной информации и документации с целью формирования необходимого запроса, на основании которого должно быть подготовлено Второе мнение.</w:t>
            </w:r>
          </w:p>
          <w:p w14:paraId="1AEEE027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2.2.4. После получения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-компанией всех необходимых документов/необходимой информации, в том числе всех медицинских документов, которые по мнению медицинского персонала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>-компании требуются в рассматриваемом случае, запрос на получение второго мнения незамедлительно направляется согласованному Эксперту.</w:t>
            </w:r>
          </w:p>
          <w:p w14:paraId="5919EAF8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2.2.5.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-компания делает все от нее зависящее чтобы обеспечить передачу Экспертного заключения Застрахованному лицу в течение 14 (четырнадцать) рабочих дней с момента, когда будет получена вся необходимая медицинская информация. </w:t>
            </w:r>
          </w:p>
          <w:p w14:paraId="52580BC7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2.2.5. В сложных случаях, требующих участия нескольких врачей-специалистов или проведения дополнительных консультаций, передача Экспертного заключения Застрахованному лицу может занять до 30 (тридцать) рабочих дней с момента, когда будет получена вся необходимая медицинская информация.</w:t>
            </w:r>
          </w:p>
          <w:p w14:paraId="16C8A969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b/>
                <w:color w:val="000000" w:themeColor="text1"/>
                <w:u w:val="single"/>
              </w:rPr>
            </w:pPr>
            <w:r w:rsidRPr="00FA504D">
              <w:rPr>
                <w:rFonts w:asciiTheme="minorHAnsi" w:eastAsia="Calibri" w:hAnsiTheme="minorHAnsi"/>
                <w:b/>
                <w:color w:val="000000" w:themeColor="text1"/>
                <w:u w:val="single"/>
              </w:rPr>
              <w:t>2.3. Гарантии и ответственность</w:t>
            </w:r>
          </w:p>
          <w:p w14:paraId="2B17EC00" w14:textId="1A48EF5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2.3.1. Обязательства Страховщика и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>-компании и/или любого лица, действующего от их имени и/или по их поручению перед Застрахованным лицом, заканчиваются с направлением Застрахованному лицу</w:t>
            </w:r>
            <w:r w:rsidR="008521A5">
              <w:rPr>
                <w:rFonts w:asciiTheme="minorHAnsi" w:eastAsia="Calibri" w:hAnsiTheme="minorHAnsi"/>
                <w:color w:val="000000" w:themeColor="text1"/>
              </w:rPr>
              <w:t xml:space="preserve"> не более двух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соответствующ</w:t>
            </w:r>
            <w:r w:rsidR="008521A5">
              <w:rPr>
                <w:rFonts w:asciiTheme="minorHAnsi" w:eastAsia="Calibri" w:hAnsiTheme="minorHAnsi"/>
                <w:color w:val="000000" w:themeColor="text1"/>
              </w:rPr>
              <w:t>их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Экспертн</w:t>
            </w:r>
            <w:r w:rsidR="008521A5">
              <w:rPr>
                <w:rFonts w:asciiTheme="minorHAnsi" w:eastAsia="Calibri" w:hAnsiTheme="minorHAnsi"/>
                <w:color w:val="000000" w:themeColor="text1"/>
              </w:rPr>
              <w:t>ных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заключени</w:t>
            </w:r>
            <w:r w:rsidR="008521A5">
              <w:rPr>
                <w:rFonts w:asciiTheme="minorHAnsi" w:eastAsia="Calibri" w:hAnsiTheme="minorHAnsi"/>
                <w:color w:val="000000" w:themeColor="text1"/>
              </w:rPr>
              <w:t xml:space="preserve">й </w:t>
            </w:r>
            <w:r w:rsidR="008521A5" w:rsidRPr="00FA504D">
              <w:rPr>
                <w:rFonts w:asciiTheme="minorHAnsi" w:eastAsia="Calibri" w:hAnsiTheme="minorHAnsi"/>
                <w:color w:val="000000" w:themeColor="text1"/>
              </w:rPr>
              <w:t>в течение срока действия договора страхования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  <w:p w14:paraId="4FC58115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2.3.2. Второе мнение составляется на основании медицинских документов и информации, предоставленных Застрахованным лицом, который несет ответственность за их корректность и актуальность.</w:t>
            </w:r>
          </w:p>
          <w:p w14:paraId="66F5EE99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2.3.3. Застрахованному лицу рекомендуется проконсультироваться с личным врачом-специалистом по поводу подготовки необходимых документов/информации - таким образом, чтобы она содержала все медицинские факты и все сведения, способные повлиять на экспертное заключение.</w:t>
            </w:r>
          </w:p>
          <w:p w14:paraId="03CF59F9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2.3.4. Страховщик обязуется контролировать деятельность </w:t>
            </w:r>
            <w:proofErr w:type="spellStart"/>
            <w:r w:rsidRPr="00FA504D">
              <w:rPr>
                <w:rFonts w:asciiTheme="minorHAnsi" w:eastAsia="Calibri" w:hAnsiTheme="minorHAnsi"/>
                <w:color w:val="000000" w:themeColor="text1"/>
              </w:rPr>
              <w:t>Ассистанс</w:t>
            </w:r>
            <w:proofErr w:type="spellEnd"/>
            <w:r w:rsidRPr="00FA504D">
              <w:rPr>
                <w:rFonts w:asciiTheme="minorHAnsi" w:eastAsia="Calibri" w:hAnsiTheme="minorHAnsi"/>
                <w:color w:val="000000" w:themeColor="text1"/>
              </w:rPr>
              <w:t>-компании в течение всего срока действия Соглашения, приложением к которому является данная Программа страхования.</w:t>
            </w:r>
          </w:p>
          <w:p w14:paraId="44BB58A2" w14:textId="77777777" w:rsidR="007B5263" w:rsidRPr="00951D0C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  <w:highlight w:val="red"/>
              </w:rPr>
            </w:pPr>
            <w:r w:rsidRPr="00E2333D">
              <w:rPr>
                <w:rFonts w:asciiTheme="minorHAnsi" w:eastAsia="Calibri" w:hAnsiTheme="minorHAnsi"/>
                <w:color w:val="000000" w:themeColor="text1"/>
              </w:rPr>
              <w:t>Второе экспертное медицинское мнение (</w:t>
            </w:r>
            <w:r w:rsidRPr="00E2333D">
              <w:rPr>
                <w:rFonts w:asciiTheme="minorHAnsi" w:eastAsia="Calibri" w:hAnsiTheme="minorHAnsi"/>
                <w:color w:val="000000" w:themeColor="text1"/>
                <w:lang w:val="en-US"/>
              </w:rPr>
              <w:t>second</w:t>
            </w:r>
            <w:r w:rsidRPr="00E2333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Pr="00E2333D">
              <w:rPr>
                <w:rFonts w:asciiTheme="minorHAnsi" w:eastAsia="Calibri" w:hAnsiTheme="minorHAnsi"/>
                <w:color w:val="000000" w:themeColor="text1"/>
                <w:lang w:val="en-US"/>
              </w:rPr>
              <w:t>medical</w:t>
            </w:r>
            <w:r w:rsidRPr="00E2333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Pr="00E2333D">
              <w:rPr>
                <w:rFonts w:asciiTheme="minorHAnsi" w:eastAsia="Calibri" w:hAnsiTheme="minorHAnsi"/>
                <w:color w:val="000000" w:themeColor="text1"/>
                <w:lang w:val="en-US"/>
              </w:rPr>
              <w:t>opinion</w:t>
            </w:r>
            <w:r w:rsidRPr="00E2333D">
              <w:rPr>
                <w:rFonts w:asciiTheme="minorHAnsi" w:eastAsia="Calibri" w:hAnsiTheme="minorHAnsi"/>
                <w:color w:val="000000" w:themeColor="text1"/>
              </w:rPr>
              <w:t>) является консультацией и не заменяет необходимость посещения Застрахованным лицом врача-специалиста и выполнения, в случае назначения, необходимых/предписанных медицинских манипуляций. Риск невыполнения соответствующих назначений/рекомендаций, как до получения экспертного мнения, так и после его получения несет Застрахованное лицо</w:t>
            </w:r>
            <w:r w:rsidRPr="00951D0C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</w:tr>
      <w:tr w:rsidR="007B5263" w:rsidRPr="003F59AB" w14:paraId="7F1C6F74" w14:textId="77777777" w:rsidTr="00FA504D">
        <w:trPr>
          <w:trHeight w:val="271"/>
        </w:trPr>
        <w:tc>
          <w:tcPr>
            <w:tcW w:w="10378" w:type="dxa"/>
            <w:shd w:val="clear" w:color="auto" w:fill="A8D08D" w:themeFill="accent6" w:themeFillTint="99"/>
          </w:tcPr>
          <w:p w14:paraId="69CD2BF6" w14:textId="77777777" w:rsidR="007B5263" w:rsidRPr="00FA504D" w:rsidRDefault="007B5263" w:rsidP="002960B1">
            <w:pPr>
              <w:pStyle w:val="1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eastAsia="Calibri" w:hAnsiTheme="minorHAnsi"/>
                <w:color w:val="000000" w:themeColor="text1"/>
                <w:sz w:val="22"/>
              </w:rPr>
            </w:pPr>
            <w:r w:rsidRPr="00FA504D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>3. ОГРАНИЧЕНИЯ ДЛЯ ПОЛУЧЕНИЯ УСЛУГИ</w:t>
            </w:r>
          </w:p>
        </w:tc>
      </w:tr>
      <w:tr w:rsidR="007B5263" w:rsidRPr="003F59AB" w14:paraId="737D4105" w14:textId="77777777" w:rsidTr="00C96A31">
        <w:tc>
          <w:tcPr>
            <w:tcW w:w="10378" w:type="dxa"/>
          </w:tcPr>
          <w:p w14:paraId="00ECB559" w14:textId="77777777" w:rsidR="007B5263" w:rsidRPr="00FA504D" w:rsidRDefault="007B5263" w:rsidP="002960B1">
            <w:pPr>
              <w:shd w:val="clear" w:color="auto" w:fill="FFFFFF"/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3.1. В соответствии с настоящей Программой страхования не могут быть застрахованы лица:</w:t>
            </w:r>
          </w:p>
          <w:p w14:paraId="13F5C2B8" w14:textId="77777777" w:rsidR="007B5263" w:rsidRPr="00FA504D" w:rsidRDefault="007B5263" w:rsidP="002960B1">
            <w:pPr>
              <w:shd w:val="clear" w:color="auto" w:fill="FFFFFF"/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- которым до начала срока страхования были диагностированы заболевания, в отношении которых они хотят получить Второе мнение;</w:t>
            </w:r>
          </w:p>
          <w:p w14:paraId="4E47FBB6" w14:textId="77777777" w:rsidR="007B5263" w:rsidRPr="00FA504D" w:rsidRDefault="007B5263" w:rsidP="002960B1">
            <w:pPr>
              <w:shd w:val="clear" w:color="auto" w:fill="FFFFFF"/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- имеющие психические заболевания и/или расстройства;</w:t>
            </w:r>
          </w:p>
          <w:p w14:paraId="3A904FEE" w14:textId="77777777" w:rsidR="007B5263" w:rsidRPr="00FA504D" w:rsidRDefault="007B5263" w:rsidP="002960B1">
            <w:pPr>
              <w:shd w:val="clear" w:color="auto" w:fill="FFFFFF"/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>- состоящие на учете в наркологических и/или психоневрологических диспансерах.</w:t>
            </w:r>
          </w:p>
          <w:p w14:paraId="4D573CFE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3.2. Любые ограничения, предусмотренные Правилами страхования, применяются к оказанию услуг в рамках настоящей Программой страхования в той мере и в той части, в которых они не противоречат 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lastRenderedPageBreak/>
              <w:t>условиям данной программы, а также характеру оказываемой услуг (например, не применяются дополнительные ограничения в отношении лиц, которые могут быть застрахованы в рамках данной Программы страхования).</w:t>
            </w:r>
          </w:p>
          <w:p w14:paraId="26CBCCD1" w14:textId="77777777" w:rsidR="007B5263" w:rsidRPr="00FA504D" w:rsidRDefault="007B5263" w:rsidP="002960B1">
            <w:pPr>
              <w:spacing w:line="240" w:lineRule="auto"/>
              <w:jc w:val="both"/>
              <w:rPr>
                <w:rFonts w:asciiTheme="minorHAnsi" w:eastAsia="Calibri" w:hAnsiTheme="minorHAnsi"/>
                <w:color w:val="000000" w:themeColor="text1"/>
              </w:rPr>
            </w:pP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3.3. Клиент </w:t>
            </w:r>
            <w:r w:rsidR="0040657E" w:rsidRPr="00A72DBD">
              <w:rPr>
                <w:rFonts w:asciiTheme="minorHAnsi" w:eastAsia="Calibri" w:hAnsiTheme="minorHAnsi"/>
                <w:color w:val="000000" w:themeColor="text1"/>
              </w:rPr>
              <w:t>ООО «СК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40657E" w:rsidRPr="00A72DBD">
              <w:rPr>
                <w:rFonts w:asciiTheme="minorHAnsi" w:eastAsia="Calibri" w:hAnsiTheme="minorHAnsi"/>
                <w:color w:val="000000" w:themeColor="text1"/>
              </w:rPr>
              <w:t>«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>Сбербанк</w:t>
            </w:r>
            <w:r w:rsidR="0040657E" w:rsidRPr="00A72DBD">
              <w:rPr>
                <w:rFonts w:asciiTheme="minorHAnsi" w:eastAsia="Calibri" w:hAnsiTheme="minorHAnsi"/>
                <w:color w:val="000000" w:themeColor="text1"/>
              </w:rPr>
              <w:t xml:space="preserve"> страхование жизни»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 xml:space="preserve">, застрахованный ранее, теряет право на получение Второго мнения в случае, если он перестает быть </w:t>
            </w:r>
            <w:r w:rsidR="0040657E" w:rsidRPr="00A72DBD">
              <w:rPr>
                <w:rFonts w:asciiTheme="minorHAnsi" w:eastAsia="Calibri" w:hAnsiTheme="minorHAnsi"/>
                <w:color w:val="000000" w:themeColor="text1"/>
              </w:rPr>
              <w:t xml:space="preserve">застрахованным по программе 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>«</w:t>
            </w:r>
            <w:r w:rsidR="0040657E" w:rsidRPr="00A72DBD">
              <w:rPr>
                <w:rFonts w:asciiTheme="minorHAnsi" w:eastAsia="Calibri" w:hAnsiTheme="minorHAnsi"/>
                <w:color w:val="000000" w:themeColor="text1"/>
              </w:rPr>
              <w:t>Защита сотрудников</w:t>
            </w:r>
            <w:r w:rsidRPr="00FA504D">
              <w:rPr>
                <w:rFonts w:asciiTheme="minorHAnsi" w:eastAsia="Calibri" w:hAnsiTheme="minorHAnsi"/>
                <w:color w:val="000000" w:themeColor="text1"/>
              </w:rPr>
              <w:t>».</w:t>
            </w:r>
          </w:p>
        </w:tc>
      </w:tr>
    </w:tbl>
    <w:p w14:paraId="27344784" w14:textId="77777777" w:rsidR="000604C0" w:rsidRPr="00FA504D" w:rsidRDefault="000604C0" w:rsidP="002960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sectPr w:rsidR="000604C0" w:rsidRPr="00FA504D" w:rsidSect="00407A18">
      <w:footerReference w:type="default" r:id="rId9"/>
      <w:type w:val="continuous"/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7AF5B" w14:textId="77777777" w:rsidR="00DA5B09" w:rsidRDefault="00DA5B09" w:rsidP="00EF768F">
      <w:pPr>
        <w:spacing w:after="0" w:line="240" w:lineRule="auto"/>
      </w:pPr>
      <w:r>
        <w:separator/>
      </w:r>
    </w:p>
  </w:endnote>
  <w:endnote w:type="continuationSeparator" w:id="0">
    <w:p w14:paraId="72EA8759" w14:textId="77777777" w:rsidR="00DA5B09" w:rsidRDefault="00DA5B09" w:rsidP="00EF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86037"/>
      <w:docPartObj>
        <w:docPartGallery w:val="Page Numbers (Bottom of Page)"/>
        <w:docPartUnique/>
      </w:docPartObj>
    </w:sdtPr>
    <w:sdtEndPr/>
    <w:sdtContent>
      <w:p w14:paraId="4FEFA0B5" w14:textId="7661D12D" w:rsidR="00A52905" w:rsidRDefault="00A529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C9" w:rsidRPr="001520C9">
          <w:rPr>
            <w:noProof/>
            <w:lang w:val="ru-RU"/>
          </w:rPr>
          <w:t>15</w:t>
        </w:r>
        <w:r>
          <w:fldChar w:fldCharType="end"/>
        </w:r>
      </w:p>
    </w:sdtContent>
  </w:sdt>
  <w:p w14:paraId="68F52DC7" w14:textId="77777777" w:rsidR="00A52905" w:rsidRDefault="00A529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C0AF" w14:textId="77777777" w:rsidR="00F479A1" w:rsidRPr="007C6804" w:rsidRDefault="00F479A1">
    <w:pPr>
      <w:pStyle w:val="aa"/>
      <w:jc w:val="center"/>
      <w:rPr>
        <w:sz w:val="24"/>
        <w:szCs w:val="24"/>
      </w:rPr>
    </w:pPr>
    <w:r w:rsidRPr="007C6804">
      <w:rPr>
        <w:sz w:val="24"/>
        <w:szCs w:val="24"/>
      </w:rPr>
      <w:fldChar w:fldCharType="begin"/>
    </w:r>
    <w:r w:rsidRPr="007C6804">
      <w:rPr>
        <w:sz w:val="24"/>
        <w:szCs w:val="24"/>
      </w:rPr>
      <w:instrText xml:space="preserve"> PAGE   \* MERGEFORMAT </w:instrText>
    </w:r>
    <w:r w:rsidRPr="007C6804">
      <w:rPr>
        <w:sz w:val="24"/>
        <w:szCs w:val="24"/>
      </w:rPr>
      <w:fldChar w:fldCharType="separate"/>
    </w:r>
    <w:r w:rsidR="001520C9">
      <w:rPr>
        <w:noProof/>
        <w:sz w:val="24"/>
        <w:szCs w:val="24"/>
      </w:rPr>
      <w:t>20</w:t>
    </w:r>
    <w:r w:rsidRPr="007C680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CC5B" w14:textId="77777777" w:rsidR="00DA5B09" w:rsidRDefault="00DA5B09" w:rsidP="00EF768F">
      <w:pPr>
        <w:spacing w:after="0" w:line="240" w:lineRule="auto"/>
      </w:pPr>
      <w:r>
        <w:separator/>
      </w:r>
    </w:p>
  </w:footnote>
  <w:footnote w:type="continuationSeparator" w:id="0">
    <w:p w14:paraId="39B7D101" w14:textId="77777777" w:rsidR="00DA5B09" w:rsidRDefault="00DA5B09" w:rsidP="00EF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93C"/>
    <w:multiLevelType w:val="hybridMultilevel"/>
    <w:tmpl w:val="397E29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0A60D5"/>
    <w:multiLevelType w:val="multilevel"/>
    <w:tmpl w:val="FF78476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A1617B8"/>
    <w:multiLevelType w:val="hybridMultilevel"/>
    <w:tmpl w:val="0354183C"/>
    <w:lvl w:ilvl="0" w:tplc="04190019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CC10917"/>
    <w:multiLevelType w:val="multilevel"/>
    <w:tmpl w:val="D9E48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eastAsia"/>
        <w:spacing w:val="0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cs="Times New Roman" w:hint="eastAsia"/>
        <w:spacing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eastAsia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eastAsia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eastAsia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eastAsia"/>
        <w:spacing w:val="0"/>
      </w:rPr>
    </w:lvl>
  </w:abstractNum>
  <w:abstractNum w:abstractNumId="4">
    <w:nsid w:val="0D511F0C"/>
    <w:multiLevelType w:val="hybridMultilevel"/>
    <w:tmpl w:val="93F20FD4"/>
    <w:lvl w:ilvl="0" w:tplc="7710119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E104B"/>
    <w:multiLevelType w:val="hybridMultilevel"/>
    <w:tmpl w:val="6DACC078"/>
    <w:lvl w:ilvl="0" w:tplc="7710119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F67FE8"/>
    <w:multiLevelType w:val="hybridMultilevel"/>
    <w:tmpl w:val="9034C8E0"/>
    <w:lvl w:ilvl="0" w:tplc="04190019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1941383"/>
    <w:multiLevelType w:val="multilevel"/>
    <w:tmpl w:val="9C060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E45FFE"/>
    <w:multiLevelType w:val="multilevel"/>
    <w:tmpl w:val="5C628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2A1F74"/>
    <w:multiLevelType w:val="multilevel"/>
    <w:tmpl w:val="EF9A7C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ind w:left="1072" w:hanging="504"/>
      </w:pPr>
      <w:rPr>
        <w:rFonts w:cs="Times New Roman" w:hint="default"/>
        <w:b w:val="0"/>
        <w:sz w:val="16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E357EA3"/>
    <w:multiLevelType w:val="hybridMultilevel"/>
    <w:tmpl w:val="04F0C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3601B"/>
    <w:multiLevelType w:val="hybridMultilevel"/>
    <w:tmpl w:val="5178B9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3379C4"/>
    <w:multiLevelType w:val="hybridMultilevel"/>
    <w:tmpl w:val="8E724B74"/>
    <w:lvl w:ilvl="0" w:tplc="531CE96C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247018D2"/>
    <w:multiLevelType w:val="hybridMultilevel"/>
    <w:tmpl w:val="E28A4744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87955"/>
    <w:multiLevelType w:val="hybridMultilevel"/>
    <w:tmpl w:val="F02429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C058F1"/>
    <w:multiLevelType w:val="multilevel"/>
    <w:tmpl w:val="7110FFB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sz w:val="16"/>
      </w:rPr>
    </w:lvl>
    <w:lvl w:ilvl="2">
      <w:start w:val="1"/>
      <w:numFmt w:val="decimal"/>
      <w:pStyle w:val="30"/>
      <w:lvlText w:val="%1.%2.%3"/>
      <w:lvlJc w:val="left"/>
      <w:pPr>
        <w:ind w:left="1260" w:hanging="720"/>
      </w:pPr>
      <w:rPr>
        <w:rFonts w:cs="Times New Roman"/>
        <w:color w:val="auto"/>
        <w:sz w:val="16"/>
        <w:szCs w:val="16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72A41DE"/>
    <w:multiLevelType w:val="hybridMultilevel"/>
    <w:tmpl w:val="2716F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17379"/>
    <w:multiLevelType w:val="hybridMultilevel"/>
    <w:tmpl w:val="6298CDAA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433F7"/>
    <w:multiLevelType w:val="multilevel"/>
    <w:tmpl w:val="7DCEE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8811E6"/>
    <w:multiLevelType w:val="hybridMultilevel"/>
    <w:tmpl w:val="E0E66DCC"/>
    <w:lvl w:ilvl="0" w:tplc="9E20A8EC">
      <w:start w:val="1"/>
      <w:numFmt w:val="lowerLetter"/>
      <w:lvlText w:val="%1."/>
      <w:lvlJc w:val="left"/>
      <w:pPr>
        <w:ind w:left="143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3DED5ECD"/>
    <w:multiLevelType w:val="hybridMultilevel"/>
    <w:tmpl w:val="929E61FA"/>
    <w:lvl w:ilvl="0" w:tplc="65CCA782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4035708A"/>
    <w:multiLevelType w:val="hybridMultilevel"/>
    <w:tmpl w:val="EFBC9B6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6B011F"/>
    <w:multiLevelType w:val="hybridMultilevel"/>
    <w:tmpl w:val="7612296E"/>
    <w:lvl w:ilvl="0" w:tplc="E16A6418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>
    <w:nsid w:val="488277CA"/>
    <w:multiLevelType w:val="multilevel"/>
    <w:tmpl w:val="B0FAD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4E776705"/>
    <w:multiLevelType w:val="hybridMultilevel"/>
    <w:tmpl w:val="EEB89A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C00CB6"/>
    <w:multiLevelType w:val="hybridMultilevel"/>
    <w:tmpl w:val="BD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C3F33"/>
    <w:multiLevelType w:val="multilevel"/>
    <w:tmpl w:val="7E6425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23C1F55"/>
    <w:multiLevelType w:val="hybridMultilevel"/>
    <w:tmpl w:val="4DD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1409E"/>
    <w:multiLevelType w:val="hybridMultilevel"/>
    <w:tmpl w:val="3CB68732"/>
    <w:lvl w:ilvl="0" w:tplc="04190019">
      <w:start w:val="1"/>
      <w:numFmt w:val="lowerLetter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55363F67"/>
    <w:multiLevelType w:val="hybridMultilevel"/>
    <w:tmpl w:val="371A3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374040"/>
    <w:multiLevelType w:val="hybridMultilevel"/>
    <w:tmpl w:val="46EE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3032D"/>
    <w:multiLevelType w:val="hybridMultilevel"/>
    <w:tmpl w:val="D7DCD054"/>
    <w:lvl w:ilvl="0" w:tplc="04190019">
      <w:start w:val="1"/>
      <w:numFmt w:val="lowerLetter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58E75C29"/>
    <w:multiLevelType w:val="multilevel"/>
    <w:tmpl w:val="2CDC39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color w:val="0000FF"/>
        <w:spacing w:val="0"/>
        <w:u w:val="double"/>
      </w:rPr>
    </w:lvl>
    <w:lvl w:ilvl="1">
      <w:start w:val="1"/>
      <w:numFmt w:val="decimal"/>
      <w:lvlText w:val="4.%2."/>
      <w:lvlJc w:val="left"/>
      <w:pPr>
        <w:tabs>
          <w:tab w:val="num" w:pos="703"/>
        </w:tabs>
        <w:ind w:left="703" w:hanging="420"/>
      </w:pPr>
      <w:rPr>
        <w:rFonts w:cs="Times New Roman" w:hint="default"/>
        <w:color w:val="auto"/>
        <w:spacing w:val="0"/>
        <w:u w:val="none"/>
      </w:rPr>
    </w:lvl>
    <w:lvl w:ilvl="2">
      <w:start w:val="1"/>
      <w:numFmt w:val="decimal"/>
      <w:lvlText w:val="4.1.%3"/>
      <w:lvlJc w:val="left"/>
      <w:pPr>
        <w:tabs>
          <w:tab w:val="num" w:pos="1286"/>
        </w:tabs>
        <w:ind w:left="1286" w:hanging="720"/>
      </w:pPr>
      <w:rPr>
        <w:rFonts w:hint="default"/>
        <w:color w:val="auto"/>
        <w:spacing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eastAsia"/>
        <w:color w:val="0000FF"/>
        <w:spacing w:val="0"/>
        <w:u w:val="double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eastAsia"/>
        <w:color w:val="0000FF"/>
        <w:spacing w:val="0"/>
        <w:u w:val="double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eastAsia"/>
        <w:color w:val="0000FF"/>
        <w:spacing w:val="0"/>
        <w:u w:val="double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eastAsia"/>
        <w:color w:val="0000FF"/>
        <w:spacing w:val="0"/>
        <w:u w:val="double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eastAsia"/>
        <w:color w:val="0000FF"/>
        <w:spacing w:val="0"/>
        <w:u w:val="double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eastAsia"/>
        <w:color w:val="0000FF"/>
        <w:spacing w:val="0"/>
        <w:u w:val="double"/>
      </w:rPr>
    </w:lvl>
  </w:abstractNum>
  <w:abstractNum w:abstractNumId="33">
    <w:nsid w:val="5C376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BE280C"/>
    <w:multiLevelType w:val="hybridMultilevel"/>
    <w:tmpl w:val="501E0426"/>
    <w:lvl w:ilvl="0" w:tplc="1F9E3CA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>
    <w:nsid w:val="650425D4"/>
    <w:multiLevelType w:val="hybridMultilevel"/>
    <w:tmpl w:val="D432236A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904E27"/>
    <w:multiLevelType w:val="hybridMultilevel"/>
    <w:tmpl w:val="C6543D00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210E71"/>
    <w:multiLevelType w:val="hybridMultilevel"/>
    <w:tmpl w:val="5644C0D4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DE332D"/>
    <w:multiLevelType w:val="hybridMultilevel"/>
    <w:tmpl w:val="02D02DBA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4567F"/>
    <w:multiLevelType w:val="multilevel"/>
    <w:tmpl w:val="074C55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>
    <w:nsid w:val="6E4469ED"/>
    <w:multiLevelType w:val="hybridMultilevel"/>
    <w:tmpl w:val="D240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C0F95"/>
    <w:multiLevelType w:val="multilevel"/>
    <w:tmpl w:val="3CD890AE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7029179F"/>
    <w:multiLevelType w:val="hybridMultilevel"/>
    <w:tmpl w:val="E5BC1FE8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587ADB"/>
    <w:multiLevelType w:val="multilevel"/>
    <w:tmpl w:val="D60AFE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3A8534A"/>
    <w:multiLevelType w:val="hybridMultilevel"/>
    <w:tmpl w:val="2168F8D4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C34D6F"/>
    <w:multiLevelType w:val="hybridMultilevel"/>
    <w:tmpl w:val="C2E2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65D07"/>
    <w:multiLevelType w:val="hybridMultilevel"/>
    <w:tmpl w:val="CAC6BB84"/>
    <w:lvl w:ilvl="0" w:tplc="4438A8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4A36CED"/>
    <w:multiLevelType w:val="multilevel"/>
    <w:tmpl w:val="074C55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8">
    <w:nsid w:val="75F22431"/>
    <w:multiLevelType w:val="hybridMultilevel"/>
    <w:tmpl w:val="51B87710"/>
    <w:lvl w:ilvl="0" w:tplc="04190019">
      <w:start w:val="1"/>
      <w:numFmt w:val="lowerLetter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9">
    <w:nsid w:val="76A566D7"/>
    <w:multiLevelType w:val="hybridMultilevel"/>
    <w:tmpl w:val="E4F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EF385B"/>
    <w:multiLevelType w:val="hybridMultilevel"/>
    <w:tmpl w:val="5BD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1848AA"/>
    <w:multiLevelType w:val="multilevel"/>
    <w:tmpl w:val="D510739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>
    <w:nsid w:val="7E9733E9"/>
    <w:multiLevelType w:val="hybridMultilevel"/>
    <w:tmpl w:val="D09EC282"/>
    <w:lvl w:ilvl="0" w:tplc="8B54BF06">
      <w:start w:val="1"/>
      <w:numFmt w:val="decimal"/>
      <w:lvlText w:val="%1"/>
      <w:lvlJc w:val="left"/>
      <w:pPr>
        <w:tabs>
          <w:tab w:val="num" w:pos="1337"/>
        </w:tabs>
        <w:ind w:left="1337" w:hanging="360"/>
      </w:pPr>
      <w:rPr>
        <w:rFonts w:cs="Times New Roman" w:hint="default"/>
      </w:rPr>
    </w:lvl>
    <w:lvl w:ilvl="1" w:tplc="B83A05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35"/>
          </w:tabs>
          <w:ind w:left="284" w:hanging="284"/>
        </w:pPr>
        <w:rPr>
          <w:rFonts w:cs="Times New Roman" w:hint="default"/>
          <w:color w:val="auto"/>
          <w:spacing w:val="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"/>
          </w:tabs>
          <w:ind w:left="284" w:firstLine="0"/>
        </w:pPr>
        <w:rPr>
          <w:rFonts w:cs="Times New Roman" w:hint="default"/>
          <w:color w:val="auto"/>
          <w:spacing w:val="0"/>
          <w:u w:val="none"/>
        </w:rPr>
      </w:lvl>
    </w:lvlOverride>
    <w:lvlOverride w:ilvl="2">
      <w:lvl w:ilvl="2">
        <w:start w:val="1"/>
        <w:numFmt w:val="decimal"/>
        <w:lvlText w:val="%1.2.%3."/>
        <w:lvlJc w:val="left"/>
        <w:pPr>
          <w:tabs>
            <w:tab w:val="num" w:pos="1286"/>
          </w:tabs>
          <w:ind w:left="1286" w:hanging="720"/>
        </w:pPr>
        <w:rPr>
          <w:rFonts w:cs="Times New Roman" w:hint="default"/>
          <w:color w:val="auto"/>
          <w:spacing w:val="0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9"/>
          </w:tabs>
          <w:ind w:left="1569" w:hanging="72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12"/>
          </w:tabs>
          <w:ind w:left="2212" w:hanging="108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95"/>
          </w:tabs>
          <w:ind w:left="2495" w:hanging="108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138"/>
          </w:tabs>
          <w:ind w:left="3138" w:hanging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421"/>
          </w:tabs>
          <w:ind w:left="3421" w:hanging="1440"/>
        </w:pPr>
        <w:rPr>
          <w:rFonts w:cs="Times New Roman" w:hint="eastAsia"/>
          <w:color w:val="0000FF"/>
          <w:spacing w:val="0"/>
          <w:u w:val="doub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064"/>
          </w:tabs>
          <w:ind w:left="4064" w:hanging="1800"/>
        </w:pPr>
        <w:rPr>
          <w:rFonts w:cs="Times New Roman" w:hint="eastAsia"/>
          <w:color w:val="0000FF"/>
          <w:spacing w:val="0"/>
          <w:u w:val="double"/>
        </w:rPr>
      </w:lvl>
    </w:lvlOverride>
  </w:num>
  <w:num w:numId="4">
    <w:abstractNumId w:val="32"/>
  </w:num>
  <w:num w:numId="5">
    <w:abstractNumId w:val="8"/>
  </w:num>
  <w:num w:numId="6">
    <w:abstractNumId w:val="6"/>
  </w:num>
  <w:num w:numId="7">
    <w:abstractNumId w:val="2"/>
  </w:num>
  <w:num w:numId="8">
    <w:abstractNumId w:val="34"/>
  </w:num>
  <w:num w:numId="9">
    <w:abstractNumId w:val="48"/>
  </w:num>
  <w:num w:numId="10">
    <w:abstractNumId w:val="20"/>
  </w:num>
  <w:num w:numId="11">
    <w:abstractNumId w:val="19"/>
  </w:num>
  <w:num w:numId="12">
    <w:abstractNumId w:val="9"/>
  </w:num>
  <w:num w:numId="13">
    <w:abstractNumId w:val="49"/>
  </w:num>
  <w:num w:numId="14">
    <w:abstractNumId w:val="25"/>
  </w:num>
  <w:num w:numId="15">
    <w:abstractNumId w:val="41"/>
  </w:num>
  <w:num w:numId="16">
    <w:abstractNumId w:val="31"/>
  </w:num>
  <w:num w:numId="17">
    <w:abstractNumId w:val="28"/>
  </w:num>
  <w:num w:numId="18">
    <w:abstractNumId w:val="12"/>
  </w:num>
  <w:num w:numId="19">
    <w:abstractNumId w:val="47"/>
  </w:num>
  <w:num w:numId="20">
    <w:abstractNumId w:val="39"/>
  </w:num>
  <w:num w:numId="21">
    <w:abstractNumId w:val="23"/>
  </w:num>
  <w:num w:numId="22">
    <w:abstractNumId w:val="21"/>
  </w:num>
  <w:num w:numId="23">
    <w:abstractNumId w:val="22"/>
  </w:num>
  <w:num w:numId="24">
    <w:abstractNumId w:val="51"/>
  </w:num>
  <w:num w:numId="25">
    <w:abstractNumId w:val="9"/>
  </w:num>
  <w:num w:numId="26">
    <w:abstractNumId w:val="18"/>
  </w:num>
  <w:num w:numId="27">
    <w:abstractNumId w:val="40"/>
  </w:num>
  <w:num w:numId="28">
    <w:abstractNumId w:val="33"/>
  </w:num>
  <w:num w:numId="29">
    <w:abstractNumId w:val="27"/>
  </w:num>
  <w:num w:numId="30">
    <w:abstractNumId w:val="43"/>
  </w:num>
  <w:num w:numId="31">
    <w:abstractNumId w:val="0"/>
  </w:num>
  <w:num w:numId="32">
    <w:abstractNumId w:val="45"/>
  </w:num>
  <w:num w:numId="33">
    <w:abstractNumId w:val="9"/>
  </w:num>
  <w:num w:numId="34">
    <w:abstractNumId w:val="50"/>
  </w:num>
  <w:num w:numId="35">
    <w:abstractNumId w:val="14"/>
  </w:num>
  <w:num w:numId="36">
    <w:abstractNumId w:val="1"/>
  </w:num>
  <w:num w:numId="37">
    <w:abstractNumId w:val="9"/>
  </w:num>
  <w:num w:numId="38">
    <w:abstractNumId w:val="52"/>
  </w:num>
  <w:num w:numId="39">
    <w:abstractNumId w:val="29"/>
  </w:num>
  <w:num w:numId="40">
    <w:abstractNumId w:val="24"/>
  </w:num>
  <w:num w:numId="41">
    <w:abstractNumId w:val="11"/>
  </w:num>
  <w:num w:numId="42">
    <w:abstractNumId w:val="13"/>
  </w:num>
  <w:num w:numId="43">
    <w:abstractNumId w:val="38"/>
  </w:num>
  <w:num w:numId="44">
    <w:abstractNumId w:val="36"/>
  </w:num>
  <w:num w:numId="45">
    <w:abstractNumId w:val="46"/>
  </w:num>
  <w:num w:numId="46">
    <w:abstractNumId w:val="17"/>
  </w:num>
  <w:num w:numId="47">
    <w:abstractNumId w:val="35"/>
  </w:num>
  <w:num w:numId="48">
    <w:abstractNumId w:val="44"/>
  </w:num>
  <w:num w:numId="49">
    <w:abstractNumId w:val="37"/>
  </w:num>
  <w:num w:numId="50">
    <w:abstractNumId w:val="5"/>
  </w:num>
  <w:num w:numId="51">
    <w:abstractNumId w:val="42"/>
  </w:num>
  <w:num w:numId="52">
    <w:abstractNumId w:val="10"/>
  </w:num>
  <w:num w:numId="53">
    <w:abstractNumId w:val="4"/>
  </w:num>
  <w:num w:numId="54">
    <w:abstractNumId w:val="30"/>
  </w:num>
  <w:num w:numId="55">
    <w:abstractNumId w:val="16"/>
  </w:num>
  <w:num w:numId="56">
    <w:abstractNumId w:val="26"/>
  </w:num>
  <w:num w:numId="57">
    <w:abstractNumId w:val="7"/>
  </w:num>
  <w:num w:numId="58">
    <w:abstractNumId w:val="9"/>
  </w:num>
  <w:num w:numId="59">
    <w:abstractNumId w:val="9"/>
  </w:num>
  <w:num w:numId="60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DB"/>
    <w:rsid w:val="000006AC"/>
    <w:rsid w:val="000006BE"/>
    <w:rsid w:val="00002568"/>
    <w:rsid w:val="00003DD9"/>
    <w:rsid w:val="00004B26"/>
    <w:rsid w:val="00004E2B"/>
    <w:rsid w:val="00005130"/>
    <w:rsid w:val="0000602F"/>
    <w:rsid w:val="00006E76"/>
    <w:rsid w:val="0000791B"/>
    <w:rsid w:val="00007E6F"/>
    <w:rsid w:val="0001020C"/>
    <w:rsid w:val="000110CD"/>
    <w:rsid w:val="00015674"/>
    <w:rsid w:val="00015E89"/>
    <w:rsid w:val="00022173"/>
    <w:rsid w:val="00022491"/>
    <w:rsid w:val="000227CB"/>
    <w:rsid w:val="00025D0C"/>
    <w:rsid w:val="00025E3A"/>
    <w:rsid w:val="00026488"/>
    <w:rsid w:val="00030E6D"/>
    <w:rsid w:val="000311D7"/>
    <w:rsid w:val="00031874"/>
    <w:rsid w:val="00034FEC"/>
    <w:rsid w:val="000370F3"/>
    <w:rsid w:val="000372ED"/>
    <w:rsid w:val="00037588"/>
    <w:rsid w:val="00037F70"/>
    <w:rsid w:val="000408E6"/>
    <w:rsid w:val="00043E04"/>
    <w:rsid w:val="00044E75"/>
    <w:rsid w:val="0004533A"/>
    <w:rsid w:val="0004549B"/>
    <w:rsid w:val="00047520"/>
    <w:rsid w:val="00047EB9"/>
    <w:rsid w:val="00051ED4"/>
    <w:rsid w:val="00052CB2"/>
    <w:rsid w:val="00054E97"/>
    <w:rsid w:val="00056ECD"/>
    <w:rsid w:val="000604C0"/>
    <w:rsid w:val="00063DDF"/>
    <w:rsid w:val="00064224"/>
    <w:rsid w:val="00066609"/>
    <w:rsid w:val="00066633"/>
    <w:rsid w:val="00071EE6"/>
    <w:rsid w:val="000726E8"/>
    <w:rsid w:val="0007277B"/>
    <w:rsid w:val="00073602"/>
    <w:rsid w:val="0007412A"/>
    <w:rsid w:val="00075F70"/>
    <w:rsid w:val="000761EA"/>
    <w:rsid w:val="00077873"/>
    <w:rsid w:val="00077D92"/>
    <w:rsid w:val="000810B4"/>
    <w:rsid w:val="00081425"/>
    <w:rsid w:val="0008200F"/>
    <w:rsid w:val="000829E4"/>
    <w:rsid w:val="00082E85"/>
    <w:rsid w:val="00086311"/>
    <w:rsid w:val="000876FA"/>
    <w:rsid w:val="0008772C"/>
    <w:rsid w:val="00090008"/>
    <w:rsid w:val="0009274A"/>
    <w:rsid w:val="00093162"/>
    <w:rsid w:val="000939C7"/>
    <w:rsid w:val="00094AEE"/>
    <w:rsid w:val="00094E70"/>
    <w:rsid w:val="0009784D"/>
    <w:rsid w:val="000A085A"/>
    <w:rsid w:val="000A1073"/>
    <w:rsid w:val="000A392C"/>
    <w:rsid w:val="000A4A54"/>
    <w:rsid w:val="000A6F6A"/>
    <w:rsid w:val="000A7B94"/>
    <w:rsid w:val="000A7D1A"/>
    <w:rsid w:val="000B0852"/>
    <w:rsid w:val="000B0D05"/>
    <w:rsid w:val="000B11C8"/>
    <w:rsid w:val="000B1C32"/>
    <w:rsid w:val="000B497B"/>
    <w:rsid w:val="000B5A44"/>
    <w:rsid w:val="000B74B0"/>
    <w:rsid w:val="000C246D"/>
    <w:rsid w:val="000C42B6"/>
    <w:rsid w:val="000C467B"/>
    <w:rsid w:val="000C639B"/>
    <w:rsid w:val="000C7284"/>
    <w:rsid w:val="000D108F"/>
    <w:rsid w:val="000D191A"/>
    <w:rsid w:val="000D22C0"/>
    <w:rsid w:val="000D6A4E"/>
    <w:rsid w:val="000D6FA7"/>
    <w:rsid w:val="000D736E"/>
    <w:rsid w:val="000E191F"/>
    <w:rsid w:val="000E2A82"/>
    <w:rsid w:val="000E2F0F"/>
    <w:rsid w:val="000E3735"/>
    <w:rsid w:val="000E3B82"/>
    <w:rsid w:val="000E5EED"/>
    <w:rsid w:val="000E755E"/>
    <w:rsid w:val="000F0DE1"/>
    <w:rsid w:val="000F2242"/>
    <w:rsid w:val="000F4F57"/>
    <w:rsid w:val="000F5538"/>
    <w:rsid w:val="000F63F0"/>
    <w:rsid w:val="001007F2"/>
    <w:rsid w:val="00100D97"/>
    <w:rsid w:val="00103928"/>
    <w:rsid w:val="001049AB"/>
    <w:rsid w:val="00104C7A"/>
    <w:rsid w:val="001139A1"/>
    <w:rsid w:val="00114192"/>
    <w:rsid w:val="0011474C"/>
    <w:rsid w:val="00117AE7"/>
    <w:rsid w:val="0012024F"/>
    <w:rsid w:val="00120EA7"/>
    <w:rsid w:val="0012223D"/>
    <w:rsid w:val="00124C73"/>
    <w:rsid w:val="00125DDC"/>
    <w:rsid w:val="001272D2"/>
    <w:rsid w:val="001276A3"/>
    <w:rsid w:val="00127BBF"/>
    <w:rsid w:val="00131DB2"/>
    <w:rsid w:val="00132887"/>
    <w:rsid w:val="00132B98"/>
    <w:rsid w:val="001331EC"/>
    <w:rsid w:val="001337BA"/>
    <w:rsid w:val="0013484F"/>
    <w:rsid w:val="00135F7B"/>
    <w:rsid w:val="0013747A"/>
    <w:rsid w:val="00137F73"/>
    <w:rsid w:val="001407A1"/>
    <w:rsid w:val="00141D13"/>
    <w:rsid w:val="001422C6"/>
    <w:rsid w:val="00142AA1"/>
    <w:rsid w:val="00144C99"/>
    <w:rsid w:val="00145504"/>
    <w:rsid w:val="00150024"/>
    <w:rsid w:val="001520C9"/>
    <w:rsid w:val="00152715"/>
    <w:rsid w:val="00156677"/>
    <w:rsid w:val="0015748A"/>
    <w:rsid w:val="001577E8"/>
    <w:rsid w:val="00157EDB"/>
    <w:rsid w:val="001609E8"/>
    <w:rsid w:val="00162911"/>
    <w:rsid w:val="00164FFB"/>
    <w:rsid w:val="00166BDC"/>
    <w:rsid w:val="00170372"/>
    <w:rsid w:val="0017159C"/>
    <w:rsid w:val="00171A9D"/>
    <w:rsid w:val="00173580"/>
    <w:rsid w:val="00176333"/>
    <w:rsid w:val="001778A5"/>
    <w:rsid w:val="001826F5"/>
    <w:rsid w:val="00184597"/>
    <w:rsid w:val="00184C66"/>
    <w:rsid w:val="00185733"/>
    <w:rsid w:val="00185907"/>
    <w:rsid w:val="00190977"/>
    <w:rsid w:val="00192D49"/>
    <w:rsid w:val="00195D96"/>
    <w:rsid w:val="00195FEC"/>
    <w:rsid w:val="00196B8B"/>
    <w:rsid w:val="001A110D"/>
    <w:rsid w:val="001A2963"/>
    <w:rsid w:val="001A700C"/>
    <w:rsid w:val="001B103E"/>
    <w:rsid w:val="001B6949"/>
    <w:rsid w:val="001B6F88"/>
    <w:rsid w:val="001B7631"/>
    <w:rsid w:val="001C4365"/>
    <w:rsid w:val="001C517C"/>
    <w:rsid w:val="001C610B"/>
    <w:rsid w:val="001D0568"/>
    <w:rsid w:val="001D0A13"/>
    <w:rsid w:val="001D1099"/>
    <w:rsid w:val="001D2359"/>
    <w:rsid w:val="001D24A2"/>
    <w:rsid w:val="001D4740"/>
    <w:rsid w:val="001D531C"/>
    <w:rsid w:val="001D6836"/>
    <w:rsid w:val="001E075B"/>
    <w:rsid w:val="001E0AC1"/>
    <w:rsid w:val="001E32D3"/>
    <w:rsid w:val="001E40F2"/>
    <w:rsid w:val="001E5827"/>
    <w:rsid w:val="001F2375"/>
    <w:rsid w:val="001F2F68"/>
    <w:rsid w:val="001F4445"/>
    <w:rsid w:val="001F53B2"/>
    <w:rsid w:val="00201D6D"/>
    <w:rsid w:val="00207694"/>
    <w:rsid w:val="00212890"/>
    <w:rsid w:val="0021305D"/>
    <w:rsid w:val="0021395D"/>
    <w:rsid w:val="0021449F"/>
    <w:rsid w:val="00214654"/>
    <w:rsid w:val="00215909"/>
    <w:rsid w:val="0021630F"/>
    <w:rsid w:val="0021665A"/>
    <w:rsid w:val="00220F29"/>
    <w:rsid w:val="002210C3"/>
    <w:rsid w:val="00221A3D"/>
    <w:rsid w:val="00221BE8"/>
    <w:rsid w:val="00221DFD"/>
    <w:rsid w:val="00222FE5"/>
    <w:rsid w:val="002258A1"/>
    <w:rsid w:val="002262D8"/>
    <w:rsid w:val="0022682F"/>
    <w:rsid w:val="00226FD6"/>
    <w:rsid w:val="0024478C"/>
    <w:rsid w:val="002455A9"/>
    <w:rsid w:val="00245799"/>
    <w:rsid w:val="00245BFF"/>
    <w:rsid w:val="00250453"/>
    <w:rsid w:val="0025140E"/>
    <w:rsid w:val="00254018"/>
    <w:rsid w:val="00254FCF"/>
    <w:rsid w:val="002559F7"/>
    <w:rsid w:val="00255E59"/>
    <w:rsid w:val="00255FD4"/>
    <w:rsid w:val="00256DAD"/>
    <w:rsid w:val="00262267"/>
    <w:rsid w:val="002645BA"/>
    <w:rsid w:val="00265B46"/>
    <w:rsid w:val="00271B25"/>
    <w:rsid w:val="00271C36"/>
    <w:rsid w:val="00274297"/>
    <w:rsid w:val="00275589"/>
    <w:rsid w:val="002760D4"/>
    <w:rsid w:val="00276324"/>
    <w:rsid w:val="00276F6B"/>
    <w:rsid w:val="00280D10"/>
    <w:rsid w:val="00281BDC"/>
    <w:rsid w:val="002838AC"/>
    <w:rsid w:val="00283D9F"/>
    <w:rsid w:val="00284831"/>
    <w:rsid w:val="00286528"/>
    <w:rsid w:val="00286635"/>
    <w:rsid w:val="0028725D"/>
    <w:rsid w:val="002902FB"/>
    <w:rsid w:val="00292610"/>
    <w:rsid w:val="00292D65"/>
    <w:rsid w:val="002960B1"/>
    <w:rsid w:val="002962CB"/>
    <w:rsid w:val="002A1216"/>
    <w:rsid w:val="002A1BEF"/>
    <w:rsid w:val="002A2ED6"/>
    <w:rsid w:val="002A4888"/>
    <w:rsid w:val="002A4AEF"/>
    <w:rsid w:val="002A5683"/>
    <w:rsid w:val="002B043D"/>
    <w:rsid w:val="002B4225"/>
    <w:rsid w:val="002C13DB"/>
    <w:rsid w:val="002C3D24"/>
    <w:rsid w:val="002C44EF"/>
    <w:rsid w:val="002C628D"/>
    <w:rsid w:val="002C63A2"/>
    <w:rsid w:val="002C6FAB"/>
    <w:rsid w:val="002D1831"/>
    <w:rsid w:val="002D1B76"/>
    <w:rsid w:val="002D2EFA"/>
    <w:rsid w:val="002D45BD"/>
    <w:rsid w:val="002E0EA5"/>
    <w:rsid w:val="002E0F69"/>
    <w:rsid w:val="002E202E"/>
    <w:rsid w:val="002E5853"/>
    <w:rsid w:val="002E6786"/>
    <w:rsid w:val="002F15A2"/>
    <w:rsid w:val="002F15F4"/>
    <w:rsid w:val="002F19FC"/>
    <w:rsid w:val="002F2C29"/>
    <w:rsid w:val="002F4741"/>
    <w:rsid w:val="003012B1"/>
    <w:rsid w:val="00303507"/>
    <w:rsid w:val="00303D7A"/>
    <w:rsid w:val="00305C0C"/>
    <w:rsid w:val="00305E9B"/>
    <w:rsid w:val="003063ED"/>
    <w:rsid w:val="00307765"/>
    <w:rsid w:val="0030789F"/>
    <w:rsid w:val="00307B92"/>
    <w:rsid w:val="00310283"/>
    <w:rsid w:val="003114FC"/>
    <w:rsid w:val="00312A41"/>
    <w:rsid w:val="003134C5"/>
    <w:rsid w:val="0031399A"/>
    <w:rsid w:val="00313CB0"/>
    <w:rsid w:val="0031533F"/>
    <w:rsid w:val="00317B49"/>
    <w:rsid w:val="0032209C"/>
    <w:rsid w:val="003233E4"/>
    <w:rsid w:val="00324931"/>
    <w:rsid w:val="00327ADB"/>
    <w:rsid w:val="0033022C"/>
    <w:rsid w:val="0033051C"/>
    <w:rsid w:val="00331503"/>
    <w:rsid w:val="00331D90"/>
    <w:rsid w:val="00331FE5"/>
    <w:rsid w:val="003321C7"/>
    <w:rsid w:val="00335A6F"/>
    <w:rsid w:val="0033716E"/>
    <w:rsid w:val="0034031D"/>
    <w:rsid w:val="00340623"/>
    <w:rsid w:val="003416C8"/>
    <w:rsid w:val="00342540"/>
    <w:rsid w:val="00342FEE"/>
    <w:rsid w:val="0034387E"/>
    <w:rsid w:val="00344308"/>
    <w:rsid w:val="00346DCF"/>
    <w:rsid w:val="00353F2C"/>
    <w:rsid w:val="00354D3C"/>
    <w:rsid w:val="00354EC8"/>
    <w:rsid w:val="00355529"/>
    <w:rsid w:val="003575EA"/>
    <w:rsid w:val="00360E76"/>
    <w:rsid w:val="00362B8A"/>
    <w:rsid w:val="00363D39"/>
    <w:rsid w:val="003663DA"/>
    <w:rsid w:val="003702E0"/>
    <w:rsid w:val="0037074E"/>
    <w:rsid w:val="0037252B"/>
    <w:rsid w:val="003727C6"/>
    <w:rsid w:val="00373CC8"/>
    <w:rsid w:val="00373D6B"/>
    <w:rsid w:val="00374B43"/>
    <w:rsid w:val="003769C4"/>
    <w:rsid w:val="003812E6"/>
    <w:rsid w:val="003829D2"/>
    <w:rsid w:val="00383568"/>
    <w:rsid w:val="00384C1E"/>
    <w:rsid w:val="00386665"/>
    <w:rsid w:val="00386CE0"/>
    <w:rsid w:val="00386E12"/>
    <w:rsid w:val="0038775D"/>
    <w:rsid w:val="00394913"/>
    <w:rsid w:val="00395263"/>
    <w:rsid w:val="00395DF8"/>
    <w:rsid w:val="003969DB"/>
    <w:rsid w:val="003A2DFA"/>
    <w:rsid w:val="003A6CFD"/>
    <w:rsid w:val="003B2BCF"/>
    <w:rsid w:val="003B3243"/>
    <w:rsid w:val="003B3419"/>
    <w:rsid w:val="003B63EF"/>
    <w:rsid w:val="003B71AB"/>
    <w:rsid w:val="003C0339"/>
    <w:rsid w:val="003C16AD"/>
    <w:rsid w:val="003C3FE1"/>
    <w:rsid w:val="003C45C0"/>
    <w:rsid w:val="003C6D62"/>
    <w:rsid w:val="003D1866"/>
    <w:rsid w:val="003D3EB9"/>
    <w:rsid w:val="003D4585"/>
    <w:rsid w:val="003D4EE0"/>
    <w:rsid w:val="003D562B"/>
    <w:rsid w:val="003D69A3"/>
    <w:rsid w:val="003E01E5"/>
    <w:rsid w:val="003E06FE"/>
    <w:rsid w:val="003E13A4"/>
    <w:rsid w:val="003E279E"/>
    <w:rsid w:val="003E4614"/>
    <w:rsid w:val="003E6607"/>
    <w:rsid w:val="003E732A"/>
    <w:rsid w:val="003F1870"/>
    <w:rsid w:val="003F193E"/>
    <w:rsid w:val="003F1F50"/>
    <w:rsid w:val="003F4927"/>
    <w:rsid w:val="003F5754"/>
    <w:rsid w:val="003F59AB"/>
    <w:rsid w:val="003F792C"/>
    <w:rsid w:val="004013C9"/>
    <w:rsid w:val="00402CCB"/>
    <w:rsid w:val="0040435E"/>
    <w:rsid w:val="00404453"/>
    <w:rsid w:val="00404DF5"/>
    <w:rsid w:val="00405A82"/>
    <w:rsid w:val="0040657E"/>
    <w:rsid w:val="0040716F"/>
    <w:rsid w:val="00407A18"/>
    <w:rsid w:val="00413192"/>
    <w:rsid w:val="00415F37"/>
    <w:rsid w:val="0041682E"/>
    <w:rsid w:val="00416D02"/>
    <w:rsid w:val="00420553"/>
    <w:rsid w:val="00420BFE"/>
    <w:rsid w:val="00422429"/>
    <w:rsid w:val="00423617"/>
    <w:rsid w:val="00425D5E"/>
    <w:rsid w:val="00426E6C"/>
    <w:rsid w:val="00427137"/>
    <w:rsid w:val="00431B09"/>
    <w:rsid w:val="00433682"/>
    <w:rsid w:val="004348D9"/>
    <w:rsid w:val="004359C1"/>
    <w:rsid w:val="00435B3F"/>
    <w:rsid w:val="00436A33"/>
    <w:rsid w:val="00437A63"/>
    <w:rsid w:val="00440301"/>
    <w:rsid w:val="0044035C"/>
    <w:rsid w:val="004417FB"/>
    <w:rsid w:val="0044393C"/>
    <w:rsid w:val="0044450F"/>
    <w:rsid w:val="004465BA"/>
    <w:rsid w:val="0044797D"/>
    <w:rsid w:val="004514ED"/>
    <w:rsid w:val="004520AD"/>
    <w:rsid w:val="0045261F"/>
    <w:rsid w:val="00457590"/>
    <w:rsid w:val="00460C17"/>
    <w:rsid w:val="00461177"/>
    <w:rsid w:val="0046168C"/>
    <w:rsid w:val="00461E43"/>
    <w:rsid w:val="00462811"/>
    <w:rsid w:val="00464F08"/>
    <w:rsid w:val="004652E0"/>
    <w:rsid w:val="004654C6"/>
    <w:rsid w:val="00470F04"/>
    <w:rsid w:val="00471357"/>
    <w:rsid w:val="00473AD4"/>
    <w:rsid w:val="0047424D"/>
    <w:rsid w:val="0047440F"/>
    <w:rsid w:val="0047465C"/>
    <w:rsid w:val="00474D2B"/>
    <w:rsid w:val="00475408"/>
    <w:rsid w:val="004764B6"/>
    <w:rsid w:val="00476AC9"/>
    <w:rsid w:val="00481167"/>
    <w:rsid w:val="0048190B"/>
    <w:rsid w:val="00482518"/>
    <w:rsid w:val="0048286E"/>
    <w:rsid w:val="00484A8C"/>
    <w:rsid w:val="00485C29"/>
    <w:rsid w:val="00485F8F"/>
    <w:rsid w:val="00494361"/>
    <w:rsid w:val="00494F54"/>
    <w:rsid w:val="00497C6E"/>
    <w:rsid w:val="004A094A"/>
    <w:rsid w:val="004A11D5"/>
    <w:rsid w:val="004A1A1D"/>
    <w:rsid w:val="004A434F"/>
    <w:rsid w:val="004A6283"/>
    <w:rsid w:val="004A76C1"/>
    <w:rsid w:val="004B0F76"/>
    <w:rsid w:val="004B162F"/>
    <w:rsid w:val="004B1C8F"/>
    <w:rsid w:val="004B277E"/>
    <w:rsid w:val="004B2BE8"/>
    <w:rsid w:val="004B2CDE"/>
    <w:rsid w:val="004B3CF9"/>
    <w:rsid w:val="004B45D6"/>
    <w:rsid w:val="004B4F3E"/>
    <w:rsid w:val="004B4F63"/>
    <w:rsid w:val="004B5281"/>
    <w:rsid w:val="004B622B"/>
    <w:rsid w:val="004B640C"/>
    <w:rsid w:val="004B6D5D"/>
    <w:rsid w:val="004C1200"/>
    <w:rsid w:val="004C12DA"/>
    <w:rsid w:val="004C6131"/>
    <w:rsid w:val="004C65C2"/>
    <w:rsid w:val="004C6B9B"/>
    <w:rsid w:val="004C6F40"/>
    <w:rsid w:val="004D0A8C"/>
    <w:rsid w:val="004D1215"/>
    <w:rsid w:val="004D4F63"/>
    <w:rsid w:val="004D50CE"/>
    <w:rsid w:val="004D59EF"/>
    <w:rsid w:val="004D64A3"/>
    <w:rsid w:val="004D7C1C"/>
    <w:rsid w:val="004D7EEC"/>
    <w:rsid w:val="004E20D1"/>
    <w:rsid w:val="004E263A"/>
    <w:rsid w:val="004E31F4"/>
    <w:rsid w:val="004E3277"/>
    <w:rsid w:val="004E6F26"/>
    <w:rsid w:val="004E7223"/>
    <w:rsid w:val="004E731F"/>
    <w:rsid w:val="004F09EA"/>
    <w:rsid w:val="004F1697"/>
    <w:rsid w:val="004F218F"/>
    <w:rsid w:val="004F3D57"/>
    <w:rsid w:val="004F456C"/>
    <w:rsid w:val="004F4BFB"/>
    <w:rsid w:val="004F5A17"/>
    <w:rsid w:val="004F7B0E"/>
    <w:rsid w:val="00501E15"/>
    <w:rsid w:val="0050346D"/>
    <w:rsid w:val="00504BE9"/>
    <w:rsid w:val="0050521A"/>
    <w:rsid w:val="00505A4A"/>
    <w:rsid w:val="005061AF"/>
    <w:rsid w:val="005108D2"/>
    <w:rsid w:val="00511ECA"/>
    <w:rsid w:val="0051250C"/>
    <w:rsid w:val="00514C42"/>
    <w:rsid w:val="00516A33"/>
    <w:rsid w:val="00517F07"/>
    <w:rsid w:val="005200B2"/>
    <w:rsid w:val="0052306E"/>
    <w:rsid w:val="005255A9"/>
    <w:rsid w:val="0052754E"/>
    <w:rsid w:val="00527DF8"/>
    <w:rsid w:val="005300FE"/>
    <w:rsid w:val="00530256"/>
    <w:rsid w:val="00530409"/>
    <w:rsid w:val="005315CF"/>
    <w:rsid w:val="00533744"/>
    <w:rsid w:val="00533E52"/>
    <w:rsid w:val="00536472"/>
    <w:rsid w:val="0053653F"/>
    <w:rsid w:val="005368C7"/>
    <w:rsid w:val="00536A1D"/>
    <w:rsid w:val="00540275"/>
    <w:rsid w:val="005405B3"/>
    <w:rsid w:val="005430DC"/>
    <w:rsid w:val="0054452D"/>
    <w:rsid w:val="00544573"/>
    <w:rsid w:val="00544FC9"/>
    <w:rsid w:val="0054644A"/>
    <w:rsid w:val="00546DE7"/>
    <w:rsid w:val="0054723F"/>
    <w:rsid w:val="00547692"/>
    <w:rsid w:val="005476CE"/>
    <w:rsid w:val="00552879"/>
    <w:rsid w:val="005528F3"/>
    <w:rsid w:val="00552BF1"/>
    <w:rsid w:val="00552E7A"/>
    <w:rsid w:val="00553AE2"/>
    <w:rsid w:val="00554E9B"/>
    <w:rsid w:val="00555B73"/>
    <w:rsid w:val="00560119"/>
    <w:rsid w:val="00563BB5"/>
    <w:rsid w:val="005651C6"/>
    <w:rsid w:val="00571634"/>
    <w:rsid w:val="00571BCF"/>
    <w:rsid w:val="0057224D"/>
    <w:rsid w:val="005732CD"/>
    <w:rsid w:val="005765B3"/>
    <w:rsid w:val="00581090"/>
    <w:rsid w:val="00581899"/>
    <w:rsid w:val="00581EF0"/>
    <w:rsid w:val="00584A29"/>
    <w:rsid w:val="00584EB5"/>
    <w:rsid w:val="00585AE2"/>
    <w:rsid w:val="00587A64"/>
    <w:rsid w:val="00590E77"/>
    <w:rsid w:val="00593D53"/>
    <w:rsid w:val="0059585A"/>
    <w:rsid w:val="00596C84"/>
    <w:rsid w:val="00596F06"/>
    <w:rsid w:val="005A0262"/>
    <w:rsid w:val="005A370E"/>
    <w:rsid w:val="005A4199"/>
    <w:rsid w:val="005A54FE"/>
    <w:rsid w:val="005A5BB2"/>
    <w:rsid w:val="005A652C"/>
    <w:rsid w:val="005A6DDB"/>
    <w:rsid w:val="005A74CE"/>
    <w:rsid w:val="005A7EBE"/>
    <w:rsid w:val="005B1863"/>
    <w:rsid w:val="005B24FF"/>
    <w:rsid w:val="005B2E77"/>
    <w:rsid w:val="005B6CBE"/>
    <w:rsid w:val="005B6E4F"/>
    <w:rsid w:val="005B73D0"/>
    <w:rsid w:val="005C25CC"/>
    <w:rsid w:val="005C30EF"/>
    <w:rsid w:val="005C3F8B"/>
    <w:rsid w:val="005C5CAF"/>
    <w:rsid w:val="005C6252"/>
    <w:rsid w:val="005D277D"/>
    <w:rsid w:val="005D38B3"/>
    <w:rsid w:val="005D4BA1"/>
    <w:rsid w:val="005D657F"/>
    <w:rsid w:val="005D720B"/>
    <w:rsid w:val="005E05E0"/>
    <w:rsid w:val="005E0F25"/>
    <w:rsid w:val="005E1637"/>
    <w:rsid w:val="005E2960"/>
    <w:rsid w:val="005E47F2"/>
    <w:rsid w:val="005E53D0"/>
    <w:rsid w:val="005E58B4"/>
    <w:rsid w:val="005E6503"/>
    <w:rsid w:val="005E75C3"/>
    <w:rsid w:val="005F0AA1"/>
    <w:rsid w:val="005F0F5D"/>
    <w:rsid w:val="005F2F42"/>
    <w:rsid w:val="005F3AB9"/>
    <w:rsid w:val="005F5F6F"/>
    <w:rsid w:val="00604D7B"/>
    <w:rsid w:val="00606DD0"/>
    <w:rsid w:val="006109B1"/>
    <w:rsid w:val="00611339"/>
    <w:rsid w:val="006131AD"/>
    <w:rsid w:val="006134AA"/>
    <w:rsid w:val="006157A7"/>
    <w:rsid w:val="006157EC"/>
    <w:rsid w:val="00615DFD"/>
    <w:rsid w:val="00616B18"/>
    <w:rsid w:val="00616EA3"/>
    <w:rsid w:val="006236B5"/>
    <w:rsid w:val="006243D1"/>
    <w:rsid w:val="00626E4A"/>
    <w:rsid w:val="0063194A"/>
    <w:rsid w:val="00631E7F"/>
    <w:rsid w:val="0063306A"/>
    <w:rsid w:val="006330C2"/>
    <w:rsid w:val="0063557E"/>
    <w:rsid w:val="00635E96"/>
    <w:rsid w:val="00637E0E"/>
    <w:rsid w:val="006404E8"/>
    <w:rsid w:val="006434D8"/>
    <w:rsid w:val="00645D80"/>
    <w:rsid w:val="006506FB"/>
    <w:rsid w:val="0065110A"/>
    <w:rsid w:val="006531D9"/>
    <w:rsid w:val="0065346E"/>
    <w:rsid w:val="00653904"/>
    <w:rsid w:val="00653ECB"/>
    <w:rsid w:val="0065420B"/>
    <w:rsid w:val="00654AFE"/>
    <w:rsid w:val="0065541B"/>
    <w:rsid w:val="00655507"/>
    <w:rsid w:val="006572EE"/>
    <w:rsid w:val="006576C0"/>
    <w:rsid w:val="00665C01"/>
    <w:rsid w:val="006661B0"/>
    <w:rsid w:val="00667008"/>
    <w:rsid w:val="0066784F"/>
    <w:rsid w:val="0067198D"/>
    <w:rsid w:val="00672525"/>
    <w:rsid w:val="00673395"/>
    <w:rsid w:val="0067447F"/>
    <w:rsid w:val="0067643C"/>
    <w:rsid w:val="0068048B"/>
    <w:rsid w:val="00681601"/>
    <w:rsid w:val="00683CEA"/>
    <w:rsid w:val="00683E9E"/>
    <w:rsid w:val="006851D5"/>
    <w:rsid w:val="00685B31"/>
    <w:rsid w:val="00690D77"/>
    <w:rsid w:val="0069339F"/>
    <w:rsid w:val="00693E51"/>
    <w:rsid w:val="00693EAB"/>
    <w:rsid w:val="00694025"/>
    <w:rsid w:val="006A029B"/>
    <w:rsid w:val="006A19E1"/>
    <w:rsid w:val="006A2FF4"/>
    <w:rsid w:val="006A4B2B"/>
    <w:rsid w:val="006A5374"/>
    <w:rsid w:val="006A7460"/>
    <w:rsid w:val="006B1DE3"/>
    <w:rsid w:val="006B2C4F"/>
    <w:rsid w:val="006B3F72"/>
    <w:rsid w:val="006B4BD4"/>
    <w:rsid w:val="006B4CBB"/>
    <w:rsid w:val="006B5E3A"/>
    <w:rsid w:val="006B7145"/>
    <w:rsid w:val="006C1459"/>
    <w:rsid w:val="006C1690"/>
    <w:rsid w:val="006C256A"/>
    <w:rsid w:val="006C25C9"/>
    <w:rsid w:val="006C33A0"/>
    <w:rsid w:val="006C3625"/>
    <w:rsid w:val="006C3801"/>
    <w:rsid w:val="006C5E0F"/>
    <w:rsid w:val="006D0D97"/>
    <w:rsid w:val="006D1614"/>
    <w:rsid w:val="006D2EAA"/>
    <w:rsid w:val="006D3789"/>
    <w:rsid w:val="006D4B5E"/>
    <w:rsid w:val="006D6036"/>
    <w:rsid w:val="006D68F0"/>
    <w:rsid w:val="006E0C11"/>
    <w:rsid w:val="006E43A6"/>
    <w:rsid w:val="006E4784"/>
    <w:rsid w:val="006E4C9C"/>
    <w:rsid w:val="006E5F71"/>
    <w:rsid w:val="006E606A"/>
    <w:rsid w:val="006E6430"/>
    <w:rsid w:val="006E6699"/>
    <w:rsid w:val="006E6B69"/>
    <w:rsid w:val="006E7432"/>
    <w:rsid w:val="006E78A5"/>
    <w:rsid w:val="006F0ECC"/>
    <w:rsid w:val="006F0F7E"/>
    <w:rsid w:val="006F1C3B"/>
    <w:rsid w:val="006F1D73"/>
    <w:rsid w:val="006F261A"/>
    <w:rsid w:val="006F2803"/>
    <w:rsid w:val="006F31F2"/>
    <w:rsid w:val="006F38FD"/>
    <w:rsid w:val="006F6732"/>
    <w:rsid w:val="006F6F87"/>
    <w:rsid w:val="006F722D"/>
    <w:rsid w:val="006F7DEE"/>
    <w:rsid w:val="00701B18"/>
    <w:rsid w:val="0070325D"/>
    <w:rsid w:val="00704420"/>
    <w:rsid w:val="00704A3E"/>
    <w:rsid w:val="0070544D"/>
    <w:rsid w:val="0070607D"/>
    <w:rsid w:val="00706AD5"/>
    <w:rsid w:val="00706F90"/>
    <w:rsid w:val="0070711C"/>
    <w:rsid w:val="00707C87"/>
    <w:rsid w:val="00711D6E"/>
    <w:rsid w:val="00713608"/>
    <w:rsid w:val="00713F1E"/>
    <w:rsid w:val="00714B20"/>
    <w:rsid w:val="00716E09"/>
    <w:rsid w:val="007175E7"/>
    <w:rsid w:val="00720465"/>
    <w:rsid w:val="00722171"/>
    <w:rsid w:val="007235BC"/>
    <w:rsid w:val="00723CC4"/>
    <w:rsid w:val="00723F30"/>
    <w:rsid w:val="00725A69"/>
    <w:rsid w:val="00726001"/>
    <w:rsid w:val="00727A4F"/>
    <w:rsid w:val="00730845"/>
    <w:rsid w:val="00732515"/>
    <w:rsid w:val="00732745"/>
    <w:rsid w:val="00734AB7"/>
    <w:rsid w:val="00735596"/>
    <w:rsid w:val="00735599"/>
    <w:rsid w:val="007378BC"/>
    <w:rsid w:val="00740B7A"/>
    <w:rsid w:val="007428BA"/>
    <w:rsid w:val="007437DF"/>
    <w:rsid w:val="00746AA7"/>
    <w:rsid w:val="00747991"/>
    <w:rsid w:val="007504C2"/>
    <w:rsid w:val="00750E04"/>
    <w:rsid w:val="00751D34"/>
    <w:rsid w:val="007527A8"/>
    <w:rsid w:val="00753F83"/>
    <w:rsid w:val="0075477D"/>
    <w:rsid w:val="00755453"/>
    <w:rsid w:val="00756EE3"/>
    <w:rsid w:val="00756FE2"/>
    <w:rsid w:val="007621B7"/>
    <w:rsid w:val="00762502"/>
    <w:rsid w:val="00762C89"/>
    <w:rsid w:val="00763F78"/>
    <w:rsid w:val="007670BF"/>
    <w:rsid w:val="007702D5"/>
    <w:rsid w:val="007704A5"/>
    <w:rsid w:val="00770A8A"/>
    <w:rsid w:val="00770E1C"/>
    <w:rsid w:val="0077131D"/>
    <w:rsid w:val="007719F9"/>
    <w:rsid w:val="00772151"/>
    <w:rsid w:val="00775891"/>
    <w:rsid w:val="00775E43"/>
    <w:rsid w:val="00775F85"/>
    <w:rsid w:val="00776EEF"/>
    <w:rsid w:val="00782319"/>
    <w:rsid w:val="00782F40"/>
    <w:rsid w:val="0078534B"/>
    <w:rsid w:val="0078709D"/>
    <w:rsid w:val="007871ED"/>
    <w:rsid w:val="007907F6"/>
    <w:rsid w:val="00790AD9"/>
    <w:rsid w:val="00792BA5"/>
    <w:rsid w:val="00795839"/>
    <w:rsid w:val="00796E33"/>
    <w:rsid w:val="00797294"/>
    <w:rsid w:val="007A0790"/>
    <w:rsid w:val="007A18FD"/>
    <w:rsid w:val="007A2F2A"/>
    <w:rsid w:val="007A3E19"/>
    <w:rsid w:val="007A3E89"/>
    <w:rsid w:val="007A3F63"/>
    <w:rsid w:val="007A4A23"/>
    <w:rsid w:val="007A6B1D"/>
    <w:rsid w:val="007A7FB9"/>
    <w:rsid w:val="007B3EC6"/>
    <w:rsid w:val="007B41FD"/>
    <w:rsid w:val="007B5263"/>
    <w:rsid w:val="007C17C2"/>
    <w:rsid w:val="007C4465"/>
    <w:rsid w:val="007C4472"/>
    <w:rsid w:val="007C480D"/>
    <w:rsid w:val="007C5E81"/>
    <w:rsid w:val="007C6804"/>
    <w:rsid w:val="007C6F4E"/>
    <w:rsid w:val="007D14E2"/>
    <w:rsid w:val="007D187A"/>
    <w:rsid w:val="007D23CB"/>
    <w:rsid w:val="007D3256"/>
    <w:rsid w:val="007D410A"/>
    <w:rsid w:val="007D4E3D"/>
    <w:rsid w:val="007D4E63"/>
    <w:rsid w:val="007D5D95"/>
    <w:rsid w:val="007D6DD9"/>
    <w:rsid w:val="007E101D"/>
    <w:rsid w:val="007E1461"/>
    <w:rsid w:val="007E24BC"/>
    <w:rsid w:val="007E372A"/>
    <w:rsid w:val="007E38F4"/>
    <w:rsid w:val="007E421E"/>
    <w:rsid w:val="007E444F"/>
    <w:rsid w:val="007E4745"/>
    <w:rsid w:val="007E5D9F"/>
    <w:rsid w:val="007E7DE2"/>
    <w:rsid w:val="007F006D"/>
    <w:rsid w:val="007F1E5B"/>
    <w:rsid w:val="007F23B6"/>
    <w:rsid w:val="007F7A98"/>
    <w:rsid w:val="00800179"/>
    <w:rsid w:val="00802E02"/>
    <w:rsid w:val="008033BF"/>
    <w:rsid w:val="00804689"/>
    <w:rsid w:val="0080747B"/>
    <w:rsid w:val="00813CED"/>
    <w:rsid w:val="00816BD6"/>
    <w:rsid w:val="00816E93"/>
    <w:rsid w:val="00821736"/>
    <w:rsid w:val="00823831"/>
    <w:rsid w:val="00824F0E"/>
    <w:rsid w:val="008251D9"/>
    <w:rsid w:val="00826024"/>
    <w:rsid w:val="00826A6F"/>
    <w:rsid w:val="00830D5A"/>
    <w:rsid w:val="008335B4"/>
    <w:rsid w:val="00834333"/>
    <w:rsid w:val="0083562D"/>
    <w:rsid w:val="00835DE3"/>
    <w:rsid w:val="008378DF"/>
    <w:rsid w:val="0083792C"/>
    <w:rsid w:val="00837AE1"/>
    <w:rsid w:val="00840078"/>
    <w:rsid w:val="008423FE"/>
    <w:rsid w:val="0084263D"/>
    <w:rsid w:val="00842F94"/>
    <w:rsid w:val="0084319E"/>
    <w:rsid w:val="00845CAA"/>
    <w:rsid w:val="0085008C"/>
    <w:rsid w:val="00850AA3"/>
    <w:rsid w:val="008511F8"/>
    <w:rsid w:val="00851A64"/>
    <w:rsid w:val="008521A5"/>
    <w:rsid w:val="008523F4"/>
    <w:rsid w:val="008532DC"/>
    <w:rsid w:val="00853E34"/>
    <w:rsid w:val="00855375"/>
    <w:rsid w:val="00857991"/>
    <w:rsid w:val="00860261"/>
    <w:rsid w:val="00860F00"/>
    <w:rsid w:val="0086189A"/>
    <w:rsid w:val="00861B93"/>
    <w:rsid w:val="0086584F"/>
    <w:rsid w:val="0086656D"/>
    <w:rsid w:val="00870D00"/>
    <w:rsid w:val="0087106A"/>
    <w:rsid w:val="00871B02"/>
    <w:rsid w:val="00871ED4"/>
    <w:rsid w:val="00875A2A"/>
    <w:rsid w:val="00876887"/>
    <w:rsid w:val="00877046"/>
    <w:rsid w:val="008773A9"/>
    <w:rsid w:val="0088335E"/>
    <w:rsid w:val="00885294"/>
    <w:rsid w:val="00886258"/>
    <w:rsid w:val="00886655"/>
    <w:rsid w:val="00886753"/>
    <w:rsid w:val="00887EBB"/>
    <w:rsid w:val="00891290"/>
    <w:rsid w:val="0089169E"/>
    <w:rsid w:val="0089201D"/>
    <w:rsid w:val="00892833"/>
    <w:rsid w:val="008929DF"/>
    <w:rsid w:val="0089373C"/>
    <w:rsid w:val="008938DF"/>
    <w:rsid w:val="00895E07"/>
    <w:rsid w:val="00897E82"/>
    <w:rsid w:val="008A0D1F"/>
    <w:rsid w:val="008A19A3"/>
    <w:rsid w:val="008A21D9"/>
    <w:rsid w:val="008A2862"/>
    <w:rsid w:val="008A2A51"/>
    <w:rsid w:val="008A3A57"/>
    <w:rsid w:val="008A47FD"/>
    <w:rsid w:val="008A64CB"/>
    <w:rsid w:val="008A77C9"/>
    <w:rsid w:val="008B410F"/>
    <w:rsid w:val="008B424C"/>
    <w:rsid w:val="008B4D5B"/>
    <w:rsid w:val="008B7F6F"/>
    <w:rsid w:val="008C09F6"/>
    <w:rsid w:val="008C35B1"/>
    <w:rsid w:val="008C3B9D"/>
    <w:rsid w:val="008C4778"/>
    <w:rsid w:val="008C4895"/>
    <w:rsid w:val="008C5CE9"/>
    <w:rsid w:val="008C7800"/>
    <w:rsid w:val="008D324B"/>
    <w:rsid w:val="008D57F8"/>
    <w:rsid w:val="008D65D1"/>
    <w:rsid w:val="008E0136"/>
    <w:rsid w:val="008E060D"/>
    <w:rsid w:val="008E0960"/>
    <w:rsid w:val="008E133B"/>
    <w:rsid w:val="008E3271"/>
    <w:rsid w:val="008E42E3"/>
    <w:rsid w:val="008E6758"/>
    <w:rsid w:val="008E7C8D"/>
    <w:rsid w:val="008E7E76"/>
    <w:rsid w:val="008F0CE0"/>
    <w:rsid w:val="008F2CF8"/>
    <w:rsid w:val="008F4713"/>
    <w:rsid w:val="008F594C"/>
    <w:rsid w:val="00900026"/>
    <w:rsid w:val="00901B68"/>
    <w:rsid w:val="00902AFD"/>
    <w:rsid w:val="0090407C"/>
    <w:rsid w:val="00904A8A"/>
    <w:rsid w:val="00906808"/>
    <w:rsid w:val="009068D8"/>
    <w:rsid w:val="009074B9"/>
    <w:rsid w:val="00907FE3"/>
    <w:rsid w:val="00910808"/>
    <w:rsid w:val="0091088A"/>
    <w:rsid w:val="00910BDB"/>
    <w:rsid w:val="0091124E"/>
    <w:rsid w:val="0091336E"/>
    <w:rsid w:val="009134C4"/>
    <w:rsid w:val="009205A7"/>
    <w:rsid w:val="009210D3"/>
    <w:rsid w:val="00921CA6"/>
    <w:rsid w:val="00922656"/>
    <w:rsid w:val="00926664"/>
    <w:rsid w:val="00927EA6"/>
    <w:rsid w:val="00930C88"/>
    <w:rsid w:val="00930D30"/>
    <w:rsid w:val="0093147D"/>
    <w:rsid w:val="0093214B"/>
    <w:rsid w:val="00935ACB"/>
    <w:rsid w:val="0093728B"/>
    <w:rsid w:val="0094074D"/>
    <w:rsid w:val="009428EB"/>
    <w:rsid w:val="009435B9"/>
    <w:rsid w:val="00944659"/>
    <w:rsid w:val="00944EA7"/>
    <w:rsid w:val="00945C8B"/>
    <w:rsid w:val="009461A9"/>
    <w:rsid w:val="009501F3"/>
    <w:rsid w:val="009506D9"/>
    <w:rsid w:val="00950961"/>
    <w:rsid w:val="00951D0C"/>
    <w:rsid w:val="00952115"/>
    <w:rsid w:val="00952777"/>
    <w:rsid w:val="0095459D"/>
    <w:rsid w:val="00955EDC"/>
    <w:rsid w:val="009579A1"/>
    <w:rsid w:val="00957C47"/>
    <w:rsid w:val="00957D57"/>
    <w:rsid w:val="00960374"/>
    <w:rsid w:val="00963491"/>
    <w:rsid w:val="00963D6D"/>
    <w:rsid w:val="00964E49"/>
    <w:rsid w:val="00966645"/>
    <w:rsid w:val="00967027"/>
    <w:rsid w:val="0096720C"/>
    <w:rsid w:val="00970AE7"/>
    <w:rsid w:val="00970E4C"/>
    <w:rsid w:val="00971360"/>
    <w:rsid w:val="00971568"/>
    <w:rsid w:val="00973958"/>
    <w:rsid w:val="00974474"/>
    <w:rsid w:val="00975C35"/>
    <w:rsid w:val="00976618"/>
    <w:rsid w:val="009805B8"/>
    <w:rsid w:val="00980D5D"/>
    <w:rsid w:val="00981E4B"/>
    <w:rsid w:val="0098389B"/>
    <w:rsid w:val="00985E81"/>
    <w:rsid w:val="0098689D"/>
    <w:rsid w:val="0098693A"/>
    <w:rsid w:val="00987CB2"/>
    <w:rsid w:val="00990D35"/>
    <w:rsid w:val="00992416"/>
    <w:rsid w:val="00994424"/>
    <w:rsid w:val="00994EC5"/>
    <w:rsid w:val="009959EF"/>
    <w:rsid w:val="009964DF"/>
    <w:rsid w:val="009A006E"/>
    <w:rsid w:val="009A2DEA"/>
    <w:rsid w:val="009A3BD9"/>
    <w:rsid w:val="009A4303"/>
    <w:rsid w:val="009A43D4"/>
    <w:rsid w:val="009A5CF5"/>
    <w:rsid w:val="009A5E9A"/>
    <w:rsid w:val="009A749E"/>
    <w:rsid w:val="009A7929"/>
    <w:rsid w:val="009B0141"/>
    <w:rsid w:val="009B0657"/>
    <w:rsid w:val="009B0C18"/>
    <w:rsid w:val="009B0CD2"/>
    <w:rsid w:val="009B33B3"/>
    <w:rsid w:val="009B6875"/>
    <w:rsid w:val="009B7D76"/>
    <w:rsid w:val="009C07C3"/>
    <w:rsid w:val="009C0EF6"/>
    <w:rsid w:val="009C2C65"/>
    <w:rsid w:val="009C3264"/>
    <w:rsid w:val="009C6948"/>
    <w:rsid w:val="009D0518"/>
    <w:rsid w:val="009D1857"/>
    <w:rsid w:val="009D2389"/>
    <w:rsid w:val="009D32C7"/>
    <w:rsid w:val="009D36FC"/>
    <w:rsid w:val="009D39C2"/>
    <w:rsid w:val="009D5A03"/>
    <w:rsid w:val="009D5AA6"/>
    <w:rsid w:val="009D6762"/>
    <w:rsid w:val="009D6B5A"/>
    <w:rsid w:val="009D7708"/>
    <w:rsid w:val="009E10DB"/>
    <w:rsid w:val="009E1377"/>
    <w:rsid w:val="009E2D79"/>
    <w:rsid w:val="009E4B6B"/>
    <w:rsid w:val="009E554A"/>
    <w:rsid w:val="009E6809"/>
    <w:rsid w:val="009E6A2C"/>
    <w:rsid w:val="009E7245"/>
    <w:rsid w:val="009E74D6"/>
    <w:rsid w:val="009F106C"/>
    <w:rsid w:val="009F17E6"/>
    <w:rsid w:val="009F5DB6"/>
    <w:rsid w:val="009F6052"/>
    <w:rsid w:val="009F786E"/>
    <w:rsid w:val="00A019C7"/>
    <w:rsid w:val="00A02226"/>
    <w:rsid w:val="00A03EE5"/>
    <w:rsid w:val="00A05689"/>
    <w:rsid w:val="00A05E6A"/>
    <w:rsid w:val="00A0601A"/>
    <w:rsid w:val="00A07929"/>
    <w:rsid w:val="00A07F0B"/>
    <w:rsid w:val="00A101C7"/>
    <w:rsid w:val="00A11D63"/>
    <w:rsid w:val="00A12423"/>
    <w:rsid w:val="00A1310F"/>
    <w:rsid w:val="00A135FB"/>
    <w:rsid w:val="00A17FC4"/>
    <w:rsid w:val="00A234E5"/>
    <w:rsid w:val="00A24210"/>
    <w:rsid w:val="00A245A0"/>
    <w:rsid w:val="00A24B35"/>
    <w:rsid w:val="00A259D7"/>
    <w:rsid w:val="00A25A8F"/>
    <w:rsid w:val="00A261F4"/>
    <w:rsid w:val="00A26200"/>
    <w:rsid w:val="00A3136B"/>
    <w:rsid w:val="00A33215"/>
    <w:rsid w:val="00A345CA"/>
    <w:rsid w:val="00A34A58"/>
    <w:rsid w:val="00A40E4C"/>
    <w:rsid w:val="00A4111E"/>
    <w:rsid w:val="00A42154"/>
    <w:rsid w:val="00A4251A"/>
    <w:rsid w:val="00A4269C"/>
    <w:rsid w:val="00A42C09"/>
    <w:rsid w:val="00A435D8"/>
    <w:rsid w:val="00A45DDB"/>
    <w:rsid w:val="00A468DA"/>
    <w:rsid w:val="00A52905"/>
    <w:rsid w:val="00A548D9"/>
    <w:rsid w:val="00A55332"/>
    <w:rsid w:val="00A650D7"/>
    <w:rsid w:val="00A652DF"/>
    <w:rsid w:val="00A66A47"/>
    <w:rsid w:val="00A6716B"/>
    <w:rsid w:val="00A67C97"/>
    <w:rsid w:val="00A67ED4"/>
    <w:rsid w:val="00A7035B"/>
    <w:rsid w:val="00A72DBD"/>
    <w:rsid w:val="00A72F60"/>
    <w:rsid w:val="00A746C9"/>
    <w:rsid w:val="00A75FC8"/>
    <w:rsid w:val="00A7635B"/>
    <w:rsid w:val="00A77619"/>
    <w:rsid w:val="00A77B43"/>
    <w:rsid w:val="00A807D6"/>
    <w:rsid w:val="00A81B94"/>
    <w:rsid w:val="00A81F5F"/>
    <w:rsid w:val="00A839CA"/>
    <w:rsid w:val="00A8750B"/>
    <w:rsid w:val="00A87894"/>
    <w:rsid w:val="00A87F88"/>
    <w:rsid w:val="00A90D25"/>
    <w:rsid w:val="00A90E56"/>
    <w:rsid w:val="00A919EF"/>
    <w:rsid w:val="00A927D4"/>
    <w:rsid w:val="00A9365A"/>
    <w:rsid w:val="00A97B23"/>
    <w:rsid w:val="00A97B7D"/>
    <w:rsid w:val="00AA2176"/>
    <w:rsid w:val="00AA2416"/>
    <w:rsid w:val="00AA3621"/>
    <w:rsid w:val="00AA488F"/>
    <w:rsid w:val="00AA54D7"/>
    <w:rsid w:val="00AB0C94"/>
    <w:rsid w:val="00AB114E"/>
    <w:rsid w:val="00AB240C"/>
    <w:rsid w:val="00AB321F"/>
    <w:rsid w:val="00AB3F13"/>
    <w:rsid w:val="00AB63DC"/>
    <w:rsid w:val="00AB657E"/>
    <w:rsid w:val="00AB73DF"/>
    <w:rsid w:val="00AC4534"/>
    <w:rsid w:val="00AC6BE4"/>
    <w:rsid w:val="00AC7072"/>
    <w:rsid w:val="00AD13F0"/>
    <w:rsid w:val="00AD18D8"/>
    <w:rsid w:val="00AD27C8"/>
    <w:rsid w:val="00AD4452"/>
    <w:rsid w:val="00AD45D8"/>
    <w:rsid w:val="00AD485B"/>
    <w:rsid w:val="00AD4A89"/>
    <w:rsid w:val="00AD4B7C"/>
    <w:rsid w:val="00AD5560"/>
    <w:rsid w:val="00AE036C"/>
    <w:rsid w:val="00AE177A"/>
    <w:rsid w:val="00AE3E0D"/>
    <w:rsid w:val="00AE4838"/>
    <w:rsid w:val="00AE72A0"/>
    <w:rsid w:val="00AF0232"/>
    <w:rsid w:val="00AF0FD7"/>
    <w:rsid w:val="00AF1262"/>
    <w:rsid w:val="00AF7A23"/>
    <w:rsid w:val="00B02A77"/>
    <w:rsid w:val="00B03792"/>
    <w:rsid w:val="00B0712A"/>
    <w:rsid w:val="00B07E87"/>
    <w:rsid w:val="00B10483"/>
    <w:rsid w:val="00B11796"/>
    <w:rsid w:val="00B131BB"/>
    <w:rsid w:val="00B138FE"/>
    <w:rsid w:val="00B14479"/>
    <w:rsid w:val="00B15675"/>
    <w:rsid w:val="00B17ED5"/>
    <w:rsid w:val="00B215F0"/>
    <w:rsid w:val="00B2209E"/>
    <w:rsid w:val="00B2464D"/>
    <w:rsid w:val="00B24BE5"/>
    <w:rsid w:val="00B2585D"/>
    <w:rsid w:val="00B26D4A"/>
    <w:rsid w:val="00B312A4"/>
    <w:rsid w:val="00B33FF3"/>
    <w:rsid w:val="00B341D7"/>
    <w:rsid w:val="00B36739"/>
    <w:rsid w:val="00B37D89"/>
    <w:rsid w:val="00B4006F"/>
    <w:rsid w:val="00B40337"/>
    <w:rsid w:val="00B4052E"/>
    <w:rsid w:val="00B422F5"/>
    <w:rsid w:val="00B43C01"/>
    <w:rsid w:val="00B43F09"/>
    <w:rsid w:val="00B47703"/>
    <w:rsid w:val="00B4790A"/>
    <w:rsid w:val="00B47AD8"/>
    <w:rsid w:val="00B50F49"/>
    <w:rsid w:val="00B53251"/>
    <w:rsid w:val="00B53618"/>
    <w:rsid w:val="00B53781"/>
    <w:rsid w:val="00B54976"/>
    <w:rsid w:val="00B5596C"/>
    <w:rsid w:val="00B55D5A"/>
    <w:rsid w:val="00B55DC9"/>
    <w:rsid w:val="00B56676"/>
    <w:rsid w:val="00B57D9B"/>
    <w:rsid w:val="00B60C9C"/>
    <w:rsid w:val="00B60CA0"/>
    <w:rsid w:val="00B623FC"/>
    <w:rsid w:val="00B62419"/>
    <w:rsid w:val="00B6367B"/>
    <w:rsid w:val="00B6373A"/>
    <w:rsid w:val="00B64567"/>
    <w:rsid w:val="00B6736F"/>
    <w:rsid w:val="00B70903"/>
    <w:rsid w:val="00B72371"/>
    <w:rsid w:val="00B73308"/>
    <w:rsid w:val="00B7366C"/>
    <w:rsid w:val="00B73B70"/>
    <w:rsid w:val="00B7739C"/>
    <w:rsid w:val="00B77AC0"/>
    <w:rsid w:val="00B80247"/>
    <w:rsid w:val="00B82779"/>
    <w:rsid w:val="00B83055"/>
    <w:rsid w:val="00B835E2"/>
    <w:rsid w:val="00B85D55"/>
    <w:rsid w:val="00B905ED"/>
    <w:rsid w:val="00B916E0"/>
    <w:rsid w:val="00B95658"/>
    <w:rsid w:val="00B97771"/>
    <w:rsid w:val="00BA03E8"/>
    <w:rsid w:val="00BA1BC3"/>
    <w:rsid w:val="00BA2729"/>
    <w:rsid w:val="00BA4ED8"/>
    <w:rsid w:val="00BA5738"/>
    <w:rsid w:val="00BA79D5"/>
    <w:rsid w:val="00BB1D08"/>
    <w:rsid w:val="00BB1E88"/>
    <w:rsid w:val="00BB23B3"/>
    <w:rsid w:val="00BB269F"/>
    <w:rsid w:val="00BB26AC"/>
    <w:rsid w:val="00BB482A"/>
    <w:rsid w:val="00BB786C"/>
    <w:rsid w:val="00BB7C80"/>
    <w:rsid w:val="00BC1041"/>
    <w:rsid w:val="00BC1C67"/>
    <w:rsid w:val="00BC242A"/>
    <w:rsid w:val="00BC607C"/>
    <w:rsid w:val="00BC607F"/>
    <w:rsid w:val="00BC64E5"/>
    <w:rsid w:val="00BC7235"/>
    <w:rsid w:val="00BC7E7C"/>
    <w:rsid w:val="00BC7F16"/>
    <w:rsid w:val="00BD0938"/>
    <w:rsid w:val="00BD2672"/>
    <w:rsid w:val="00BD2F21"/>
    <w:rsid w:val="00BD3BAD"/>
    <w:rsid w:val="00BD3F75"/>
    <w:rsid w:val="00BD4CCC"/>
    <w:rsid w:val="00BD50AF"/>
    <w:rsid w:val="00BD5204"/>
    <w:rsid w:val="00BD54BB"/>
    <w:rsid w:val="00BD68A9"/>
    <w:rsid w:val="00BD7178"/>
    <w:rsid w:val="00BE17C3"/>
    <w:rsid w:val="00BE27B9"/>
    <w:rsid w:val="00BE4082"/>
    <w:rsid w:val="00BE4643"/>
    <w:rsid w:val="00BE5E5D"/>
    <w:rsid w:val="00BE736D"/>
    <w:rsid w:val="00BF02B0"/>
    <w:rsid w:val="00BF37C6"/>
    <w:rsid w:val="00BF3DE0"/>
    <w:rsid w:val="00C00C71"/>
    <w:rsid w:val="00C00E3B"/>
    <w:rsid w:val="00C01FE1"/>
    <w:rsid w:val="00C0232B"/>
    <w:rsid w:val="00C03B1E"/>
    <w:rsid w:val="00C044A2"/>
    <w:rsid w:val="00C04960"/>
    <w:rsid w:val="00C055FF"/>
    <w:rsid w:val="00C100EC"/>
    <w:rsid w:val="00C11AFB"/>
    <w:rsid w:val="00C1238D"/>
    <w:rsid w:val="00C12685"/>
    <w:rsid w:val="00C1481F"/>
    <w:rsid w:val="00C174B0"/>
    <w:rsid w:val="00C17EAC"/>
    <w:rsid w:val="00C2055D"/>
    <w:rsid w:val="00C20FAA"/>
    <w:rsid w:val="00C214C2"/>
    <w:rsid w:val="00C21600"/>
    <w:rsid w:val="00C224EA"/>
    <w:rsid w:val="00C224F8"/>
    <w:rsid w:val="00C23776"/>
    <w:rsid w:val="00C237C5"/>
    <w:rsid w:val="00C27031"/>
    <w:rsid w:val="00C271F5"/>
    <w:rsid w:val="00C30F83"/>
    <w:rsid w:val="00C311B8"/>
    <w:rsid w:val="00C347FC"/>
    <w:rsid w:val="00C34A6C"/>
    <w:rsid w:val="00C35FB9"/>
    <w:rsid w:val="00C364F6"/>
    <w:rsid w:val="00C3699C"/>
    <w:rsid w:val="00C37CAA"/>
    <w:rsid w:val="00C40420"/>
    <w:rsid w:val="00C40A18"/>
    <w:rsid w:val="00C44992"/>
    <w:rsid w:val="00C4623B"/>
    <w:rsid w:val="00C47619"/>
    <w:rsid w:val="00C50BA8"/>
    <w:rsid w:val="00C5201B"/>
    <w:rsid w:val="00C52331"/>
    <w:rsid w:val="00C54942"/>
    <w:rsid w:val="00C55718"/>
    <w:rsid w:val="00C55D35"/>
    <w:rsid w:val="00C600E4"/>
    <w:rsid w:val="00C6049C"/>
    <w:rsid w:val="00C60782"/>
    <w:rsid w:val="00C621DA"/>
    <w:rsid w:val="00C63F7A"/>
    <w:rsid w:val="00C6439F"/>
    <w:rsid w:val="00C64FA5"/>
    <w:rsid w:val="00C65882"/>
    <w:rsid w:val="00C65D3F"/>
    <w:rsid w:val="00C65EE7"/>
    <w:rsid w:val="00C666AA"/>
    <w:rsid w:val="00C66811"/>
    <w:rsid w:val="00C70710"/>
    <w:rsid w:val="00C717E8"/>
    <w:rsid w:val="00C7183E"/>
    <w:rsid w:val="00C77888"/>
    <w:rsid w:val="00C77D6D"/>
    <w:rsid w:val="00C80529"/>
    <w:rsid w:val="00C81814"/>
    <w:rsid w:val="00C81B7F"/>
    <w:rsid w:val="00C82A8A"/>
    <w:rsid w:val="00C831CB"/>
    <w:rsid w:val="00C859AF"/>
    <w:rsid w:val="00C85CBC"/>
    <w:rsid w:val="00C85F67"/>
    <w:rsid w:val="00C8675F"/>
    <w:rsid w:val="00C87276"/>
    <w:rsid w:val="00C873B2"/>
    <w:rsid w:val="00C903C4"/>
    <w:rsid w:val="00C90B72"/>
    <w:rsid w:val="00C92B70"/>
    <w:rsid w:val="00C957FD"/>
    <w:rsid w:val="00C960E9"/>
    <w:rsid w:val="00C964F2"/>
    <w:rsid w:val="00C96A31"/>
    <w:rsid w:val="00C972B1"/>
    <w:rsid w:val="00CA18C2"/>
    <w:rsid w:val="00CA37CB"/>
    <w:rsid w:val="00CA3E13"/>
    <w:rsid w:val="00CA4548"/>
    <w:rsid w:val="00CA4C1D"/>
    <w:rsid w:val="00CA7020"/>
    <w:rsid w:val="00CB5470"/>
    <w:rsid w:val="00CB575E"/>
    <w:rsid w:val="00CB6861"/>
    <w:rsid w:val="00CB6B00"/>
    <w:rsid w:val="00CC0A92"/>
    <w:rsid w:val="00CC1A74"/>
    <w:rsid w:val="00CC2FD0"/>
    <w:rsid w:val="00CC33D3"/>
    <w:rsid w:val="00CC36A0"/>
    <w:rsid w:val="00CC3ABB"/>
    <w:rsid w:val="00CC4118"/>
    <w:rsid w:val="00CC48C9"/>
    <w:rsid w:val="00CC5E20"/>
    <w:rsid w:val="00CC6544"/>
    <w:rsid w:val="00CC6685"/>
    <w:rsid w:val="00CD0177"/>
    <w:rsid w:val="00CD0C05"/>
    <w:rsid w:val="00CD1998"/>
    <w:rsid w:val="00CD513E"/>
    <w:rsid w:val="00CD587F"/>
    <w:rsid w:val="00CD76A3"/>
    <w:rsid w:val="00CE0717"/>
    <w:rsid w:val="00CE2356"/>
    <w:rsid w:val="00CE3827"/>
    <w:rsid w:val="00CE4F2D"/>
    <w:rsid w:val="00CE7092"/>
    <w:rsid w:val="00CE7811"/>
    <w:rsid w:val="00CF0929"/>
    <w:rsid w:val="00CF0C54"/>
    <w:rsid w:val="00CF11C0"/>
    <w:rsid w:val="00CF24B1"/>
    <w:rsid w:val="00CF46F4"/>
    <w:rsid w:val="00CF4E5F"/>
    <w:rsid w:val="00CF58C6"/>
    <w:rsid w:val="00CF5A24"/>
    <w:rsid w:val="00D00B0E"/>
    <w:rsid w:val="00D01396"/>
    <w:rsid w:val="00D02697"/>
    <w:rsid w:val="00D03246"/>
    <w:rsid w:val="00D044D5"/>
    <w:rsid w:val="00D0544A"/>
    <w:rsid w:val="00D06FB4"/>
    <w:rsid w:val="00D07054"/>
    <w:rsid w:val="00D1131E"/>
    <w:rsid w:val="00D11ECC"/>
    <w:rsid w:val="00D11F12"/>
    <w:rsid w:val="00D15343"/>
    <w:rsid w:val="00D154F0"/>
    <w:rsid w:val="00D15862"/>
    <w:rsid w:val="00D1690F"/>
    <w:rsid w:val="00D206FD"/>
    <w:rsid w:val="00D21271"/>
    <w:rsid w:val="00D21B22"/>
    <w:rsid w:val="00D22553"/>
    <w:rsid w:val="00D226D0"/>
    <w:rsid w:val="00D24F16"/>
    <w:rsid w:val="00D256EE"/>
    <w:rsid w:val="00D27B8A"/>
    <w:rsid w:val="00D32FC9"/>
    <w:rsid w:val="00D3387C"/>
    <w:rsid w:val="00D373E5"/>
    <w:rsid w:val="00D3767C"/>
    <w:rsid w:val="00D37B96"/>
    <w:rsid w:val="00D4060E"/>
    <w:rsid w:val="00D41209"/>
    <w:rsid w:val="00D41963"/>
    <w:rsid w:val="00D4251C"/>
    <w:rsid w:val="00D45C55"/>
    <w:rsid w:val="00D46F94"/>
    <w:rsid w:val="00D477AC"/>
    <w:rsid w:val="00D47BAF"/>
    <w:rsid w:val="00D47C16"/>
    <w:rsid w:val="00D51447"/>
    <w:rsid w:val="00D515ED"/>
    <w:rsid w:val="00D53062"/>
    <w:rsid w:val="00D62A34"/>
    <w:rsid w:val="00D632CE"/>
    <w:rsid w:val="00D63678"/>
    <w:rsid w:val="00D63D80"/>
    <w:rsid w:val="00D650BD"/>
    <w:rsid w:val="00D659B0"/>
    <w:rsid w:val="00D665A4"/>
    <w:rsid w:val="00D67B2C"/>
    <w:rsid w:val="00D70138"/>
    <w:rsid w:val="00D7350B"/>
    <w:rsid w:val="00D74506"/>
    <w:rsid w:val="00D751EA"/>
    <w:rsid w:val="00D75BFC"/>
    <w:rsid w:val="00D817B7"/>
    <w:rsid w:val="00D82810"/>
    <w:rsid w:val="00D83AB0"/>
    <w:rsid w:val="00D86902"/>
    <w:rsid w:val="00D86CF4"/>
    <w:rsid w:val="00D90117"/>
    <w:rsid w:val="00D9040F"/>
    <w:rsid w:val="00D91B42"/>
    <w:rsid w:val="00D92A29"/>
    <w:rsid w:val="00D92FB9"/>
    <w:rsid w:val="00D92FFA"/>
    <w:rsid w:val="00D93DE9"/>
    <w:rsid w:val="00D941F0"/>
    <w:rsid w:val="00D97EE9"/>
    <w:rsid w:val="00DA0331"/>
    <w:rsid w:val="00DA15D5"/>
    <w:rsid w:val="00DA2BAD"/>
    <w:rsid w:val="00DA4D7E"/>
    <w:rsid w:val="00DA5B09"/>
    <w:rsid w:val="00DA6BF2"/>
    <w:rsid w:val="00DA780D"/>
    <w:rsid w:val="00DB2019"/>
    <w:rsid w:val="00DB2F5B"/>
    <w:rsid w:val="00DB4285"/>
    <w:rsid w:val="00DB6E2F"/>
    <w:rsid w:val="00DC0A6C"/>
    <w:rsid w:val="00DC1E10"/>
    <w:rsid w:val="00DC42D4"/>
    <w:rsid w:val="00DC50A0"/>
    <w:rsid w:val="00DC6A59"/>
    <w:rsid w:val="00DD32EC"/>
    <w:rsid w:val="00DD3392"/>
    <w:rsid w:val="00DD3764"/>
    <w:rsid w:val="00DD4FA1"/>
    <w:rsid w:val="00DD66A4"/>
    <w:rsid w:val="00DD6E3D"/>
    <w:rsid w:val="00DE0604"/>
    <w:rsid w:val="00DE17DE"/>
    <w:rsid w:val="00DE2B2C"/>
    <w:rsid w:val="00DE2C80"/>
    <w:rsid w:val="00DE3890"/>
    <w:rsid w:val="00DE4C9C"/>
    <w:rsid w:val="00DE4FB7"/>
    <w:rsid w:val="00DE75ED"/>
    <w:rsid w:val="00DF01D5"/>
    <w:rsid w:val="00DF211C"/>
    <w:rsid w:val="00DF21EE"/>
    <w:rsid w:val="00DF3FC0"/>
    <w:rsid w:val="00DF4A69"/>
    <w:rsid w:val="00DF51E8"/>
    <w:rsid w:val="00DF52E4"/>
    <w:rsid w:val="00DF562B"/>
    <w:rsid w:val="00DF5D33"/>
    <w:rsid w:val="00DF6E5A"/>
    <w:rsid w:val="00DF7C55"/>
    <w:rsid w:val="00DF7D0E"/>
    <w:rsid w:val="00E00D2D"/>
    <w:rsid w:val="00E04E4D"/>
    <w:rsid w:val="00E04EA4"/>
    <w:rsid w:val="00E07DB5"/>
    <w:rsid w:val="00E10073"/>
    <w:rsid w:val="00E10210"/>
    <w:rsid w:val="00E11BC9"/>
    <w:rsid w:val="00E12D1A"/>
    <w:rsid w:val="00E14333"/>
    <w:rsid w:val="00E20108"/>
    <w:rsid w:val="00E210B3"/>
    <w:rsid w:val="00E22BE2"/>
    <w:rsid w:val="00E2333D"/>
    <w:rsid w:val="00E239DC"/>
    <w:rsid w:val="00E2415A"/>
    <w:rsid w:val="00E24B00"/>
    <w:rsid w:val="00E25559"/>
    <w:rsid w:val="00E25E59"/>
    <w:rsid w:val="00E266CB"/>
    <w:rsid w:val="00E3038F"/>
    <w:rsid w:val="00E3423B"/>
    <w:rsid w:val="00E35996"/>
    <w:rsid w:val="00E35B53"/>
    <w:rsid w:val="00E4097B"/>
    <w:rsid w:val="00E41CF3"/>
    <w:rsid w:val="00E42747"/>
    <w:rsid w:val="00E42D5A"/>
    <w:rsid w:val="00E432C4"/>
    <w:rsid w:val="00E432D2"/>
    <w:rsid w:val="00E4372F"/>
    <w:rsid w:val="00E5117D"/>
    <w:rsid w:val="00E51C2C"/>
    <w:rsid w:val="00E52A71"/>
    <w:rsid w:val="00E55C57"/>
    <w:rsid w:val="00E55EEE"/>
    <w:rsid w:val="00E56B96"/>
    <w:rsid w:val="00E56E3C"/>
    <w:rsid w:val="00E57087"/>
    <w:rsid w:val="00E57EBF"/>
    <w:rsid w:val="00E6117C"/>
    <w:rsid w:val="00E61F15"/>
    <w:rsid w:val="00E61F35"/>
    <w:rsid w:val="00E62542"/>
    <w:rsid w:val="00E6367E"/>
    <w:rsid w:val="00E64CE0"/>
    <w:rsid w:val="00E65491"/>
    <w:rsid w:val="00E65AED"/>
    <w:rsid w:val="00E65D84"/>
    <w:rsid w:val="00E6791B"/>
    <w:rsid w:val="00E67B6C"/>
    <w:rsid w:val="00E7056F"/>
    <w:rsid w:val="00E723E6"/>
    <w:rsid w:val="00E724AE"/>
    <w:rsid w:val="00E72E70"/>
    <w:rsid w:val="00E73B3E"/>
    <w:rsid w:val="00E74ABB"/>
    <w:rsid w:val="00E77117"/>
    <w:rsid w:val="00E77EBA"/>
    <w:rsid w:val="00E80EA4"/>
    <w:rsid w:val="00E8147E"/>
    <w:rsid w:val="00E834C7"/>
    <w:rsid w:val="00E8389B"/>
    <w:rsid w:val="00E856AC"/>
    <w:rsid w:val="00E87D51"/>
    <w:rsid w:val="00E9431D"/>
    <w:rsid w:val="00E94DA7"/>
    <w:rsid w:val="00E950EE"/>
    <w:rsid w:val="00E952EA"/>
    <w:rsid w:val="00E95CBF"/>
    <w:rsid w:val="00E96308"/>
    <w:rsid w:val="00E9786B"/>
    <w:rsid w:val="00EA0447"/>
    <w:rsid w:val="00EA2548"/>
    <w:rsid w:val="00EA2D15"/>
    <w:rsid w:val="00EA4534"/>
    <w:rsid w:val="00EA45C8"/>
    <w:rsid w:val="00EA51BE"/>
    <w:rsid w:val="00EA5D56"/>
    <w:rsid w:val="00EA642C"/>
    <w:rsid w:val="00EB0114"/>
    <w:rsid w:val="00EB17E5"/>
    <w:rsid w:val="00EB1D83"/>
    <w:rsid w:val="00EB28BF"/>
    <w:rsid w:val="00EB346A"/>
    <w:rsid w:val="00EB38E3"/>
    <w:rsid w:val="00EB4F60"/>
    <w:rsid w:val="00EB5DAB"/>
    <w:rsid w:val="00EB78B0"/>
    <w:rsid w:val="00EC1676"/>
    <w:rsid w:val="00EC1DEA"/>
    <w:rsid w:val="00EC27C2"/>
    <w:rsid w:val="00EC4DF1"/>
    <w:rsid w:val="00EC70B9"/>
    <w:rsid w:val="00EC7315"/>
    <w:rsid w:val="00ED1C89"/>
    <w:rsid w:val="00ED4CD7"/>
    <w:rsid w:val="00ED58B6"/>
    <w:rsid w:val="00ED5BC1"/>
    <w:rsid w:val="00ED6DDF"/>
    <w:rsid w:val="00EE150D"/>
    <w:rsid w:val="00EE557B"/>
    <w:rsid w:val="00EE63C1"/>
    <w:rsid w:val="00EF3AFD"/>
    <w:rsid w:val="00EF4E1A"/>
    <w:rsid w:val="00EF4E9F"/>
    <w:rsid w:val="00EF713E"/>
    <w:rsid w:val="00EF768F"/>
    <w:rsid w:val="00F043D4"/>
    <w:rsid w:val="00F078B5"/>
    <w:rsid w:val="00F13057"/>
    <w:rsid w:val="00F1360A"/>
    <w:rsid w:val="00F16D6C"/>
    <w:rsid w:val="00F22482"/>
    <w:rsid w:val="00F24673"/>
    <w:rsid w:val="00F24B57"/>
    <w:rsid w:val="00F254BB"/>
    <w:rsid w:val="00F31F56"/>
    <w:rsid w:val="00F32BF1"/>
    <w:rsid w:val="00F336FA"/>
    <w:rsid w:val="00F40AE3"/>
    <w:rsid w:val="00F420B3"/>
    <w:rsid w:val="00F43C27"/>
    <w:rsid w:val="00F441BD"/>
    <w:rsid w:val="00F44901"/>
    <w:rsid w:val="00F4586A"/>
    <w:rsid w:val="00F476FD"/>
    <w:rsid w:val="00F479A1"/>
    <w:rsid w:val="00F50C7E"/>
    <w:rsid w:val="00F50F91"/>
    <w:rsid w:val="00F53063"/>
    <w:rsid w:val="00F532ED"/>
    <w:rsid w:val="00F542F3"/>
    <w:rsid w:val="00F565F7"/>
    <w:rsid w:val="00F60375"/>
    <w:rsid w:val="00F607D8"/>
    <w:rsid w:val="00F6141F"/>
    <w:rsid w:val="00F623DD"/>
    <w:rsid w:val="00F624B0"/>
    <w:rsid w:val="00F626E9"/>
    <w:rsid w:val="00F62F42"/>
    <w:rsid w:val="00F644BE"/>
    <w:rsid w:val="00F64A54"/>
    <w:rsid w:val="00F64C69"/>
    <w:rsid w:val="00F670ED"/>
    <w:rsid w:val="00F6766F"/>
    <w:rsid w:val="00F72CF3"/>
    <w:rsid w:val="00F72DD6"/>
    <w:rsid w:val="00F7447D"/>
    <w:rsid w:val="00F744C2"/>
    <w:rsid w:val="00F75187"/>
    <w:rsid w:val="00F77D65"/>
    <w:rsid w:val="00F80AA5"/>
    <w:rsid w:val="00F81BC4"/>
    <w:rsid w:val="00F824AA"/>
    <w:rsid w:val="00F8414C"/>
    <w:rsid w:val="00F849E8"/>
    <w:rsid w:val="00F856C3"/>
    <w:rsid w:val="00F85D65"/>
    <w:rsid w:val="00F862E6"/>
    <w:rsid w:val="00F8646A"/>
    <w:rsid w:val="00F867F8"/>
    <w:rsid w:val="00F86D6D"/>
    <w:rsid w:val="00F90613"/>
    <w:rsid w:val="00F91C0D"/>
    <w:rsid w:val="00F9399E"/>
    <w:rsid w:val="00F948B2"/>
    <w:rsid w:val="00F97845"/>
    <w:rsid w:val="00FA055A"/>
    <w:rsid w:val="00FA2E02"/>
    <w:rsid w:val="00FA34AB"/>
    <w:rsid w:val="00FA4DF8"/>
    <w:rsid w:val="00FA504D"/>
    <w:rsid w:val="00FB049E"/>
    <w:rsid w:val="00FB13C9"/>
    <w:rsid w:val="00FB240E"/>
    <w:rsid w:val="00FB3B1C"/>
    <w:rsid w:val="00FB4D8F"/>
    <w:rsid w:val="00FB59D7"/>
    <w:rsid w:val="00FC1ADD"/>
    <w:rsid w:val="00FC2B88"/>
    <w:rsid w:val="00FC3831"/>
    <w:rsid w:val="00FC413F"/>
    <w:rsid w:val="00FC4D2C"/>
    <w:rsid w:val="00FC6DB1"/>
    <w:rsid w:val="00FC7923"/>
    <w:rsid w:val="00FD057B"/>
    <w:rsid w:val="00FD0F67"/>
    <w:rsid w:val="00FD1089"/>
    <w:rsid w:val="00FD1BB0"/>
    <w:rsid w:val="00FD3AE8"/>
    <w:rsid w:val="00FD3C3D"/>
    <w:rsid w:val="00FD46B4"/>
    <w:rsid w:val="00FD4FD0"/>
    <w:rsid w:val="00FD5289"/>
    <w:rsid w:val="00FD5D38"/>
    <w:rsid w:val="00FD6CBE"/>
    <w:rsid w:val="00FD715E"/>
    <w:rsid w:val="00FE1E44"/>
    <w:rsid w:val="00FE20AD"/>
    <w:rsid w:val="00FE2539"/>
    <w:rsid w:val="00FE2936"/>
    <w:rsid w:val="00FE6C30"/>
    <w:rsid w:val="00FE6D68"/>
    <w:rsid w:val="00FE7A89"/>
    <w:rsid w:val="00FF047E"/>
    <w:rsid w:val="00FF3634"/>
    <w:rsid w:val="00FF5B4B"/>
    <w:rsid w:val="00FF5F9B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7BB33"/>
  <w15:chartTrackingRefBased/>
  <w15:docId w15:val="{03F58976-E3B1-4A04-942F-F28A09DA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28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C1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C14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6C145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0">
    <w:name w:val="heading 4"/>
    <w:basedOn w:val="a"/>
    <w:next w:val="a"/>
    <w:link w:val="41"/>
    <w:uiPriority w:val="9"/>
    <w:qFormat/>
    <w:rsid w:val="006C1459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C145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C145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C145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C145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C145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rsid w:val="003969DB"/>
    <w:rPr>
      <w:sz w:val="22"/>
      <w:szCs w:val="22"/>
    </w:rPr>
  </w:style>
  <w:style w:type="paragraph" w:customStyle="1" w:styleId="2">
    <w:name w:val="Номерованный список2"/>
    <w:basedOn w:val="a"/>
    <w:qFormat/>
    <w:rsid w:val="003969DB"/>
    <w:pPr>
      <w:numPr>
        <w:ilvl w:val="1"/>
        <w:numId w:val="1"/>
      </w:numPr>
      <w:jc w:val="both"/>
    </w:pPr>
  </w:style>
  <w:style w:type="paragraph" w:customStyle="1" w:styleId="1">
    <w:name w:val="Нумерованный спсиок1"/>
    <w:basedOn w:val="a"/>
    <w:next w:val="2"/>
    <w:qFormat/>
    <w:rsid w:val="003969DB"/>
    <w:pPr>
      <w:keepNext/>
      <w:numPr>
        <w:numId w:val="1"/>
      </w:numPr>
    </w:pPr>
    <w:rPr>
      <w:rFonts w:ascii="Cambria" w:hAnsi="Cambria"/>
      <w:b/>
      <w:color w:val="4F81BD"/>
      <w:sz w:val="28"/>
    </w:rPr>
  </w:style>
  <w:style w:type="paragraph" w:customStyle="1" w:styleId="3">
    <w:name w:val="Нумерованный список3"/>
    <w:basedOn w:val="2"/>
    <w:qFormat/>
    <w:rsid w:val="003969DB"/>
    <w:pPr>
      <w:numPr>
        <w:ilvl w:val="2"/>
      </w:numPr>
    </w:pPr>
  </w:style>
  <w:style w:type="paragraph" w:customStyle="1" w:styleId="4">
    <w:name w:val="Нумерованный список4"/>
    <w:basedOn w:val="3"/>
    <w:qFormat/>
    <w:rsid w:val="003969DB"/>
    <w:pPr>
      <w:numPr>
        <w:ilvl w:val="3"/>
      </w:numPr>
    </w:pPr>
  </w:style>
  <w:style w:type="character" w:customStyle="1" w:styleId="11">
    <w:name w:val="Заголовок 1 Знак"/>
    <w:link w:val="10"/>
    <w:uiPriority w:val="9"/>
    <w:locked/>
    <w:rsid w:val="006C145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uiPriority w:val="9"/>
    <w:locked/>
    <w:rsid w:val="006C1459"/>
    <w:rPr>
      <w:rFonts w:ascii="Cambria" w:hAnsi="Cambria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"/>
    <w:locked/>
    <w:rsid w:val="006C1459"/>
    <w:rPr>
      <w:rFonts w:ascii="Cambria" w:hAnsi="Cambria"/>
      <w:b/>
      <w:bCs/>
      <w:color w:val="4F81BD"/>
      <w:sz w:val="22"/>
      <w:szCs w:val="22"/>
    </w:rPr>
  </w:style>
  <w:style w:type="character" w:customStyle="1" w:styleId="41">
    <w:name w:val="Заголовок 4 Знак"/>
    <w:link w:val="40"/>
    <w:uiPriority w:val="9"/>
    <w:locked/>
    <w:rsid w:val="006C1459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locked/>
    <w:rsid w:val="006C1459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locked/>
    <w:rsid w:val="006C1459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6C1459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6C1459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locked/>
    <w:rsid w:val="006C1459"/>
    <w:rPr>
      <w:rFonts w:ascii="Cambria" w:hAnsi="Cambria"/>
      <w:i/>
      <w:iCs/>
      <w:color w:val="404040"/>
    </w:rPr>
  </w:style>
  <w:style w:type="character" w:styleId="a3">
    <w:name w:val="annotation reference"/>
    <w:uiPriority w:val="99"/>
    <w:rsid w:val="0024478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24478C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locked/>
    <w:rsid w:val="0024478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244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A">
    <w:name w:val="KA_Определение"/>
    <w:basedOn w:val="a"/>
    <w:rsid w:val="0024478C"/>
    <w:pPr>
      <w:overflowPunct w:val="0"/>
      <w:autoSpaceDE w:val="0"/>
      <w:autoSpaceDN w:val="0"/>
      <w:adjustRightInd w:val="0"/>
      <w:spacing w:before="120" w:after="0" w:line="240" w:lineRule="auto"/>
      <w:ind w:firstLine="357"/>
      <w:jc w:val="both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semiHidden/>
    <w:rsid w:val="002447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24478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109B1"/>
    <w:pPr>
      <w:ind w:left="720"/>
    </w:pPr>
  </w:style>
  <w:style w:type="character" w:customStyle="1" w:styleId="s101">
    <w:name w:val="s_101"/>
    <w:semiHidden/>
    <w:rsid w:val="00276324"/>
    <w:rPr>
      <w:rFonts w:cs="Times New Roman"/>
      <w:b/>
      <w:bCs/>
      <w:color w:val="000080"/>
      <w:u w:val="none"/>
      <w:effect w:val="none"/>
    </w:rPr>
  </w:style>
  <w:style w:type="paragraph" w:customStyle="1" w:styleId="ConsPlusNormal">
    <w:name w:val="ConsPlusNormal"/>
    <w:semiHidden/>
    <w:rsid w:val="00140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semiHidden/>
    <w:rsid w:val="00EF76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semiHidden/>
    <w:locked/>
    <w:rsid w:val="00EF768F"/>
    <w:rPr>
      <w:rFonts w:cs="Times New Roman"/>
    </w:rPr>
  </w:style>
  <w:style w:type="paragraph" w:styleId="aa">
    <w:name w:val="footer"/>
    <w:basedOn w:val="a"/>
    <w:link w:val="ab"/>
    <w:uiPriority w:val="99"/>
    <w:rsid w:val="00EF76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EF768F"/>
    <w:rPr>
      <w:rFonts w:cs="Times New Roman"/>
    </w:rPr>
  </w:style>
  <w:style w:type="paragraph" w:styleId="ac">
    <w:name w:val="annotation subject"/>
    <w:basedOn w:val="a4"/>
    <w:next w:val="a4"/>
    <w:link w:val="ad"/>
    <w:semiHidden/>
    <w:rsid w:val="005E1637"/>
    <w:pPr>
      <w:spacing w:after="200"/>
    </w:pPr>
    <w:rPr>
      <w:b/>
      <w:bCs/>
    </w:rPr>
  </w:style>
  <w:style w:type="character" w:customStyle="1" w:styleId="ad">
    <w:name w:val="Тема примечания Знак"/>
    <w:link w:val="ac"/>
    <w:semiHidden/>
    <w:locked/>
    <w:rsid w:val="005E163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e">
    <w:name w:val="Знак"/>
    <w:basedOn w:val="a"/>
    <w:rsid w:val="005B6E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aliases w:val="1,UL,Абзац маркированнный"/>
    <w:basedOn w:val="a"/>
    <w:link w:val="af0"/>
    <w:uiPriority w:val="34"/>
    <w:qFormat/>
    <w:rsid w:val="006E43A6"/>
    <w:pPr>
      <w:ind w:left="708"/>
    </w:pPr>
  </w:style>
  <w:style w:type="paragraph" w:styleId="af1">
    <w:name w:val="Body Text Indent"/>
    <w:basedOn w:val="a"/>
    <w:link w:val="af2"/>
    <w:rsid w:val="00A17FC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Batang" w:hAnsi="Times New Roman"/>
      <w:sz w:val="24"/>
      <w:szCs w:val="24"/>
      <w:lang w:val="x-none" w:eastAsia="zh-CN"/>
    </w:rPr>
  </w:style>
  <w:style w:type="character" w:customStyle="1" w:styleId="af2">
    <w:name w:val="Основной текст с отступом Знак"/>
    <w:link w:val="af1"/>
    <w:rsid w:val="00A17FC4"/>
    <w:rPr>
      <w:rFonts w:ascii="Times New Roman" w:eastAsia="Batang" w:hAnsi="Times New Roman"/>
      <w:sz w:val="24"/>
      <w:szCs w:val="24"/>
      <w:lang w:eastAsia="zh-CN"/>
    </w:rPr>
  </w:style>
  <w:style w:type="paragraph" w:styleId="af3">
    <w:name w:val="Body Text"/>
    <w:basedOn w:val="a"/>
    <w:link w:val="af4"/>
    <w:rsid w:val="00F50F91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F50F91"/>
    <w:rPr>
      <w:sz w:val="22"/>
      <w:szCs w:val="22"/>
    </w:rPr>
  </w:style>
  <w:style w:type="paragraph" w:customStyle="1" w:styleId="Iniiaiieoaeno">
    <w:name w:val="!Iniiaiie oaeno"/>
    <w:basedOn w:val="a"/>
    <w:rsid w:val="008A286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af5">
    <w:name w:val="Hyperlink"/>
    <w:uiPriority w:val="99"/>
    <w:unhideWhenUsed/>
    <w:rsid w:val="006157EC"/>
    <w:rPr>
      <w:color w:val="0000FF"/>
      <w:u w:val="single"/>
    </w:rPr>
  </w:style>
  <w:style w:type="paragraph" w:styleId="af6">
    <w:name w:val="footnote text"/>
    <w:basedOn w:val="a"/>
    <w:link w:val="af7"/>
    <w:rsid w:val="006E78A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E78A5"/>
  </w:style>
  <w:style w:type="character" w:styleId="af8">
    <w:name w:val="footnote reference"/>
    <w:rsid w:val="006E78A5"/>
    <w:rPr>
      <w:vertAlign w:val="superscript"/>
    </w:rPr>
  </w:style>
  <w:style w:type="table" w:styleId="af9">
    <w:name w:val="Table Grid"/>
    <w:basedOn w:val="a1"/>
    <w:locked/>
    <w:rsid w:val="0089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9C2C65"/>
    <w:rPr>
      <w:sz w:val="22"/>
      <w:szCs w:val="22"/>
    </w:rPr>
  </w:style>
  <w:style w:type="character" w:customStyle="1" w:styleId="af0">
    <w:name w:val="Абзац списка Знак"/>
    <w:aliases w:val="1 Знак,UL Знак,Абзац маркированнный Знак"/>
    <w:link w:val="af"/>
    <w:uiPriority w:val="34"/>
    <w:locked/>
    <w:rsid w:val="000604C0"/>
    <w:rPr>
      <w:sz w:val="22"/>
      <w:szCs w:val="22"/>
    </w:rPr>
  </w:style>
  <w:style w:type="paragraph" w:styleId="afb">
    <w:name w:val="Title"/>
    <w:basedOn w:val="a"/>
    <w:link w:val="afc"/>
    <w:qFormat/>
    <w:locked/>
    <w:rsid w:val="007B526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c">
    <w:name w:val="Название Знак"/>
    <w:basedOn w:val="a0"/>
    <w:link w:val="afb"/>
    <w:rsid w:val="007B5263"/>
    <w:rPr>
      <w:rFonts w:ascii="Times New Roman" w:hAnsi="Times New Roman"/>
      <w:sz w:val="24"/>
    </w:rPr>
  </w:style>
  <w:style w:type="paragraph" w:styleId="afd">
    <w:name w:val="No Spacing"/>
    <w:uiPriority w:val="1"/>
    <w:qFormat/>
    <w:rsid w:val="007B5263"/>
    <w:rPr>
      <w:sz w:val="22"/>
      <w:szCs w:val="22"/>
    </w:rPr>
  </w:style>
  <w:style w:type="paragraph" w:styleId="afe">
    <w:name w:val="Normal (Web)"/>
    <w:basedOn w:val="a"/>
    <w:uiPriority w:val="99"/>
    <w:rsid w:val="00FD0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4A08-E8AE-4AB0-990D-50AA33F2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Страховому полису                                      № &lt;QWERTY&gt;-&lt;0123456789&gt; от &lt;дд</vt:lpstr>
    </vt:vector>
  </TitlesOfParts>
  <Company>SPecialiST RePack</Company>
  <LinksUpToDate>false</LinksUpToDate>
  <CharactersWithSpaces>72352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Страховому полису                                      № &lt;QWERTY&gt;-&lt;0123456789&gt; от &lt;дд</dc:title>
  <dc:subject/>
  <dc:creator>AKrivosheev</dc:creator>
  <cp:keywords/>
  <dc:description/>
  <cp:lastModifiedBy>Бабенко Евгений Сергеевич</cp:lastModifiedBy>
  <cp:revision>40</cp:revision>
  <cp:lastPrinted>2016-11-02T13:01:00Z</cp:lastPrinted>
  <dcterms:created xsi:type="dcterms:W3CDTF">2016-11-24T07:48:00Z</dcterms:created>
  <dcterms:modified xsi:type="dcterms:W3CDTF">2016-12-03T08:29:00Z</dcterms:modified>
</cp:coreProperties>
</file>