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0A45E" w14:textId="77777777" w:rsidR="009E325C" w:rsidRDefault="00C504B5" w:rsidP="0064375A">
      <w:pPr>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АГЕНТСКИЙ ДОГОВОР </w:t>
      </w:r>
      <w:r>
        <w:rPr>
          <w:rFonts w:ascii="Times New Roman" w:hAnsi="Times New Roman" w:cs="Times New Roman"/>
          <w:b/>
          <w:bCs/>
          <w:color w:val="000000"/>
        </w:rPr>
        <w:t xml:space="preserve">№ </w:t>
      </w:r>
      <w:r w:rsidR="003D4268">
        <w:rPr>
          <w:rFonts w:ascii="Times New Roman" w:hAnsi="Times New Roman" w:cs="Times New Roman"/>
          <w:b/>
          <w:bCs/>
          <w:color w:val="000000"/>
        </w:rPr>
        <w:t>___</w:t>
      </w:r>
    </w:p>
    <w:p w14:paraId="14A0A45F" w14:textId="77777777" w:rsidR="009E325C" w:rsidRDefault="009E325C" w:rsidP="009E325C">
      <w:pPr>
        <w:spacing w:line="240" w:lineRule="auto"/>
        <w:jc w:val="center"/>
        <w:rPr>
          <w:rFonts w:ascii="Times New Roman CYR" w:hAnsi="Times New Roman CYR" w:cs="Times New Roman CYR"/>
          <w:b/>
          <w:bCs/>
          <w:color w:val="000000"/>
        </w:rPr>
      </w:pPr>
    </w:p>
    <w:tbl>
      <w:tblPr>
        <w:tblW w:w="9923" w:type="dxa"/>
        <w:tblLook w:val="04A0" w:firstRow="1" w:lastRow="0" w:firstColumn="1" w:lastColumn="0" w:noHBand="0" w:noVBand="1"/>
      </w:tblPr>
      <w:tblGrid>
        <w:gridCol w:w="4426"/>
        <w:gridCol w:w="5497"/>
      </w:tblGrid>
      <w:tr w:rsidR="001E4EE6" w14:paraId="14A0A462" w14:textId="77777777" w:rsidTr="00313F8A">
        <w:trPr>
          <w:trHeight w:val="372"/>
        </w:trPr>
        <w:tc>
          <w:tcPr>
            <w:tcW w:w="4426" w:type="dxa"/>
          </w:tcPr>
          <w:p w14:paraId="14A0A460" w14:textId="77777777" w:rsidR="009E325C" w:rsidRPr="00D92A32" w:rsidRDefault="00C504B5" w:rsidP="00313F8A">
            <w:pPr>
              <w:jc w:val="both"/>
              <w:rPr>
                <w:rFonts w:ascii="Times New Roman" w:hAnsi="Times New Roman" w:cs="Times New Roman"/>
                <w:sz w:val="24"/>
                <w:szCs w:val="24"/>
              </w:rPr>
            </w:pPr>
            <w:r w:rsidRPr="00D92A32">
              <w:rPr>
                <w:rFonts w:ascii="Times New Roman" w:hAnsi="Times New Roman" w:cs="Times New Roman"/>
                <w:sz w:val="24"/>
                <w:szCs w:val="24"/>
              </w:rPr>
              <w:t>Москва</w:t>
            </w:r>
          </w:p>
        </w:tc>
        <w:tc>
          <w:tcPr>
            <w:tcW w:w="5497" w:type="dxa"/>
          </w:tcPr>
          <w:p w14:paraId="14A0A461" w14:textId="77777777" w:rsidR="009E325C" w:rsidRPr="00D92A32" w:rsidRDefault="00C504B5" w:rsidP="00313F8A">
            <w:pPr>
              <w:jc w:val="right"/>
              <w:rPr>
                <w:rFonts w:ascii="Times New Roman" w:hAnsi="Times New Roman" w:cs="Times New Roman"/>
                <w:sz w:val="24"/>
                <w:szCs w:val="24"/>
              </w:rPr>
            </w:pPr>
            <w:r>
              <w:rPr>
                <w:rFonts w:ascii="Times New Roman" w:hAnsi="Times New Roman" w:cs="Times New Roman"/>
                <w:sz w:val="24"/>
                <w:szCs w:val="24"/>
              </w:rPr>
              <w:t>__</w:t>
            </w:r>
            <w:r w:rsidR="00ED0381">
              <w:rPr>
                <w:rFonts w:ascii="Times New Roman" w:hAnsi="Times New Roman" w:cs="Times New Roman"/>
                <w:sz w:val="24"/>
                <w:szCs w:val="24"/>
              </w:rPr>
              <w:t>_</w:t>
            </w:r>
            <w:r>
              <w:rPr>
                <w:rFonts w:ascii="Times New Roman" w:hAnsi="Times New Roman" w:cs="Times New Roman"/>
                <w:sz w:val="24"/>
                <w:szCs w:val="24"/>
              </w:rPr>
              <w:t xml:space="preserve"> ________</w:t>
            </w:r>
            <w:r w:rsidRPr="00D92A32">
              <w:rPr>
                <w:rFonts w:ascii="Times New Roman" w:hAnsi="Times New Roman" w:cs="Times New Roman"/>
                <w:sz w:val="24"/>
                <w:szCs w:val="24"/>
              </w:rPr>
              <w:t xml:space="preserve"> 20</w:t>
            </w:r>
            <w:r>
              <w:rPr>
                <w:rFonts w:ascii="Times New Roman" w:hAnsi="Times New Roman" w:cs="Times New Roman"/>
                <w:sz w:val="24"/>
                <w:szCs w:val="24"/>
              </w:rPr>
              <w:t>2</w:t>
            </w:r>
            <w:r w:rsidR="000E7C7B">
              <w:rPr>
                <w:rFonts w:ascii="Times New Roman" w:hAnsi="Times New Roman" w:cs="Times New Roman"/>
                <w:sz w:val="24"/>
                <w:szCs w:val="24"/>
              </w:rPr>
              <w:t>___</w:t>
            </w:r>
            <w:r w:rsidRPr="00D92A32">
              <w:rPr>
                <w:rFonts w:ascii="Times New Roman" w:hAnsi="Times New Roman" w:cs="Times New Roman"/>
                <w:sz w:val="24"/>
                <w:szCs w:val="24"/>
              </w:rPr>
              <w:t xml:space="preserve"> года</w:t>
            </w:r>
          </w:p>
        </w:tc>
      </w:tr>
    </w:tbl>
    <w:p w14:paraId="14A0A463" w14:textId="5CA12D89" w:rsidR="001132EB" w:rsidRDefault="0042043E" w:rsidP="001132EB">
      <w:pPr>
        <w:spacing w:line="240" w:lineRule="auto"/>
        <w:jc w:val="both"/>
        <w:rPr>
          <w:rFonts w:ascii="Times New Roman" w:hAnsi="Times New Roman" w:cs="Times New Roman"/>
          <w:sz w:val="24"/>
          <w:szCs w:val="24"/>
        </w:rPr>
      </w:pPr>
      <w:r>
        <w:rPr>
          <w:rFonts w:ascii="Times New Roman" w:hAnsi="Times New Roman" w:cs="Times New Roman"/>
          <w:b/>
          <w:sz w:val="24"/>
          <w:szCs w:val="24"/>
        </w:rPr>
        <w:t>ИП</w:t>
      </w:r>
      <w:r w:rsidR="00AD46A8">
        <w:rPr>
          <w:rFonts w:ascii="Times New Roman" w:hAnsi="Times New Roman" w:cs="Times New Roman"/>
          <w:b/>
          <w:sz w:val="24"/>
          <w:szCs w:val="24"/>
        </w:rPr>
        <w:t xml:space="preserve"> </w:t>
      </w:r>
      <w:r>
        <w:rPr>
          <w:rFonts w:ascii="Times New Roman" w:hAnsi="Times New Roman" w:cs="Times New Roman"/>
          <w:b/>
          <w:sz w:val="24"/>
          <w:szCs w:val="24"/>
        </w:rPr>
        <w:t>ФИО</w:t>
      </w:r>
      <w:r w:rsidR="00C504B5" w:rsidRPr="00D92A32">
        <w:rPr>
          <w:rFonts w:ascii="Times New Roman" w:hAnsi="Times New Roman" w:cs="Times New Roman"/>
          <w:sz w:val="24"/>
          <w:szCs w:val="24"/>
        </w:rPr>
        <w:t xml:space="preserve">, </w:t>
      </w:r>
      <w:r w:rsidR="00AD46A8" w:rsidRPr="00AD46A8">
        <w:rPr>
          <w:rFonts w:ascii="Times New Roman" w:hAnsi="Times New Roman" w:cs="Times New Roman"/>
          <w:sz w:val="24"/>
          <w:szCs w:val="24"/>
        </w:rPr>
        <w:t xml:space="preserve">действующий на основании </w:t>
      </w:r>
      <w:r>
        <w:rPr>
          <w:rFonts w:ascii="Times New Roman" w:hAnsi="Times New Roman" w:cs="Times New Roman"/>
          <w:sz w:val="24"/>
          <w:szCs w:val="24"/>
        </w:rPr>
        <w:t>__________</w:t>
      </w:r>
      <w:r w:rsidR="00C504B5">
        <w:rPr>
          <w:rFonts w:ascii="Times New Roman" w:hAnsi="Times New Roman" w:cs="Times New Roman"/>
          <w:sz w:val="24"/>
          <w:szCs w:val="24"/>
        </w:rPr>
        <w:t xml:space="preserve">, </w:t>
      </w:r>
      <w:r w:rsidR="00C504B5" w:rsidRPr="00D92A32">
        <w:rPr>
          <w:rFonts w:ascii="Times New Roman" w:hAnsi="Times New Roman" w:cs="Times New Roman"/>
          <w:sz w:val="24"/>
          <w:szCs w:val="24"/>
        </w:rPr>
        <w:t>именуем</w:t>
      </w:r>
      <w:r w:rsidR="00C504B5">
        <w:rPr>
          <w:rFonts w:ascii="Times New Roman" w:hAnsi="Times New Roman" w:cs="Times New Roman"/>
          <w:sz w:val="24"/>
          <w:szCs w:val="24"/>
        </w:rPr>
        <w:t>ая (-</w:t>
      </w:r>
      <w:proofErr w:type="spellStart"/>
      <w:r w:rsidR="00C504B5">
        <w:rPr>
          <w:rFonts w:ascii="Times New Roman" w:hAnsi="Times New Roman" w:cs="Times New Roman"/>
          <w:sz w:val="24"/>
          <w:szCs w:val="24"/>
        </w:rPr>
        <w:t>ый</w:t>
      </w:r>
      <w:proofErr w:type="spellEnd"/>
      <w:r w:rsidR="00C504B5">
        <w:rPr>
          <w:rFonts w:ascii="Times New Roman" w:hAnsi="Times New Roman" w:cs="Times New Roman"/>
          <w:sz w:val="24"/>
          <w:szCs w:val="24"/>
        </w:rPr>
        <w:t>)</w:t>
      </w:r>
      <w:r w:rsidR="00C504B5" w:rsidRPr="00D92A32">
        <w:rPr>
          <w:rFonts w:ascii="Times New Roman" w:hAnsi="Times New Roman" w:cs="Times New Roman"/>
          <w:sz w:val="24"/>
          <w:szCs w:val="24"/>
        </w:rPr>
        <w:t xml:space="preserve"> в дальнейшем «</w:t>
      </w:r>
      <w:r w:rsidR="00C504B5">
        <w:rPr>
          <w:rFonts w:ascii="Times New Roman" w:hAnsi="Times New Roman" w:cs="Times New Roman"/>
          <w:sz w:val="24"/>
          <w:szCs w:val="24"/>
        </w:rPr>
        <w:t>А</w:t>
      </w:r>
      <w:r w:rsidR="00C504B5" w:rsidRPr="00D92A32">
        <w:rPr>
          <w:rFonts w:ascii="Times New Roman" w:hAnsi="Times New Roman" w:cs="Times New Roman"/>
          <w:sz w:val="24"/>
          <w:szCs w:val="24"/>
        </w:rPr>
        <w:t>гент», и</w:t>
      </w:r>
      <w:r w:rsidR="00C504B5" w:rsidRPr="006E2726">
        <w:rPr>
          <w:rFonts w:ascii="Times New Roman" w:hAnsi="Times New Roman" w:cs="Times New Roman"/>
          <w:sz w:val="24"/>
          <w:szCs w:val="24"/>
        </w:rPr>
        <w:t xml:space="preserve"> Общество с ограниченной ответственностью </w:t>
      </w:r>
      <w:r w:rsidR="00C504B5" w:rsidRPr="00BB6E31">
        <w:rPr>
          <w:rFonts w:ascii="Times New Roman" w:hAnsi="Times New Roman" w:cs="Times New Roman"/>
          <w:b/>
          <w:sz w:val="24"/>
          <w:szCs w:val="24"/>
        </w:rPr>
        <w:t>Страховая ком</w:t>
      </w:r>
      <w:r w:rsidR="00C504B5" w:rsidRPr="00D92A32">
        <w:rPr>
          <w:rFonts w:ascii="Times New Roman" w:hAnsi="Times New Roman" w:cs="Times New Roman"/>
          <w:b/>
          <w:sz w:val="24"/>
          <w:szCs w:val="24"/>
        </w:rPr>
        <w:t xml:space="preserve">пания «Сбербанк страхование жизни», </w:t>
      </w:r>
      <w:r w:rsidR="00C504B5" w:rsidRPr="00D92A32">
        <w:rPr>
          <w:rFonts w:ascii="Times New Roman" w:hAnsi="Times New Roman" w:cs="Times New Roman"/>
          <w:sz w:val="24"/>
          <w:szCs w:val="24"/>
        </w:rPr>
        <w:t xml:space="preserve">сокращенное наименование ООО СК «Сбербанк страхование жизни», </w:t>
      </w:r>
      <w:r w:rsidR="00C504B5" w:rsidRPr="004C65D9">
        <w:rPr>
          <w:rFonts w:ascii="Times New Roman" w:hAnsi="Times New Roman" w:cs="Times New Roman"/>
          <w:sz w:val="24"/>
          <w:szCs w:val="24"/>
        </w:rPr>
        <w:t xml:space="preserve">в лице </w:t>
      </w:r>
      <w:r w:rsidR="00AD46A8">
        <w:rPr>
          <w:rFonts w:ascii="Times New Roman" w:hAnsi="Times New Roman" w:cs="Times New Roman"/>
          <w:sz w:val="24"/>
          <w:szCs w:val="24"/>
        </w:rPr>
        <w:t>Генерального директора Кобзаря Игоря Викторовича</w:t>
      </w:r>
      <w:r w:rsidR="00C504B5" w:rsidRPr="004C65D9">
        <w:rPr>
          <w:rFonts w:ascii="Times New Roman" w:hAnsi="Times New Roman" w:cs="Times New Roman"/>
          <w:sz w:val="24"/>
          <w:szCs w:val="24"/>
        </w:rPr>
        <w:t xml:space="preserve">, действующего на основании </w:t>
      </w:r>
      <w:r w:rsidR="00AD46A8">
        <w:rPr>
          <w:rFonts w:ascii="Times New Roman" w:hAnsi="Times New Roman" w:cs="Times New Roman"/>
          <w:sz w:val="24"/>
          <w:szCs w:val="24"/>
        </w:rPr>
        <w:t>Устава</w:t>
      </w:r>
      <w:r w:rsidR="00C504B5" w:rsidRPr="00D92A32">
        <w:rPr>
          <w:rFonts w:ascii="Times New Roman" w:hAnsi="Times New Roman" w:cs="Times New Roman"/>
          <w:sz w:val="24"/>
          <w:szCs w:val="24"/>
        </w:rPr>
        <w:t xml:space="preserve">, именуемое в дальнейшем </w:t>
      </w:r>
      <w:r w:rsidR="00C504B5" w:rsidRPr="00D92A32">
        <w:rPr>
          <w:rFonts w:ascii="Times New Roman" w:hAnsi="Times New Roman" w:cs="Times New Roman"/>
          <w:b/>
          <w:sz w:val="24"/>
          <w:szCs w:val="24"/>
        </w:rPr>
        <w:t>«Страховщик»</w:t>
      </w:r>
      <w:r w:rsidR="00C504B5" w:rsidRPr="00D92A32">
        <w:rPr>
          <w:rFonts w:ascii="Times New Roman" w:hAnsi="Times New Roman" w:cs="Times New Roman"/>
          <w:sz w:val="24"/>
          <w:szCs w:val="24"/>
        </w:rPr>
        <w:t xml:space="preserve">, далее совместно именуемые </w:t>
      </w:r>
      <w:r w:rsidR="00C504B5" w:rsidRPr="00D92A32">
        <w:rPr>
          <w:rFonts w:ascii="Times New Roman" w:hAnsi="Times New Roman" w:cs="Times New Roman"/>
          <w:b/>
          <w:sz w:val="24"/>
          <w:szCs w:val="24"/>
        </w:rPr>
        <w:t>«С</w:t>
      </w:r>
      <w:bookmarkStart w:id="0" w:name="_GoBack"/>
      <w:bookmarkEnd w:id="0"/>
      <w:r w:rsidR="00C504B5" w:rsidRPr="00D92A32">
        <w:rPr>
          <w:rFonts w:ascii="Times New Roman" w:hAnsi="Times New Roman" w:cs="Times New Roman"/>
          <w:b/>
          <w:sz w:val="24"/>
          <w:szCs w:val="24"/>
        </w:rPr>
        <w:t>тороны»,</w:t>
      </w:r>
      <w:r w:rsidR="00C504B5" w:rsidRPr="00D92A32">
        <w:rPr>
          <w:rFonts w:ascii="Times New Roman" w:hAnsi="Times New Roman" w:cs="Times New Roman"/>
          <w:sz w:val="24"/>
          <w:szCs w:val="24"/>
        </w:rPr>
        <w:t xml:space="preserve"> заключили настоящ</w:t>
      </w:r>
      <w:r w:rsidR="00C504B5">
        <w:rPr>
          <w:rFonts w:ascii="Times New Roman" w:hAnsi="Times New Roman" w:cs="Times New Roman"/>
          <w:sz w:val="24"/>
          <w:szCs w:val="24"/>
        </w:rPr>
        <w:t xml:space="preserve">ий </w:t>
      </w:r>
      <w:r w:rsidR="00362475">
        <w:rPr>
          <w:rFonts w:ascii="Times New Roman" w:hAnsi="Times New Roman" w:cs="Times New Roman"/>
          <w:sz w:val="24"/>
          <w:szCs w:val="24"/>
        </w:rPr>
        <w:t>Агентский д</w:t>
      </w:r>
      <w:r w:rsidR="00C504B5">
        <w:rPr>
          <w:rFonts w:ascii="Times New Roman" w:hAnsi="Times New Roman" w:cs="Times New Roman"/>
          <w:sz w:val="24"/>
          <w:szCs w:val="24"/>
        </w:rPr>
        <w:t>оговор</w:t>
      </w:r>
      <w:r w:rsidR="00C504B5" w:rsidRPr="00D92A32">
        <w:rPr>
          <w:rFonts w:ascii="Times New Roman" w:hAnsi="Times New Roman" w:cs="Times New Roman"/>
          <w:sz w:val="24"/>
          <w:szCs w:val="24"/>
        </w:rPr>
        <w:t xml:space="preserve"> (далее</w:t>
      </w:r>
      <w:r w:rsidR="00C504B5">
        <w:rPr>
          <w:rFonts w:ascii="Times New Roman" w:hAnsi="Times New Roman" w:cs="Times New Roman"/>
          <w:sz w:val="24"/>
          <w:szCs w:val="24"/>
        </w:rPr>
        <w:t xml:space="preserve"> </w:t>
      </w:r>
      <w:r w:rsidR="00C504B5" w:rsidRPr="00D92A32">
        <w:rPr>
          <w:rFonts w:ascii="Times New Roman" w:hAnsi="Times New Roman" w:cs="Times New Roman"/>
          <w:sz w:val="24"/>
          <w:szCs w:val="24"/>
        </w:rPr>
        <w:t>-</w:t>
      </w:r>
      <w:r w:rsidR="00C504B5">
        <w:rPr>
          <w:rFonts w:ascii="Times New Roman" w:hAnsi="Times New Roman" w:cs="Times New Roman"/>
          <w:sz w:val="24"/>
          <w:szCs w:val="24"/>
        </w:rPr>
        <w:t xml:space="preserve"> Договор</w:t>
      </w:r>
      <w:r w:rsidR="00C504B5" w:rsidRPr="00D92A32">
        <w:rPr>
          <w:rFonts w:ascii="Times New Roman" w:hAnsi="Times New Roman" w:cs="Times New Roman"/>
          <w:sz w:val="24"/>
          <w:szCs w:val="24"/>
        </w:rPr>
        <w:t>) о нижеследующем:</w:t>
      </w:r>
    </w:p>
    <w:p w14:paraId="14A0A464" w14:textId="77777777" w:rsidR="009E325C" w:rsidRDefault="009E325C" w:rsidP="009E325C">
      <w:pPr>
        <w:spacing w:line="240" w:lineRule="auto"/>
        <w:jc w:val="both"/>
        <w:rPr>
          <w:rFonts w:ascii="Times New Roman" w:hAnsi="Times New Roman" w:cs="Times New Roman"/>
          <w:sz w:val="24"/>
          <w:szCs w:val="24"/>
        </w:rPr>
      </w:pPr>
    </w:p>
    <w:p w14:paraId="14A0A465" w14:textId="77777777" w:rsidR="009E325C" w:rsidRDefault="009E325C" w:rsidP="009E325C">
      <w:pPr>
        <w:jc w:val="center"/>
        <w:rPr>
          <w:rFonts w:ascii="Times New Roman" w:hAnsi="Times New Roman" w:cs="Times New Roman"/>
          <w:b/>
          <w:sz w:val="24"/>
          <w:szCs w:val="24"/>
        </w:rPr>
      </w:pPr>
    </w:p>
    <w:p w14:paraId="14A0A466" w14:textId="77777777" w:rsidR="009E325C" w:rsidRPr="00081901" w:rsidRDefault="00C504B5" w:rsidP="009E325C">
      <w:pPr>
        <w:pStyle w:val="a6"/>
        <w:numPr>
          <w:ilvl w:val="0"/>
          <w:numId w:val="1"/>
        </w:numPr>
        <w:spacing w:line="240" w:lineRule="auto"/>
        <w:jc w:val="center"/>
        <w:rPr>
          <w:rFonts w:ascii="Times New Roman" w:hAnsi="Times New Roman" w:cs="Times New Roman"/>
          <w:sz w:val="24"/>
          <w:szCs w:val="24"/>
        </w:rPr>
      </w:pPr>
      <w:r w:rsidRPr="00081901">
        <w:rPr>
          <w:rFonts w:ascii="Times New Roman" w:hAnsi="Times New Roman" w:cs="Times New Roman"/>
          <w:b/>
          <w:bCs/>
          <w:color w:val="000000"/>
          <w:sz w:val="24"/>
          <w:szCs w:val="24"/>
        </w:rPr>
        <w:t>Предмет Договора</w:t>
      </w:r>
    </w:p>
    <w:p w14:paraId="14A0A467" w14:textId="77777777" w:rsidR="009E325C" w:rsidRPr="0092665A" w:rsidRDefault="00C504B5" w:rsidP="009E325C">
      <w:pPr>
        <w:spacing w:after="0" w:line="240" w:lineRule="auto"/>
        <w:jc w:val="both"/>
        <w:rPr>
          <w:rFonts w:ascii="Times New Roman" w:hAnsi="Times New Roman" w:cs="Times New Roman"/>
          <w:color w:val="000000"/>
          <w:sz w:val="24"/>
          <w:szCs w:val="24"/>
        </w:rPr>
      </w:pPr>
      <w:r w:rsidRPr="0092665A">
        <w:rPr>
          <w:rFonts w:ascii="Times New Roman" w:hAnsi="Times New Roman" w:cs="Times New Roman"/>
          <w:color w:val="000000"/>
          <w:sz w:val="24"/>
          <w:szCs w:val="24"/>
        </w:rPr>
        <w:t xml:space="preserve">1.1. По Договору </w:t>
      </w:r>
      <w:r w:rsidR="004F4020">
        <w:rPr>
          <w:rFonts w:ascii="Times New Roman" w:hAnsi="Times New Roman" w:cs="Times New Roman"/>
          <w:color w:val="000000"/>
          <w:sz w:val="24"/>
          <w:szCs w:val="24"/>
        </w:rPr>
        <w:t>А</w:t>
      </w:r>
      <w:r w:rsidRPr="0092665A">
        <w:rPr>
          <w:rFonts w:ascii="Times New Roman" w:hAnsi="Times New Roman" w:cs="Times New Roman"/>
          <w:color w:val="000000"/>
          <w:sz w:val="24"/>
          <w:szCs w:val="24"/>
        </w:rPr>
        <w:t xml:space="preserve">гент принимает на себя за вознаграждение обязательства осуществлять по поручению, от имени и за счет Страховщика следующие действия: </w:t>
      </w:r>
    </w:p>
    <w:p w14:paraId="14A0A468" w14:textId="41FA8579" w:rsidR="0093572A" w:rsidRDefault="00C504B5" w:rsidP="009E325C">
      <w:pPr>
        <w:spacing w:after="0" w:line="240" w:lineRule="auto"/>
        <w:jc w:val="both"/>
        <w:rPr>
          <w:color w:val="000000"/>
        </w:rPr>
      </w:pPr>
      <w:r w:rsidRPr="004C65D9">
        <w:rPr>
          <w:rFonts w:ascii="Times New Roman" w:hAnsi="Times New Roman" w:cs="Times New Roman"/>
          <w:color w:val="000000"/>
          <w:sz w:val="24"/>
          <w:szCs w:val="24"/>
        </w:rPr>
        <w:t xml:space="preserve">1.1.1. </w:t>
      </w:r>
      <w:r w:rsidRPr="004C65D9">
        <w:rPr>
          <w:rFonts w:ascii="Times New Roman" w:hAnsi="Times New Roman" w:cs="Times New Roman"/>
          <w:sz w:val="24"/>
          <w:szCs w:val="24"/>
        </w:rPr>
        <w:t>консультирование физических лиц (в том числе индивидуальных предпринимателей) и юридических лиц</w:t>
      </w:r>
      <w:r w:rsidR="009B43C8">
        <w:rPr>
          <w:rFonts w:ascii="Times New Roman" w:hAnsi="Times New Roman" w:cs="Times New Roman"/>
          <w:sz w:val="24"/>
          <w:szCs w:val="24"/>
        </w:rPr>
        <w:t xml:space="preserve"> </w:t>
      </w:r>
      <w:r w:rsidRPr="004C65D9">
        <w:rPr>
          <w:rFonts w:ascii="Times New Roman" w:hAnsi="Times New Roman" w:cs="Times New Roman"/>
          <w:sz w:val="24"/>
          <w:szCs w:val="24"/>
        </w:rPr>
        <w:t>(далее – Страхователи</w:t>
      </w:r>
      <w:r>
        <w:rPr>
          <w:rFonts w:ascii="Times New Roman" w:hAnsi="Times New Roman" w:cs="Times New Roman"/>
          <w:sz w:val="24"/>
          <w:szCs w:val="24"/>
        </w:rPr>
        <w:t>, получатели страховых услуг согласно Стандартам</w:t>
      </w:r>
      <w:r w:rsidRPr="004C65D9">
        <w:rPr>
          <w:rFonts w:ascii="Times New Roman" w:hAnsi="Times New Roman" w:cs="Times New Roman"/>
          <w:sz w:val="24"/>
          <w:szCs w:val="24"/>
        </w:rPr>
        <w:t xml:space="preserve">) по вопросам заключения договоров страхования по страховым продуктам, указанным в Приложении № </w:t>
      </w:r>
      <w:r w:rsidR="00ED4278">
        <w:rPr>
          <w:rFonts w:ascii="Times New Roman" w:hAnsi="Times New Roman" w:cs="Times New Roman"/>
          <w:sz w:val="24"/>
          <w:szCs w:val="24"/>
        </w:rPr>
        <w:t>1</w:t>
      </w:r>
      <w:r w:rsidRPr="004C65D9">
        <w:rPr>
          <w:rFonts w:ascii="Times New Roman" w:hAnsi="Times New Roman" w:cs="Times New Roman"/>
          <w:sz w:val="24"/>
          <w:szCs w:val="24"/>
        </w:rPr>
        <w:t xml:space="preserve"> к Договору (далее совместно – Страховые продукты);</w:t>
      </w:r>
      <w:r w:rsidRPr="0093572A">
        <w:rPr>
          <w:color w:val="000000"/>
        </w:rPr>
        <w:t xml:space="preserve"> </w:t>
      </w:r>
    </w:p>
    <w:p w14:paraId="14A0A469" w14:textId="77777777" w:rsidR="009E325C" w:rsidRPr="0092665A" w:rsidRDefault="00C504B5" w:rsidP="009E3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93572A" w:rsidRPr="0093572A">
        <w:rPr>
          <w:rFonts w:ascii="Times New Roman" w:hAnsi="Times New Roman" w:cs="Times New Roman"/>
          <w:sz w:val="24"/>
          <w:szCs w:val="24"/>
        </w:rPr>
        <w:t xml:space="preserve">гент осуществляет консультирование физических и юридических лиц исключительно на основе и объеме материалов Страховщика. </w:t>
      </w:r>
      <w:r>
        <w:rPr>
          <w:rFonts w:ascii="Times New Roman" w:hAnsi="Times New Roman" w:cs="Times New Roman"/>
          <w:sz w:val="24"/>
          <w:szCs w:val="24"/>
        </w:rPr>
        <w:t>А</w:t>
      </w:r>
      <w:r w:rsidR="0093572A" w:rsidRPr="0093572A">
        <w:rPr>
          <w:rFonts w:ascii="Times New Roman" w:hAnsi="Times New Roman" w:cs="Times New Roman"/>
          <w:sz w:val="24"/>
          <w:szCs w:val="24"/>
        </w:rPr>
        <w:t xml:space="preserve">гент не несет ответственность за соответствие условий страхования по страховым продуктам, реализуемых в рамках Договора, действующему законодательству, за полноту материалов для консультирования потенциальных страхователей по страховым продуктам, предоставленных Страховщиком, и их соответствие требованиям законодательства. В случае предъявления к </w:t>
      </w:r>
      <w:r>
        <w:rPr>
          <w:rFonts w:ascii="Times New Roman" w:hAnsi="Times New Roman" w:cs="Times New Roman"/>
          <w:sz w:val="24"/>
          <w:szCs w:val="24"/>
        </w:rPr>
        <w:t>Агенту</w:t>
      </w:r>
      <w:r w:rsidRPr="0093572A">
        <w:rPr>
          <w:rFonts w:ascii="Times New Roman" w:hAnsi="Times New Roman" w:cs="Times New Roman"/>
          <w:sz w:val="24"/>
          <w:szCs w:val="24"/>
        </w:rPr>
        <w:t xml:space="preserve"> </w:t>
      </w:r>
      <w:r w:rsidR="0093572A" w:rsidRPr="0093572A">
        <w:rPr>
          <w:rFonts w:ascii="Times New Roman" w:hAnsi="Times New Roman" w:cs="Times New Roman"/>
          <w:sz w:val="24"/>
          <w:szCs w:val="24"/>
        </w:rPr>
        <w:t xml:space="preserve">претензий со стороны физических и/или юридических лиц и/или государственных органов в связи предоставлением </w:t>
      </w:r>
      <w:r>
        <w:rPr>
          <w:rFonts w:ascii="Times New Roman" w:hAnsi="Times New Roman" w:cs="Times New Roman"/>
          <w:sz w:val="24"/>
          <w:szCs w:val="24"/>
        </w:rPr>
        <w:t>А</w:t>
      </w:r>
      <w:r w:rsidR="00AB4B34">
        <w:rPr>
          <w:rFonts w:ascii="Times New Roman" w:hAnsi="Times New Roman" w:cs="Times New Roman"/>
          <w:sz w:val="24"/>
          <w:szCs w:val="24"/>
        </w:rPr>
        <w:t xml:space="preserve">гентом </w:t>
      </w:r>
      <w:r w:rsidR="0093572A" w:rsidRPr="0093572A">
        <w:rPr>
          <w:rFonts w:ascii="Times New Roman" w:hAnsi="Times New Roman" w:cs="Times New Roman"/>
          <w:sz w:val="24"/>
          <w:szCs w:val="24"/>
        </w:rPr>
        <w:t xml:space="preserve">недостоверной информации, </w:t>
      </w:r>
      <w:r w:rsidR="00AB4B34">
        <w:rPr>
          <w:rFonts w:ascii="Times New Roman" w:hAnsi="Times New Roman" w:cs="Times New Roman"/>
          <w:sz w:val="24"/>
          <w:szCs w:val="24"/>
        </w:rPr>
        <w:t xml:space="preserve">представленной ему Страховщиком и </w:t>
      </w:r>
      <w:r w:rsidR="0093572A" w:rsidRPr="0093572A">
        <w:rPr>
          <w:rFonts w:ascii="Times New Roman" w:hAnsi="Times New Roman" w:cs="Times New Roman"/>
          <w:sz w:val="24"/>
          <w:szCs w:val="24"/>
        </w:rPr>
        <w:t>содержащейся в материалах Страховщика, и/или  предложением (оформлением) страхового продукта</w:t>
      </w:r>
      <w:r w:rsidR="00AB4B34">
        <w:rPr>
          <w:rFonts w:ascii="Times New Roman" w:hAnsi="Times New Roman" w:cs="Times New Roman"/>
          <w:sz w:val="24"/>
          <w:szCs w:val="24"/>
        </w:rPr>
        <w:t xml:space="preserve"> согласно представленным Страховщиком материалам</w:t>
      </w:r>
      <w:r w:rsidR="0093572A" w:rsidRPr="0093572A">
        <w:rPr>
          <w:rFonts w:ascii="Times New Roman" w:hAnsi="Times New Roman" w:cs="Times New Roman"/>
          <w:sz w:val="24"/>
          <w:szCs w:val="24"/>
        </w:rPr>
        <w:t xml:space="preserve">, не соответствующего требования применимого законодательства, в том числе  о защите прав потребителей,  Страховщик возмещает </w:t>
      </w:r>
      <w:r>
        <w:rPr>
          <w:rFonts w:ascii="Times New Roman" w:hAnsi="Times New Roman" w:cs="Times New Roman"/>
          <w:sz w:val="24"/>
          <w:szCs w:val="24"/>
        </w:rPr>
        <w:t>А</w:t>
      </w:r>
      <w:r w:rsidR="0093572A" w:rsidRPr="0093572A">
        <w:rPr>
          <w:rFonts w:ascii="Times New Roman" w:hAnsi="Times New Roman" w:cs="Times New Roman"/>
          <w:sz w:val="24"/>
          <w:szCs w:val="24"/>
        </w:rPr>
        <w:t>генту документально подтвержденные  убытки, включая выплаченные суммы штрафов</w:t>
      </w:r>
      <w:r w:rsidR="0093572A">
        <w:rPr>
          <w:rFonts w:ascii="Times New Roman" w:hAnsi="Times New Roman" w:cs="Times New Roman"/>
          <w:sz w:val="24"/>
          <w:szCs w:val="24"/>
        </w:rPr>
        <w:t>.</w:t>
      </w:r>
    </w:p>
    <w:p w14:paraId="14A0A46A" w14:textId="42DF41A2" w:rsidR="00FD08F6" w:rsidRDefault="00C504B5"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1.1.2. </w:t>
      </w:r>
      <w:r w:rsidRPr="00360291">
        <w:rPr>
          <w:rFonts w:ascii="Times New Roman" w:hAnsi="Times New Roman" w:cs="Times New Roman"/>
          <w:color w:val="000000"/>
          <w:sz w:val="24"/>
          <w:szCs w:val="24"/>
        </w:rPr>
        <w:t>осуществлять</w:t>
      </w:r>
      <w:r w:rsidR="001C10D0">
        <w:rPr>
          <w:rFonts w:ascii="Times New Roman" w:hAnsi="Times New Roman" w:cs="Times New Roman"/>
          <w:color w:val="000000"/>
          <w:sz w:val="24"/>
          <w:szCs w:val="24"/>
        </w:rPr>
        <w:t xml:space="preserve"> предварительный</w:t>
      </w:r>
      <w:r w:rsidRPr="00360291">
        <w:rPr>
          <w:rFonts w:ascii="Times New Roman" w:hAnsi="Times New Roman" w:cs="Times New Roman"/>
          <w:color w:val="000000"/>
          <w:sz w:val="24"/>
          <w:szCs w:val="24"/>
        </w:rPr>
        <w:t xml:space="preserve"> расчет суммы страховых премий (взносов) </w:t>
      </w:r>
      <w:proofErr w:type="gramStart"/>
      <w:r w:rsidR="00F9021F">
        <w:rPr>
          <w:rFonts w:ascii="Times New Roman" w:hAnsi="Times New Roman" w:cs="Times New Roman"/>
          <w:color w:val="000000"/>
          <w:sz w:val="24"/>
          <w:szCs w:val="24"/>
        </w:rPr>
        <w:t>для</w:t>
      </w:r>
      <w:r w:rsidR="00F9021F" w:rsidRPr="00360291">
        <w:rPr>
          <w:rFonts w:ascii="Times New Roman" w:hAnsi="Times New Roman" w:cs="Times New Roman"/>
          <w:color w:val="000000"/>
          <w:sz w:val="24"/>
          <w:szCs w:val="24"/>
        </w:rPr>
        <w:t xml:space="preserve"> </w:t>
      </w:r>
      <w:r w:rsidRPr="00360291">
        <w:rPr>
          <w:rFonts w:ascii="Times New Roman" w:hAnsi="Times New Roman" w:cs="Times New Roman"/>
          <w:color w:val="000000"/>
          <w:sz w:val="24"/>
          <w:szCs w:val="24"/>
        </w:rPr>
        <w:t>оформлении</w:t>
      </w:r>
      <w:proofErr w:type="gramEnd"/>
      <w:r w:rsidRPr="00360291">
        <w:rPr>
          <w:rFonts w:ascii="Times New Roman" w:hAnsi="Times New Roman" w:cs="Times New Roman"/>
          <w:color w:val="000000"/>
          <w:sz w:val="24"/>
          <w:szCs w:val="24"/>
        </w:rPr>
        <w:t xml:space="preserve"> д</w:t>
      </w:r>
      <w:r w:rsidRPr="001650A6">
        <w:rPr>
          <w:rFonts w:ascii="Times New Roman" w:hAnsi="Times New Roman" w:cs="Times New Roman"/>
          <w:color w:val="000000"/>
          <w:sz w:val="24"/>
          <w:szCs w:val="24"/>
        </w:rPr>
        <w:t>оговоров страхования</w:t>
      </w:r>
      <w:r w:rsidR="000300A0">
        <w:rPr>
          <w:rFonts w:ascii="Times New Roman" w:hAnsi="Times New Roman" w:cs="Times New Roman"/>
          <w:color w:val="000000"/>
          <w:sz w:val="24"/>
          <w:szCs w:val="24"/>
        </w:rPr>
        <w:t>.</w:t>
      </w:r>
    </w:p>
    <w:p w14:paraId="58CD6EF3" w14:textId="65293551" w:rsidR="00E94C22" w:rsidRDefault="00C504B5" w:rsidP="009E325C">
      <w:pPr>
        <w:spacing w:after="0" w:line="240" w:lineRule="auto"/>
        <w:jc w:val="both"/>
        <w:rPr>
          <w:rFonts w:ascii="Times New Roman" w:hAnsi="Times New Roman" w:cs="Times New Roman"/>
          <w:sz w:val="24"/>
          <w:szCs w:val="24"/>
        </w:rPr>
      </w:pPr>
      <w:r w:rsidRPr="004C65D9">
        <w:rPr>
          <w:rFonts w:ascii="Times New Roman CYR" w:hAnsi="Times New Roman CYR" w:cs="Times New Roman CYR"/>
          <w:color w:val="000000"/>
          <w:sz w:val="24"/>
          <w:szCs w:val="24"/>
        </w:rPr>
        <w:t>1.</w:t>
      </w:r>
      <w:r w:rsidR="002A18C9">
        <w:rPr>
          <w:rFonts w:ascii="Times New Roman CYR" w:hAnsi="Times New Roman CYR" w:cs="Times New Roman CYR"/>
          <w:color w:val="000000"/>
          <w:sz w:val="24"/>
          <w:szCs w:val="24"/>
        </w:rPr>
        <w:t xml:space="preserve">2. </w:t>
      </w:r>
      <w:r w:rsidR="00994BBC">
        <w:rPr>
          <w:rFonts w:ascii="Times New Roman" w:hAnsi="Times New Roman" w:cs="Times New Roman"/>
          <w:sz w:val="24"/>
          <w:szCs w:val="24"/>
        </w:rPr>
        <w:t xml:space="preserve">Агент не </w:t>
      </w:r>
      <w:r w:rsidR="00AB4B34" w:rsidRPr="00AB4B34">
        <w:rPr>
          <w:rFonts w:ascii="Times New Roman" w:hAnsi="Times New Roman" w:cs="Times New Roman"/>
          <w:sz w:val="24"/>
          <w:szCs w:val="24"/>
        </w:rPr>
        <w:t>осуществл</w:t>
      </w:r>
      <w:r w:rsidR="00994BBC">
        <w:rPr>
          <w:rFonts w:ascii="Times New Roman" w:hAnsi="Times New Roman" w:cs="Times New Roman"/>
          <w:sz w:val="24"/>
          <w:szCs w:val="24"/>
        </w:rPr>
        <w:t>яет</w:t>
      </w:r>
      <w:r w:rsidR="00AB4B34" w:rsidRPr="00AB4B34">
        <w:rPr>
          <w:rFonts w:ascii="Times New Roman" w:hAnsi="Times New Roman" w:cs="Times New Roman"/>
          <w:sz w:val="24"/>
          <w:szCs w:val="24"/>
        </w:rPr>
        <w:t xml:space="preserve"> </w:t>
      </w:r>
      <w:r w:rsidRPr="00AB4B34">
        <w:rPr>
          <w:rFonts w:ascii="Times New Roman" w:hAnsi="Times New Roman" w:cs="Times New Roman"/>
          <w:sz w:val="24"/>
          <w:szCs w:val="24"/>
        </w:rPr>
        <w:t>сбор и передач</w:t>
      </w:r>
      <w:r w:rsidR="00AB4B34" w:rsidRPr="00AB4B34">
        <w:rPr>
          <w:rFonts w:ascii="Times New Roman" w:hAnsi="Times New Roman" w:cs="Times New Roman"/>
          <w:sz w:val="24"/>
          <w:szCs w:val="24"/>
        </w:rPr>
        <w:t>у</w:t>
      </w:r>
      <w:r w:rsidRPr="00AB4B34">
        <w:rPr>
          <w:rFonts w:ascii="Times New Roman" w:hAnsi="Times New Roman" w:cs="Times New Roman"/>
          <w:sz w:val="24"/>
          <w:szCs w:val="24"/>
        </w:rPr>
        <w:t xml:space="preserve"> Страховщику сведений о Страхователях, Застрахованных лицах, их представителях, выгодоприобретателях, бенефициарных владельцах, предусмотренных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(далее Федеральный закон № 115-ФЗ), Положением Банка России от 12.12.2014 г. № 444-П «Об идентификации </w:t>
      </w:r>
      <w:proofErr w:type="spellStart"/>
      <w:r w:rsidRPr="00AB4B34">
        <w:rPr>
          <w:rFonts w:ascii="Times New Roman" w:hAnsi="Times New Roman" w:cs="Times New Roman"/>
          <w:sz w:val="24"/>
          <w:szCs w:val="24"/>
        </w:rPr>
        <w:t>некредитными</w:t>
      </w:r>
      <w:proofErr w:type="spellEnd"/>
      <w:r w:rsidRPr="00AB4B34">
        <w:rPr>
          <w:rFonts w:ascii="Times New Roman" w:hAnsi="Times New Roman" w:cs="Times New Roman"/>
          <w:sz w:val="24"/>
          <w:szCs w:val="24"/>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(далее - Положение Банка России от 12.12.2014г. № 444-П), в том числе сведений об их причастности к экстремистской деятельности или терроризму</w:t>
      </w:r>
      <w:r w:rsidR="00994BBC">
        <w:rPr>
          <w:rFonts w:ascii="Times New Roman" w:hAnsi="Times New Roman" w:cs="Times New Roman"/>
          <w:sz w:val="24"/>
          <w:szCs w:val="24"/>
        </w:rPr>
        <w:t>.</w:t>
      </w:r>
    </w:p>
    <w:p w14:paraId="14A0A46B" w14:textId="4C12D356" w:rsidR="009E325C" w:rsidRPr="00AB4B34" w:rsidRDefault="00306E0F" w:rsidP="009E3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и идентификация сведений осуществляется на стороне Общества</w:t>
      </w:r>
      <w:r w:rsidR="008C77EF">
        <w:rPr>
          <w:rFonts w:ascii="Times New Roman" w:hAnsi="Times New Roman" w:cs="Times New Roman"/>
          <w:sz w:val="24"/>
          <w:szCs w:val="24"/>
        </w:rPr>
        <w:t xml:space="preserve"> до прием</w:t>
      </w:r>
      <w:r w:rsidR="006F4E4B">
        <w:rPr>
          <w:rFonts w:ascii="Times New Roman" w:hAnsi="Times New Roman" w:cs="Times New Roman"/>
          <w:sz w:val="24"/>
          <w:szCs w:val="24"/>
        </w:rPr>
        <w:t>а</w:t>
      </w:r>
      <w:r w:rsidR="008C77EF">
        <w:rPr>
          <w:rFonts w:ascii="Times New Roman" w:hAnsi="Times New Roman" w:cs="Times New Roman"/>
          <w:sz w:val="24"/>
          <w:szCs w:val="24"/>
        </w:rPr>
        <w:t xml:space="preserve"> клиента на обслуживание</w:t>
      </w:r>
      <w:r>
        <w:rPr>
          <w:rFonts w:ascii="Times New Roman" w:hAnsi="Times New Roman" w:cs="Times New Roman"/>
          <w:sz w:val="24"/>
          <w:szCs w:val="24"/>
        </w:rPr>
        <w:t>.</w:t>
      </w:r>
    </w:p>
    <w:p w14:paraId="14A0A46C" w14:textId="546ABB43" w:rsidR="009E325C" w:rsidRPr="00AB4B34" w:rsidRDefault="00C504B5" w:rsidP="009E325C">
      <w:pPr>
        <w:spacing w:after="0" w:line="240" w:lineRule="auto"/>
        <w:jc w:val="both"/>
        <w:rPr>
          <w:rFonts w:ascii="Times New Roman" w:hAnsi="Times New Roman" w:cs="Times New Roman"/>
          <w:sz w:val="24"/>
          <w:szCs w:val="24"/>
        </w:rPr>
      </w:pPr>
      <w:r w:rsidRPr="00AB4B34">
        <w:rPr>
          <w:rFonts w:ascii="Times New Roman" w:hAnsi="Times New Roman" w:cs="Times New Roman"/>
          <w:sz w:val="24"/>
          <w:szCs w:val="24"/>
        </w:rPr>
        <w:t>1.</w:t>
      </w:r>
      <w:r w:rsidR="002A18C9">
        <w:rPr>
          <w:rFonts w:ascii="Times New Roman" w:hAnsi="Times New Roman" w:cs="Times New Roman"/>
          <w:sz w:val="24"/>
          <w:szCs w:val="24"/>
        </w:rPr>
        <w:t xml:space="preserve">3. </w:t>
      </w:r>
      <w:r w:rsidR="00B1072E">
        <w:rPr>
          <w:rFonts w:ascii="Times New Roman" w:hAnsi="Times New Roman" w:cs="Times New Roman"/>
          <w:sz w:val="24"/>
          <w:szCs w:val="24"/>
        </w:rPr>
        <w:t>В</w:t>
      </w:r>
      <w:r w:rsidRPr="00AB4B34">
        <w:rPr>
          <w:rFonts w:ascii="Times New Roman" w:hAnsi="Times New Roman" w:cs="Times New Roman"/>
          <w:sz w:val="24"/>
          <w:szCs w:val="24"/>
        </w:rPr>
        <w:t xml:space="preserve"> целях исполнения требований Федерального закона № 115-ФЗ Страховщик </w:t>
      </w:r>
      <w:r w:rsidR="00C11AB1">
        <w:rPr>
          <w:rFonts w:ascii="Times New Roman" w:hAnsi="Times New Roman" w:cs="Times New Roman"/>
          <w:sz w:val="24"/>
          <w:szCs w:val="24"/>
        </w:rPr>
        <w:t xml:space="preserve">самостоятельно осуществляет </w:t>
      </w:r>
      <w:r w:rsidRPr="00AB4B34">
        <w:rPr>
          <w:rFonts w:ascii="Times New Roman" w:hAnsi="Times New Roman" w:cs="Times New Roman"/>
          <w:sz w:val="24"/>
          <w:szCs w:val="24"/>
        </w:rPr>
        <w:t xml:space="preserve">проведение идентификации </w:t>
      </w:r>
      <w:r w:rsidR="00994BBC">
        <w:rPr>
          <w:rFonts w:ascii="Times New Roman" w:hAnsi="Times New Roman" w:cs="Times New Roman"/>
          <w:sz w:val="24"/>
          <w:szCs w:val="24"/>
        </w:rPr>
        <w:t>К</w:t>
      </w:r>
      <w:r w:rsidRPr="00AB4B34">
        <w:rPr>
          <w:rFonts w:ascii="Times New Roman" w:hAnsi="Times New Roman" w:cs="Times New Roman"/>
          <w:sz w:val="24"/>
          <w:szCs w:val="24"/>
        </w:rPr>
        <w:t>лиентов. Под клиентами Страховщика в целях исполнения настоящего Договора понимаются: физические лица</w:t>
      </w:r>
      <w:r w:rsidR="00AB4B34">
        <w:rPr>
          <w:rFonts w:ascii="Times New Roman" w:hAnsi="Times New Roman" w:cs="Times New Roman"/>
          <w:sz w:val="24"/>
          <w:szCs w:val="24"/>
        </w:rPr>
        <w:t xml:space="preserve"> (в том числе индивидуальные предприниматели) и юридические лица</w:t>
      </w:r>
      <w:r w:rsidRPr="00AB4B34">
        <w:rPr>
          <w:rFonts w:ascii="Times New Roman" w:hAnsi="Times New Roman" w:cs="Times New Roman"/>
          <w:sz w:val="24"/>
          <w:szCs w:val="24"/>
        </w:rPr>
        <w:t xml:space="preserve"> (в том числе их представители), обращающиеся к </w:t>
      </w:r>
      <w:r w:rsidR="004F4020">
        <w:rPr>
          <w:rFonts w:ascii="Times New Roman" w:hAnsi="Times New Roman" w:cs="Times New Roman"/>
          <w:sz w:val="24"/>
          <w:szCs w:val="24"/>
        </w:rPr>
        <w:t>А</w:t>
      </w:r>
      <w:r w:rsidRPr="00AB4B34">
        <w:rPr>
          <w:rFonts w:ascii="Times New Roman" w:hAnsi="Times New Roman" w:cs="Times New Roman"/>
          <w:sz w:val="24"/>
          <w:szCs w:val="24"/>
        </w:rPr>
        <w:t xml:space="preserve">генту с намерением </w:t>
      </w:r>
      <w:r w:rsidR="001B7769">
        <w:rPr>
          <w:rFonts w:ascii="Times New Roman" w:hAnsi="Times New Roman" w:cs="Times New Roman"/>
          <w:sz w:val="24"/>
          <w:szCs w:val="24"/>
        </w:rPr>
        <w:t xml:space="preserve">получить консультацию по вопросам заключения </w:t>
      </w:r>
      <w:r w:rsidR="001B7769">
        <w:rPr>
          <w:rFonts w:ascii="Times New Roman" w:hAnsi="Times New Roman" w:cs="Times New Roman"/>
          <w:sz w:val="24"/>
          <w:szCs w:val="24"/>
        </w:rPr>
        <w:lastRenderedPageBreak/>
        <w:t>договора страхования</w:t>
      </w:r>
      <w:r w:rsidRPr="00AB4B34">
        <w:rPr>
          <w:rFonts w:ascii="Times New Roman" w:hAnsi="Times New Roman" w:cs="Times New Roman"/>
          <w:sz w:val="24"/>
          <w:szCs w:val="24"/>
        </w:rPr>
        <w:t xml:space="preserve"> (потенциальный получатель страховой услуги); Страхователи, Застрахованные лица, их законные представители, выгодоприобретатели, бенефициарные владельцы.</w:t>
      </w:r>
    </w:p>
    <w:p w14:paraId="14A0A46D" w14:textId="77777777" w:rsidR="009E325C" w:rsidRPr="0092665A" w:rsidRDefault="00C504B5"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w:t>
      </w:r>
      <w:r w:rsidRPr="00E772BC">
        <w:rPr>
          <w:rFonts w:ascii="Times New Roman" w:hAnsi="Times New Roman" w:cs="Times New Roman"/>
          <w:color w:val="000000"/>
          <w:sz w:val="24"/>
          <w:szCs w:val="24"/>
        </w:rPr>
        <w:t>.</w:t>
      </w:r>
      <w:r w:rsidR="002A18C9">
        <w:rPr>
          <w:rFonts w:ascii="Times New Roman" w:hAnsi="Times New Roman" w:cs="Times New Roman"/>
          <w:color w:val="000000"/>
          <w:sz w:val="24"/>
          <w:szCs w:val="24"/>
        </w:rPr>
        <w:t>4</w:t>
      </w:r>
      <w:r w:rsidRPr="00E772BC">
        <w:rPr>
          <w:rFonts w:ascii="Times New Roman" w:hAnsi="Times New Roman" w:cs="Times New Roman"/>
          <w:color w:val="000000"/>
          <w:sz w:val="24"/>
          <w:szCs w:val="24"/>
        </w:rPr>
        <w:t xml:space="preserve">. Страховщик наделяет </w:t>
      </w:r>
      <w:r w:rsidR="004F4020">
        <w:rPr>
          <w:rFonts w:ascii="Times New Roman" w:hAnsi="Times New Roman" w:cs="Times New Roman"/>
          <w:color w:val="000000"/>
          <w:sz w:val="24"/>
          <w:szCs w:val="24"/>
        </w:rPr>
        <w:t>А</w:t>
      </w:r>
      <w:r w:rsidRPr="00E772BC">
        <w:rPr>
          <w:rFonts w:ascii="Times New Roman" w:hAnsi="Times New Roman" w:cs="Times New Roman"/>
          <w:color w:val="000000"/>
          <w:sz w:val="24"/>
          <w:szCs w:val="24"/>
        </w:rPr>
        <w:t>гента полномочиями по совершению от имени, по поручению и за счет Страховщика всех перечисленных в п.1.1</w:t>
      </w:r>
      <w:r w:rsidR="002A18C9">
        <w:rPr>
          <w:rFonts w:ascii="Times New Roman" w:hAnsi="Times New Roman" w:cs="Times New Roman"/>
          <w:color w:val="000000"/>
          <w:sz w:val="24"/>
          <w:szCs w:val="24"/>
        </w:rPr>
        <w:t xml:space="preserve"> </w:t>
      </w:r>
      <w:r w:rsidRPr="00E772BC">
        <w:rPr>
          <w:rFonts w:ascii="Times New Roman" w:hAnsi="Times New Roman" w:cs="Times New Roman"/>
          <w:color w:val="000000"/>
          <w:sz w:val="24"/>
          <w:szCs w:val="24"/>
        </w:rPr>
        <w:t xml:space="preserve">Договора юридических и иных действий. Страховщик подтверждает, что при совершении указанных в п.1.1 Договора юридических и иных действий </w:t>
      </w:r>
      <w:r w:rsidR="00C67C4D">
        <w:rPr>
          <w:rFonts w:ascii="Times New Roman" w:hAnsi="Times New Roman" w:cs="Times New Roman"/>
          <w:color w:val="000000"/>
          <w:sz w:val="24"/>
          <w:szCs w:val="24"/>
        </w:rPr>
        <w:t>А</w:t>
      </w:r>
      <w:r w:rsidRPr="00E772BC">
        <w:rPr>
          <w:rFonts w:ascii="Times New Roman" w:hAnsi="Times New Roman" w:cs="Times New Roman"/>
          <w:color w:val="000000"/>
          <w:sz w:val="24"/>
          <w:szCs w:val="24"/>
        </w:rPr>
        <w:t>гент выступает как полномочный представитель Страховщика.</w:t>
      </w:r>
    </w:p>
    <w:p w14:paraId="14A0A46E" w14:textId="77777777" w:rsidR="009E325C" w:rsidRPr="0092665A" w:rsidRDefault="00C504B5" w:rsidP="009E325C">
      <w:pPr>
        <w:spacing w:after="0" w:line="240" w:lineRule="auto"/>
        <w:jc w:val="both"/>
        <w:rPr>
          <w:rFonts w:ascii="Times New Roman" w:hAnsi="Times New Roman" w:cs="Times New Roman"/>
          <w:color w:val="000000"/>
          <w:sz w:val="24"/>
          <w:szCs w:val="24"/>
        </w:rPr>
      </w:pPr>
      <w:r w:rsidRPr="0092665A">
        <w:rPr>
          <w:rFonts w:ascii="Times New Roman" w:hAnsi="Times New Roman" w:cs="Times New Roman"/>
          <w:color w:val="000000"/>
          <w:sz w:val="24"/>
          <w:szCs w:val="24"/>
        </w:rPr>
        <w:t>1.</w:t>
      </w:r>
      <w:r w:rsidR="002A18C9">
        <w:rPr>
          <w:rFonts w:ascii="Times New Roman" w:hAnsi="Times New Roman" w:cs="Times New Roman"/>
          <w:color w:val="000000"/>
          <w:sz w:val="24"/>
          <w:szCs w:val="24"/>
        </w:rPr>
        <w:t>5</w:t>
      </w:r>
      <w:r w:rsidRPr="0092665A">
        <w:rPr>
          <w:rFonts w:ascii="Times New Roman" w:hAnsi="Times New Roman" w:cs="Times New Roman"/>
          <w:color w:val="000000"/>
          <w:sz w:val="24"/>
          <w:szCs w:val="24"/>
        </w:rPr>
        <w:t xml:space="preserve">. Страховщик обязуется оплатить услуги </w:t>
      </w:r>
      <w:r w:rsidR="004F4020">
        <w:rPr>
          <w:rFonts w:ascii="Times New Roman" w:hAnsi="Times New Roman" w:cs="Times New Roman"/>
          <w:color w:val="000000"/>
          <w:sz w:val="24"/>
          <w:szCs w:val="24"/>
        </w:rPr>
        <w:t>А</w:t>
      </w:r>
      <w:r w:rsidRPr="0092665A">
        <w:rPr>
          <w:rFonts w:ascii="Times New Roman" w:hAnsi="Times New Roman" w:cs="Times New Roman"/>
          <w:color w:val="000000"/>
          <w:sz w:val="24"/>
          <w:szCs w:val="24"/>
        </w:rPr>
        <w:t xml:space="preserve">гента в </w:t>
      </w:r>
      <w:r>
        <w:rPr>
          <w:rFonts w:ascii="Times New Roman" w:hAnsi="Times New Roman" w:cs="Times New Roman"/>
          <w:color w:val="000000"/>
          <w:sz w:val="24"/>
          <w:szCs w:val="24"/>
        </w:rPr>
        <w:t xml:space="preserve">размере, </w:t>
      </w:r>
      <w:r w:rsidRPr="0092665A">
        <w:rPr>
          <w:rFonts w:ascii="Times New Roman" w:hAnsi="Times New Roman" w:cs="Times New Roman"/>
          <w:color w:val="000000"/>
          <w:sz w:val="24"/>
          <w:szCs w:val="24"/>
        </w:rPr>
        <w:t xml:space="preserve">порядке и сроки, установленные Договором. </w:t>
      </w:r>
    </w:p>
    <w:p w14:paraId="14A0A46F" w14:textId="77777777" w:rsidR="009E325C" w:rsidRPr="0092665A" w:rsidRDefault="00C504B5"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1.</w:t>
      </w:r>
      <w:r w:rsidR="002A18C9">
        <w:rPr>
          <w:rFonts w:ascii="Times New Roman" w:hAnsi="Times New Roman" w:cs="Times New Roman"/>
          <w:color w:val="000000"/>
          <w:sz w:val="24"/>
          <w:szCs w:val="24"/>
        </w:rPr>
        <w:t>6</w:t>
      </w:r>
      <w:r w:rsidRPr="00F0749B">
        <w:rPr>
          <w:rFonts w:ascii="Times New Roman" w:hAnsi="Times New Roman" w:cs="Times New Roman"/>
          <w:color w:val="000000"/>
          <w:sz w:val="24"/>
          <w:szCs w:val="24"/>
        </w:rPr>
        <w:t>.</w:t>
      </w:r>
      <w:r w:rsidRPr="004C65D9">
        <w:rPr>
          <w:rFonts w:ascii="Times New Roman" w:hAnsi="Times New Roman" w:cs="Times New Roman"/>
          <w:color w:val="000000"/>
          <w:sz w:val="24"/>
          <w:szCs w:val="24"/>
        </w:rPr>
        <w:t xml:space="preserve"> </w:t>
      </w:r>
      <w:r w:rsidR="004F4020">
        <w:rPr>
          <w:rFonts w:ascii="Times New Roman" w:hAnsi="Times New Roman" w:cs="Times New Roman"/>
          <w:color w:val="000000"/>
          <w:sz w:val="24"/>
          <w:szCs w:val="24"/>
        </w:rPr>
        <w:t>А</w:t>
      </w:r>
      <w:r w:rsidRPr="004C65D9">
        <w:rPr>
          <w:rFonts w:ascii="Times New Roman" w:hAnsi="Times New Roman" w:cs="Times New Roman"/>
          <w:color w:val="000000"/>
          <w:sz w:val="24"/>
          <w:szCs w:val="24"/>
        </w:rPr>
        <w:t xml:space="preserve">гент совершает действия, указанные в п. 1.1 Договора, в соответствии с действующим законодательством Российской Федерации, </w:t>
      </w:r>
      <w:r>
        <w:rPr>
          <w:rFonts w:ascii="Times New Roman" w:hAnsi="Times New Roman" w:cs="Times New Roman"/>
          <w:color w:val="000000"/>
          <w:sz w:val="24"/>
          <w:szCs w:val="24"/>
        </w:rPr>
        <w:t xml:space="preserve">условиями Договора, </w:t>
      </w:r>
      <w:r w:rsidRPr="004C65D9">
        <w:rPr>
          <w:rFonts w:ascii="Times New Roman" w:hAnsi="Times New Roman" w:cs="Times New Roman"/>
          <w:color w:val="000000"/>
          <w:sz w:val="24"/>
          <w:szCs w:val="24"/>
        </w:rPr>
        <w:t>инструктивными документами и иными письменными требованиями Страховщика.</w:t>
      </w:r>
    </w:p>
    <w:p w14:paraId="14A0A470" w14:textId="77777777" w:rsidR="009E325C" w:rsidRPr="0092665A" w:rsidRDefault="00C504B5" w:rsidP="0017736F">
      <w:pPr>
        <w:autoSpaceDE w:val="0"/>
        <w:autoSpaceDN w:val="0"/>
        <w:adjustRightInd w:val="0"/>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1.</w:t>
      </w:r>
      <w:r w:rsidR="002A18C9">
        <w:rPr>
          <w:rFonts w:ascii="Times New Roman" w:hAnsi="Times New Roman" w:cs="Times New Roman"/>
          <w:color w:val="000000"/>
          <w:sz w:val="24"/>
          <w:szCs w:val="24"/>
        </w:rPr>
        <w:t>7</w:t>
      </w:r>
      <w:r w:rsidRPr="004C65D9">
        <w:rPr>
          <w:rFonts w:ascii="Times New Roman" w:hAnsi="Times New Roman" w:cs="Times New Roman"/>
          <w:color w:val="000000"/>
          <w:sz w:val="24"/>
          <w:szCs w:val="24"/>
        </w:rPr>
        <w:t xml:space="preserve">. </w:t>
      </w:r>
      <w:r w:rsidR="00C67C4D">
        <w:rPr>
          <w:rFonts w:ascii="Times New Roman" w:hAnsi="Times New Roman" w:cs="Times New Roman"/>
          <w:color w:val="000000"/>
          <w:sz w:val="24"/>
          <w:szCs w:val="24"/>
        </w:rPr>
        <w:t>А</w:t>
      </w:r>
      <w:r w:rsidRPr="004C65D9">
        <w:rPr>
          <w:rFonts w:ascii="Times New Roman" w:hAnsi="Times New Roman" w:cs="Times New Roman"/>
          <w:color w:val="000000"/>
          <w:sz w:val="24"/>
          <w:szCs w:val="24"/>
        </w:rPr>
        <w:t xml:space="preserve">гент не проводит </w:t>
      </w:r>
      <w:r w:rsidR="001A4BB7">
        <w:rPr>
          <w:rFonts w:ascii="Times New Roman" w:hAnsi="Times New Roman" w:cs="Times New Roman"/>
          <w:color w:val="000000"/>
          <w:sz w:val="24"/>
          <w:szCs w:val="24"/>
        </w:rPr>
        <w:t>индивидуальный</w:t>
      </w:r>
      <w:r w:rsidR="001A4BB7"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 (финансовый, медицинский, пр.) потенциальных Страхователей (Застрахованных лиц). Обязанность по проведению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потенциальных Страхователей (Застрахованных лиц) лежит на Страховщике. </w:t>
      </w:r>
    </w:p>
    <w:p w14:paraId="14A0A471" w14:textId="77777777" w:rsidR="009E325C" w:rsidRDefault="00C504B5" w:rsidP="009E325C">
      <w:pPr>
        <w:spacing w:after="0" w:line="240" w:lineRule="auto"/>
        <w:jc w:val="both"/>
        <w:rPr>
          <w:rFonts w:ascii="Times New Roman" w:hAnsi="Times New Roman" w:cs="Times New Roman"/>
          <w:color w:val="000000"/>
          <w:sz w:val="24"/>
          <w:szCs w:val="24"/>
        </w:rPr>
      </w:pPr>
      <w:r w:rsidRPr="002B6D95">
        <w:rPr>
          <w:rFonts w:ascii="Times New Roman" w:hAnsi="Times New Roman" w:cs="Times New Roman"/>
          <w:color w:val="000000"/>
          <w:sz w:val="24"/>
          <w:szCs w:val="24"/>
        </w:rPr>
        <w:t>1.</w:t>
      </w:r>
      <w:r w:rsidR="0056174F">
        <w:rPr>
          <w:rFonts w:ascii="Times New Roman" w:hAnsi="Times New Roman" w:cs="Times New Roman"/>
          <w:color w:val="000000"/>
          <w:sz w:val="24"/>
          <w:szCs w:val="24"/>
        </w:rPr>
        <w:t>8</w:t>
      </w:r>
      <w:r w:rsidRPr="002B6D95">
        <w:rPr>
          <w:rFonts w:ascii="Times New Roman" w:hAnsi="Times New Roman" w:cs="Times New Roman"/>
          <w:color w:val="000000"/>
          <w:sz w:val="24"/>
          <w:szCs w:val="24"/>
        </w:rPr>
        <w:t xml:space="preserve">. Для осуществления оперативного взаимодействия при выполнении условий Договора Стороны назначают ответственных лиц («Координаторов») от Страховщика и от </w:t>
      </w:r>
      <w:r w:rsidR="00774283">
        <w:rPr>
          <w:rFonts w:ascii="Times New Roman" w:hAnsi="Times New Roman" w:cs="Times New Roman"/>
          <w:color w:val="000000"/>
          <w:sz w:val="24"/>
          <w:szCs w:val="24"/>
        </w:rPr>
        <w:t>А</w:t>
      </w:r>
      <w:r w:rsidRPr="002B6D95">
        <w:rPr>
          <w:rFonts w:ascii="Times New Roman" w:hAnsi="Times New Roman" w:cs="Times New Roman"/>
          <w:color w:val="000000"/>
          <w:sz w:val="24"/>
          <w:szCs w:val="24"/>
        </w:rPr>
        <w:t>гента, список которых с указанием фамилии, имени, отчества, контактных телефонов и адресов электронной почты передают друг другу посредством почтовой связ</w:t>
      </w:r>
      <w:r w:rsidRPr="00F0749B">
        <w:rPr>
          <w:rFonts w:ascii="Times New Roman" w:hAnsi="Times New Roman" w:cs="Times New Roman"/>
          <w:color w:val="000000"/>
          <w:sz w:val="24"/>
          <w:szCs w:val="24"/>
        </w:rPr>
        <w:t xml:space="preserve">и, </w:t>
      </w:r>
      <w:r w:rsidRPr="00171C80">
        <w:rPr>
          <w:rFonts w:ascii="Times New Roman" w:hAnsi="Times New Roman" w:cs="Times New Roman"/>
          <w:color w:val="000000"/>
          <w:sz w:val="24"/>
          <w:szCs w:val="24"/>
        </w:rPr>
        <w:t>электронной почты</w:t>
      </w:r>
      <w:r w:rsidRPr="00F0749B">
        <w:rPr>
          <w:rFonts w:ascii="Times New Roman" w:hAnsi="Times New Roman" w:cs="Times New Roman"/>
          <w:color w:val="000000"/>
          <w:sz w:val="24"/>
          <w:szCs w:val="24"/>
        </w:rPr>
        <w:t xml:space="preserve"> </w:t>
      </w:r>
      <w:r w:rsidR="00C22596">
        <w:rPr>
          <w:rFonts w:ascii="Times New Roman" w:hAnsi="Times New Roman" w:cs="Times New Roman"/>
          <w:color w:val="000000"/>
          <w:sz w:val="24"/>
          <w:szCs w:val="24"/>
        </w:rPr>
        <w:t xml:space="preserve">(по адресам, указанным в разделе 9 Договора) </w:t>
      </w:r>
      <w:r w:rsidRPr="00F0749B">
        <w:rPr>
          <w:rFonts w:ascii="Times New Roman" w:hAnsi="Times New Roman" w:cs="Times New Roman"/>
          <w:color w:val="000000"/>
          <w:sz w:val="24"/>
          <w:szCs w:val="24"/>
        </w:rPr>
        <w:t xml:space="preserve">с получением подтверждения о принятии Стороной сообщения. </w:t>
      </w:r>
    </w:p>
    <w:p w14:paraId="14A0A472" w14:textId="77777777" w:rsidR="00ED6D7B" w:rsidRPr="00DA5C29" w:rsidRDefault="00C504B5" w:rsidP="009E325C">
      <w:pPr>
        <w:spacing w:after="0" w:line="240" w:lineRule="auto"/>
        <w:jc w:val="both"/>
        <w:rPr>
          <w:rFonts w:ascii="Times New Roman" w:hAnsi="Times New Roman" w:cs="Times New Roman"/>
          <w:color w:val="000000"/>
          <w:sz w:val="24"/>
          <w:szCs w:val="24"/>
        </w:rPr>
      </w:pPr>
      <w:r w:rsidRPr="00ED6D7B">
        <w:rPr>
          <w:rFonts w:ascii="Times New Roman" w:hAnsi="Times New Roman" w:cs="Times New Roman"/>
          <w:color w:val="000000"/>
          <w:sz w:val="24"/>
          <w:szCs w:val="24"/>
        </w:rPr>
        <w:t>Передача информации и документов (в т.ч. в виде сканированных копий) по каналам электронной связи должна осуществляться с применением шифрования или иного способа, обеспечивающего защиту от несанкционированного доступа</w:t>
      </w:r>
      <w:r w:rsidR="00DA5C29">
        <w:rPr>
          <w:rFonts w:ascii="Times New Roman" w:hAnsi="Times New Roman" w:cs="Times New Roman"/>
          <w:color w:val="000000"/>
          <w:sz w:val="24"/>
          <w:szCs w:val="24"/>
        </w:rPr>
        <w:t xml:space="preserve"> с соблюдением требований</w:t>
      </w:r>
      <w:r w:rsidR="00351837">
        <w:rPr>
          <w:rFonts w:ascii="Times New Roman" w:hAnsi="Times New Roman" w:cs="Times New Roman"/>
          <w:color w:val="000000"/>
          <w:sz w:val="24"/>
          <w:szCs w:val="24"/>
        </w:rPr>
        <w:t xml:space="preserve">, предъявляемых регулятором </w:t>
      </w:r>
      <w:r w:rsidR="00DA5C29" w:rsidRPr="00DA5C29">
        <w:rPr>
          <w:rFonts w:ascii="Times New Roman" w:hAnsi="Times New Roman" w:cs="Times New Roman"/>
          <w:color w:val="000000"/>
          <w:sz w:val="24"/>
          <w:szCs w:val="24"/>
        </w:rPr>
        <w:t xml:space="preserve">к обеспечению защиты информации при осуществлении деятельности в сфере финансовых рынков, установленные Положением Банка России от </w:t>
      </w:r>
      <w:r w:rsidR="00581635">
        <w:rPr>
          <w:rFonts w:ascii="Times New Roman" w:hAnsi="Times New Roman" w:cs="Times New Roman"/>
          <w:color w:val="000000"/>
          <w:sz w:val="24"/>
          <w:szCs w:val="24"/>
        </w:rPr>
        <w:t>20</w:t>
      </w:r>
      <w:r w:rsidR="00DA5C29" w:rsidRPr="00DA5C29">
        <w:rPr>
          <w:rFonts w:ascii="Times New Roman" w:hAnsi="Times New Roman" w:cs="Times New Roman"/>
          <w:color w:val="000000"/>
          <w:sz w:val="24"/>
          <w:szCs w:val="24"/>
        </w:rPr>
        <w:t>.04.20</w:t>
      </w:r>
      <w:r w:rsidR="00581635">
        <w:rPr>
          <w:rFonts w:ascii="Times New Roman" w:hAnsi="Times New Roman" w:cs="Times New Roman"/>
          <w:color w:val="000000"/>
          <w:sz w:val="24"/>
          <w:szCs w:val="24"/>
        </w:rPr>
        <w:t>2</w:t>
      </w:r>
      <w:r w:rsidR="00DA5C29" w:rsidRPr="00DA5C29">
        <w:rPr>
          <w:rFonts w:ascii="Times New Roman" w:hAnsi="Times New Roman" w:cs="Times New Roman"/>
          <w:color w:val="000000"/>
          <w:sz w:val="24"/>
          <w:szCs w:val="24"/>
        </w:rPr>
        <w:t xml:space="preserve">1 N </w:t>
      </w:r>
      <w:r w:rsidR="00581635">
        <w:rPr>
          <w:rFonts w:ascii="Times New Roman" w:hAnsi="Times New Roman" w:cs="Times New Roman"/>
          <w:color w:val="000000"/>
          <w:sz w:val="24"/>
          <w:szCs w:val="24"/>
        </w:rPr>
        <w:t>757</w:t>
      </w:r>
      <w:r w:rsidR="00DA5C29" w:rsidRPr="00DA5C29">
        <w:rPr>
          <w:rFonts w:ascii="Times New Roman" w:hAnsi="Times New Roman" w:cs="Times New Roman"/>
          <w:color w:val="000000"/>
          <w:sz w:val="24"/>
          <w:szCs w:val="24"/>
        </w:rPr>
        <w:t xml:space="preserve">-П "Об установлении обязательных для </w:t>
      </w:r>
      <w:proofErr w:type="spellStart"/>
      <w:r w:rsidR="00DA5C29" w:rsidRPr="00DA5C29">
        <w:rPr>
          <w:rFonts w:ascii="Times New Roman" w:hAnsi="Times New Roman" w:cs="Times New Roman"/>
          <w:color w:val="000000"/>
          <w:sz w:val="24"/>
          <w:szCs w:val="24"/>
        </w:rPr>
        <w:t>некредитных</w:t>
      </w:r>
      <w:proofErr w:type="spellEnd"/>
      <w:r w:rsidR="00DA5C29" w:rsidRPr="00DA5C29">
        <w:rPr>
          <w:rFonts w:ascii="Times New Roman" w:hAnsi="Times New Roman" w:cs="Times New Roman"/>
          <w:color w:val="000000"/>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DA5C29">
        <w:rPr>
          <w:rFonts w:ascii="Times New Roman" w:hAnsi="Times New Roman" w:cs="Times New Roman"/>
          <w:color w:val="000000"/>
          <w:sz w:val="24"/>
          <w:szCs w:val="24"/>
        </w:rPr>
        <w:t xml:space="preserve"> и Федеральным законом от 27.06.2006 </w:t>
      </w:r>
      <w:r w:rsidR="00DA5C29">
        <w:rPr>
          <w:rFonts w:ascii="Times New Roman" w:hAnsi="Times New Roman" w:cs="Times New Roman"/>
          <w:color w:val="000000"/>
          <w:sz w:val="24"/>
          <w:szCs w:val="24"/>
          <w:lang w:val="en-US"/>
        </w:rPr>
        <w:t>N</w:t>
      </w:r>
      <w:r w:rsidR="00DA5C29" w:rsidRPr="00351837">
        <w:rPr>
          <w:rFonts w:ascii="Times New Roman" w:hAnsi="Times New Roman" w:cs="Times New Roman"/>
          <w:color w:val="000000"/>
          <w:sz w:val="24"/>
          <w:szCs w:val="24"/>
        </w:rPr>
        <w:t xml:space="preserve"> </w:t>
      </w:r>
      <w:r w:rsidR="00DA5C29">
        <w:rPr>
          <w:rFonts w:ascii="Times New Roman" w:hAnsi="Times New Roman" w:cs="Times New Roman"/>
          <w:color w:val="000000"/>
          <w:sz w:val="24"/>
          <w:szCs w:val="24"/>
        </w:rPr>
        <w:t xml:space="preserve">152-ФЗ </w:t>
      </w:r>
      <w:r w:rsidR="00DA5C29" w:rsidRPr="00DA5C29">
        <w:rPr>
          <w:rFonts w:ascii="Times New Roman" w:hAnsi="Times New Roman" w:cs="Times New Roman"/>
          <w:color w:val="000000"/>
          <w:sz w:val="24"/>
          <w:szCs w:val="24"/>
        </w:rPr>
        <w:t>"</w:t>
      </w:r>
      <w:r w:rsidR="00DA5C29" w:rsidRPr="00DA5C29">
        <w:t xml:space="preserve"> </w:t>
      </w:r>
      <w:r w:rsidR="00DA5C29" w:rsidRPr="00DA5C29">
        <w:rPr>
          <w:rFonts w:ascii="Times New Roman" w:hAnsi="Times New Roman" w:cs="Times New Roman"/>
          <w:color w:val="000000"/>
          <w:sz w:val="24"/>
          <w:szCs w:val="24"/>
        </w:rPr>
        <w:t>О персональных данных"</w:t>
      </w:r>
      <w:r w:rsidR="007368D7">
        <w:rPr>
          <w:rFonts w:ascii="Times New Roman" w:hAnsi="Times New Roman" w:cs="Times New Roman"/>
          <w:color w:val="000000"/>
          <w:sz w:val="24"/>
          <w:szCs w:val="24"/>
        </w:rPr>
        <w:t>.</w:t>
      </w:r>
    </w:p>
    <w:p w14:paraId="14A0A473" w14:textId="1B9EFCA7" w:rsidR="009E325C" w:rsidRPr="004C65D9" w:rsidRDefault="00C504B5"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w:t>
      </w:r>
      <w:r w:rsidR="00C476E1">
        <w:rPr>
          <w:rFonts w:ascii="Times New Roman" w:hAnsi="Times New Roman" w:cs="Times New Roman"/>
          <w:color w:val="000000"/>
          <w:sz w:val="24"/>
          <w:szCs w:val="24"/>
        </w:rPr>
        <w:t>9</w:t>
      </w:r>
      <w:r w:rsidRPr="004C65D9">
        <w:rPr>
          <w:rFonts w:ascii="Times New Roman" w:hAnsi="Times New Roman" w:cs="Times New Roman"/>
          <w:color w:val="000000"/>
          <w:sz w:val="24"/>
          <w:szCs w:val="24"/>
        </w:rPr>
        <w:t xml:space="preserve">. Лимиты, в пределах которых </w:t>
      </w:r>
      <w:r w:rsidR="00774283">
        <w:rPr>
          <w:rFonts w:ascii="Times New Roman" w:hAnsi="Times New Roman" w:cs="Times New Roman"/>
          <w:color w:val="000000"/>
          <w:sz w:val="24"/>
          <w:szCs w:val="24"/>
        </w:rPr>
        <w:t>А</w:t>
      </w:r>
      <w:r w:rsidRPr="004C65D9">
        <w:rPr>
          <w:rFonts w:ascii="Times New Roman" w:hAnsi="Times New Roman" w:cs="Times New Roman"/>
          <w:color w:val="000000"/>
          <w:sz w:val="24"/>
          <w:szCs w:val="24"/>
        </w:rPr>
        <w:t xml:space="preserve">гент имеет </w:t>
      </w:r>
      <w:r w:rsidRPr="00836BB4">
        <w:rPr>
          <w:rFonts w:ascii="Times New Roman" w:hAnsi="Times New Roman" w:cs="Times New Roman"/>
          <w:color w:val="000000"/>
          <w:sz w:val="24"/>
          <w:szCs w:val="24"/>
        </w:rPr>
        <w:t xml:space="preserve">право </w:t>
      </w:r>
      <w:r w:rsidR="00233F08">
        <w:rPr>
          <w:rFonts w:ascii="Times New Roman" w:hAnsi="Times New Roman" w:cs="Times New Roman"/>
          <w:color w:val="000000"/>
          <w:sz w:val="24"/>
          <w:szCs w:val="24"/>
        </w:rPr>
        <w:t>привлекать</w:t>
      </w:r>
      <w:r w:rsidR="003D7AD3">
        <w:rPr>
          <w:rFonts w:ascii="Times New Roman" w:hAnsi="Times New Roman" w:cs="Times New Roman"/>
          <w:color w:val="000000"/>
          <w:sz w:val="24"/>
          <w:szCs w:val="24"/>
        </w:rPr>
        <w:t xml:space="preserve"> (консультировать по вопросу закл</w:t>
      </w:r>
      <w:r w:rsidR="00BF6B7D">
        <w:rPr>
          <w:rFonts w:ascii="Times New Roman" w:hAnsi="Times New Roman" w:cs="Times New Roman"/>
          <w:color w:val="000000"/>
          <w:sz w:val="24"/>
          <w:szCs w:val="24"/>
        </w:rPr>
        <w:t>ючения договора страхования)</w:t>
      </w:r>
      <w:r w:rsidR="00233F08">
        <w:rPr>
          <w:rFonts w:ascii="Times New Roman" w:hAnsi="Times New Roman" w:cs="Times New Roman"/>
          <w:color w:val="000000"/>
          <w:sz w:val="24"/>
          <w:szCs w:val="24"/>
        </w:rPr>
        <w:t xml:space="preserve"> Клиентов для заключения </w:t>
      </w:r>
      <w:r w:rsidRPr="00836BB4">
        <w:rPr>
          <w:rFonts w:ascii="Times New Roman" w:hAnsi="Times New Roman" w:cs="Times New Roman"/>
          <w:color w:val="000000"/>
          <w:sz w:val="24"/>
          <w:szCs w:val="24"/>
        </w:rPr>
        <w:t>договор</w:t>
      </w:r>
      <w:r w:rsidR="00233F08">
        <w:rPr>
          <w:rFonts w:ascii="Times New Roman" w:hAnsi="Times New Roman" w:cs="Times New Roman"/>
          <w:color w:val="000000"/>
          <w:sz w:val="24"/>
          <w:szCs w:val="24"/>
        </w:rPr>
        <w:t>ов</w:t>
      </w:r>
      <w:r w:rsidRPr="00836BB4">
        <w:rPr>
          <w:rFonts w:ascii="Times New Roman" w:hAnsi="Times New Roman" w:cs="Times New Roman"/>
          <w:color w:val="000000"/>
          <w:sz w:val="24"/>
          <w:szCs w:val="24"/>
        </w:rPr>
        <w:t xml:space="preserve"> страхования</w:t>
      </w:r>
      <w:r w:rsidRPr="004C65D9">
        <w:rPr>
          <w:rFonts w:ascii="Times New Roman" w:hAnsi="Times New Roman" w:cs="Times New Roman"/>
          <w:color w:val="000000"/>
          <w:sz w:val="24"/>
          <w:szCs w:val="24"/>
        </w:rPr>
        <w:t xml:space="preserve"> приведены в Приложении № 3 к Договору. В течение срока действия Договора изменение установленных лимитов возможно путем заключения соответствующих дополнительных соглашений к Договору. </w:t>
      </w:r>
    </w:p>
    <w:p w14:paraId="14A0A474" w14:textId="77777777" w:rsidR="009E325C" w:rsidRPr="000859CD" w:rsidRDefault="00C504B5" w:rsidP="00233F08">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w:t>
      </w:r>
      <w:r w:rsidR="00C476E1" w:rsidRPr="004C65D9">
        <w:rPr>
          <w:rFonts w:ascii="Times New Roman" w:hAnsi="Times New Roman" w:cs="Times New Roman"/>
          <w:color w:val="000000"/>
          <w:sz w:val="24"/>
          <w:szCs w:val="24"/>
        </w:rPr>
        <w:t>1</w:t>
      </w:r>
      <w:r w:rsidR="00C476E1">
        <w:rPr>
          <w:rFonts w:ascii="Times New Roman" w:hAnsi="Times New Roman" w:cs="Times New Roman"/>
          <w:color w:val="000000"/>
          <w:sz w:val="24"/>
          <w:szCs w:val="24"/>
        </w:rPr>
        <w:t>0</w:t>
      </w:r>
      <w:r w:rsidRPr="004C65D9">
        <w:rPr>
          <w:rFonts w:ascii="Times New Roman" w:hAnsi="Times New Roman" w:cs="Times New Roman"/>
          <w:color w:val="000000"/>
          <w:sz w:val="24"/>
          <w:szCs w:val="24"/>
        </w:rPr>
        <w:t>. Обмен между Сторонами документами/сведениями в электронном виде в случаях, установленных Договором, осуществляется Сторонами по защищенному каналу</w:t>
      </w:r>
      <w:r w:rsidR="008E31B3">
        <w:rPr>
          <w:rFonts w:ascii="Times New Roman" w:hAnsi="Times New Roman" w:cs="Times New Roman"/>
          <w:color w:val="000000"/>
          <w:sz w:val="24"/>
          <w:szCs w:val="24"/>
        </w:rPr>
        <w:t xml:space="preserve"> </w:t>
      </w:r>
      <w:r w:rsidR="00DE5724">
        <w:rPr>
          <w:rFonts w:ascii="Times New Roman" w:hAnsi="Times New Roman" w:cs="Times New Roman"/>
          <w:color w:val="000000"/>
          <w:sz w:val="24"/>
          <w:szCs w:val="24"/>
        </w:rPr>
        <w:t>электронной</w:t>
      </w:r>
      <w:r w:rsidRPr="004C65D9">
        <w:rPr>
          <w:rFonts w:ascii="Times New Roman" w:hAnsi="Times New Roman" w:cs="Times New Roman"/>
          <w:color w:val="000000"/>
          <w:sz w:val="24"/>
          <w:szCs w:val="24"/>
        </w:rPr>
        <w:t xml:space="preserve"> связи</w:t>
      </w:r>
      <w:r w:rsidR="00652849">
        <w:rPr>
          <w:rFonts w:ascii="Times New Roman" w:hAnsi="Times New Roman" w:cs="Times New Roman"/>
          <w:color w:val="000000"/>
          <w:sz w:val="24"/>
          <w:szCs w:val="24"/>
        </w:rPr>
        <w:t>.</w:t>
      </w:r>
    </w:p>
    <w:p w14:paraId="14A0A475" w14:textId="77B0250F" w:rsidR="009E325C" w:rsidRPr="004C65D9"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1.1</w:t>
      </w:r>
      <w:r w:rsidR="00C476E1">
        <w:rPr>
          <w:rFonts w:ascii="Times New Roman" w:hAnsi="Times New Roman" w:cs="Times New Roman"/>
          <w:color w:val="000000"/>
          <w:sz w:val="24"/>
          <w:szCs w:val="24"/>
        </w:rPr>
        <w:t>1</w:t>
      </w:r>
      <w:r w:rsidRPr="004C65D9">
        <w:rPr>
          <w:rFonts w:ascii="Times New Roman" w:hAnsi="Times New Roman" w:cs="Times New Roman"/>
          <w:color w:val="000000"/>
          <w:sz w:val="24"/>
          <w:szCs w:val="24"/>
        </w:rPr>
        <w:t xml:space="preserve">. Обязательства по оказанию услуг, предусмотренные п.1.1 Договора, считаются исполненными </w:t>
      </w:r>
      <w:r w:rsidR="00774283">
        <w:rPr>
          <w:rFonts w:ascii="Times New Roman" w:hAnsi="Times New Roman" w:cs="Times New Roman"/>
          <w:color w:val="000000"/>
          <w:sz w:val="24"/>
          <w:szCs w:val="24"/>
        </w:rPr>
        <w:t>А</w:t>
      </w:r>
      <w:r w:rsidRPr="004C65D9">
        <w:rPr>
          <w:rFonts w:ascii="Times New Roman" w:hAnsi="Times New Roman" w:cs="Times New Roman"/>
          <w:color w:val="000000"/>
          <w:sz w:val="24"/>
          <w:szCs w:val="24"/>
        </w:rPr>
        <w:t>гентом</w:t>
      </w:r>
      <w:r>
        <w:rPr>
          <w:rFonts w:ascii="Times New Roman" w:hAnsi="Times New Roman" w:cs="Times New Roman"/>
          <w:color w:val="000000"/>
          <w:sz w:val="24"/>
          <w:szCs w:val="24"/>
        </w:rPr>
        <w:t xml:space="preserve"> при следующих условиях:</w:t>
      </w:r>
      <w:r w:rsidRPr="004C65D9">
        <w:rPr>
          <w:rFonts w:ascii="Times New Roman" w:hAnsi="Times New Roman" w:cs="Times New Roman"/>
          <w:color w:val="000000"/>
          <w:sz w:val="24"/>
          <w:szCs w:val="24"/>
        </w:rPr>
        <w:t xml:space="preserve"> </w:t>
      </w:r>
      <w:r w:rsidR="00BF6B7D">
        <w:rPr>
          <w:rFonts w:ascii="Times New Roman" w:hAnsi="Times New Roman" w:cs="Times New Roman"/>
          <w:color w:val="000000"/>
          <w:sz w:val="24"/>
          <w:szCs w:val="24"/>
        </w:rPr>
        <w:t xml:space="preserve">консультация по вопросу заключения договора страхования проведена; </w:t>
      </w:r>
      <w:r w:rsidRPr="004C65D9">
        <w:rPr>
          <w:rFonts w:ascii="Times New Roman" w:hAnsi="Times New Roman" w:cs="Times New Roman"/>
          <w:color w:val="000000"/>
          <w:sz w:val="24"/>
          <w:szCs w:val="24"/>
        </w:rPr>
        <w:t>договор страхования заключен</w:t>
      </w:r>
      <w:r>
        <w:rPr>
          <w:rFonts w:ascii="Times New Roman" w:hAnsi="Times New Roman" w:cs="Times New Roman"/>
          <w:color w:val="000000"/>
          <w:sz w:val="24"/>
          <w:szCs w:val="24"/>
        </w:rPr>
        <w:t>;</w:t>
      </w:r>
      <w:r w:rsidRPr="004C65D9">
        <w:rPr>
          <w:rFonts w:ascii="Times New Roman" w:hAnsi="Times New Roman" w:cs="Times New Roman"/>
          <w:color w:val="000000"/>
          <w:sz w:val="24"/>
          <w:szCs w:val="24"/>
        </w:rPr>
        <w:t xml:space="preserve"> в отношении </w:t>
      </w:r>
      <w:r>
        <w:rPr>
          <w:rFonts w:ascii="Times New Roman" w:hAnsi="Times New Roman" w:cs="Times New Roman"/>
          <w:color w:val="000000"/>
          <w:sz w:val="24"/>
          <w:szCs w:val="24"/>
        </w:rPr>
        <w:t>договора страхования</w:t>
      </w:r>
      <w:r w:rsidRPr="004C65D9">
        <w:rPr>
          <w:rFonts w:ascii="Times New Roman" w:hAnsi="Times New Roman" w:cs="Times New Roman"/>
          <w:color w:val="000000"/>
          <w:sz w:val="24"/>
          <w:szCs w:val="24"/>
        </w:rPr>
        <w:t xml:space="preserve"> не поступило обращение Страхователя с отказом от данного договора страхования до его вступления в силу</w:t>
      </w:r>
      <w:r>
        <w:rPr>
          <w:rFonts w:ascii="Times New Roman" w:hAnsi="Times New Roman" w:cs="Times New Roman"/>
          <w:color w:val="000000"/>
          <w:sz w:val="24"/>
          <w:szCs w:val="24"/>
        </w:rPr>
        <w:t>;</w:t>
      </w:r>
      <w:r w:rsidR="005506CF" w:rsidRPr="003F6B4E">
        <w:rPr>
          <w:rFonts w:ascii="Times New Roman" w:hAnsi="Times New Roman" w:cs="Times New Roman"/>
          <w:sz w:val="24"/>
          <w:szCs w:val="24"/>
        </w:rPr>
        <w:t xml:space="preserve"> договор страхования не </w:t>
      </w:r>
      <w:r w:rsidR="005506CF">
        <w:rPr>
          <w:rFonts w:ascii="Times New Roman" w:hAnsi="Times New Roman" w:cs="Times New Roman"/>
          <w:sz w:val="24"/>
          <w:szCs w:val="24"/>
        </w:rPr>
        <w:t xml:space="preserve">был расторгнут и не был </w:t>
      </w:r>
      <w:r w:rsidR="005506CF" w:rsidRPr="00B8765A">
        <w:rPr>
          <w:rFonts w:ascii="Times New Roman" w:hAnsi="Times New Roman" w:cs="Times New Roman"/>
          <w:sz w:val="24"/>
          <w:szCs w:val="24"/>
        </w:rPr>
        <w:t xml:space="preserve">прекращен по иным основаниям на момент </w:t>
      </w:r>
      <w:r w:rsidR="005506CF" w:rsidRPr="00633725">
        <w:rPr>
          <w:rFonts w:ascii="Times New Roman" w:hAnsi="Times New Roman" w:cs="Times New Roman"/>
          <w:sz w:val="24"/>
          <w:szCs w:val="24"/>
        </w:rPr>
        <w:t xml:space="preserve">предоставления </w:t>
      </w:r>
      <w:r w:rsidR="00774283" w:rsidRPr="00633725">
        <w:rPr>
          <w:rFonts w:ascii="Times New Roman" w:hAnsi="Times New Roman" w:cs="Times New Roman"/>
          <w:sz w:val="24"/>
          <w:szCs w:val="24"/>
        </w:rPr>
        <w:t>А</w:t>
      </w:r>
      <w:r w:rsidR="005506CF" w:rsidRPr="00633725">
        <w:rPr>
          <w:rFonts w:ascii="Times New Roman" w:hAnsi="Times New Roman" w:cs="Times New Roman"/>
          <w:sz w:val="24"/>
          <w:szCs w:val="24"/>
        </w:rPr>
        <w:t xml:space="preserve">гентом </w:t>
      </w:r>
      <w:r w:rsidR="00095D1B" w:rsidRPr="00633725">
        <w:rPr>
          <w:rFonts w:ascii="Times New Roman" w:hAnsi="Times New Roman" w:cs="Times New Roman"/>
          <w:b/>
          <w:sz w:val="24"/>
          <w:szCs w:val="24"/>
        </w:rPr>
        <w:t>Акта (отчета)</w:t>
      </w:r>
      <w:r w:rsidR="005506CF" w:rsidRPr="00633725">
        <w:rPr>
          <w:rFonts w:ascii="Times New Roman" w:hAnsi="Times New Roman" w:cs="Times New Roman"/>
          <w:b/>
          <w:sz w:val="24"/>
          <w:szCs w:val="24"/>
        </w:rPr>
        <w:t xml:space="preserve">, </w:t>
      </w:r>
      <w:r w:rsidR="005506CF" w:rsidRPr="00633725">
        <w:rPr>
          <w:rFonts w:ascii="Times New Roman" w:hAnsi="Times New Roman" w:cs="Times New Roman"/>
          <w:sz w:val="24"/>
          <w:szCs w:val="24"/>
        </w:rPr>
        <w:t xml:space="preserve">согласно п. </w:t>
      </w:r>
      <w:r w:rsidR="00633725" w:rsidRPr="0017736F">
        <w:rPr>
          <w:rFonts w:ascii="Times New Roman" w:hAnsi="Times New Roman" w:cs="Times New Roman"/>
          <w:sz w:val="24"/>
          <w:szCs w:val="24"/>
        </w:rPr>
        <w:t>2.2.7</w:t>
      </w:r>
      <w:r w:rsidR="005506CF" w:rsidRPr="00633725">
        <w:rPr>
          <w:rFonts w:ascii="Times New Roman" w:hAnsi="Times New Roman" w:cs="Times New Roman"/>
          <w:sz w:val="24"/>
          <w:szCs w:val="24"/>
        </w:rPr>
        <w:t xml:space="preserve"> настоящего Договора, </w:t>
      </w:r>
      <w:r w:rsidRPr="00633725">
        <w:rPr>
          <w:rFonts w:ascii="Times New Roman" w:hAnsi="Times New Roman" w:cs="Times New Roman"/>
          <w:color w:val="000000"/>
          <w:sz w:val="24"/>
          <w:szCs w:val="24"/>
        </w:rPr>
        <w:t xml:space="preserve">сумма страховой премии/страхового взноса поступила на расчетный счет Страховщика </w:t>
      </w:r>
      <w:r w:rsidR="00966F9F" w:rsidRPr="00633725">
        <w:rPr>
          <w:rFonts w:ascii="Times New Roman" w:hAnsi="Times New Roman" w:cs="Times New Roman"/>
          <w:color w:val="000000"/>
          <w:sz w:val="24"/>
          <w:szCs w:val="24"/>
        </w:rPr>
        <w:t xml:space="preserve">своевременно и </w:t>
      </w:r>
      <w:r w:rsidRPr="00633725">
        <w:rPr>
          <w:rFonts w:ascii="Times New Roman" w:hAnsi="Times New Roman" w:cs="Times New Roman"/>
          <w:color w:val="000000"/>
          <w:sz w:val="24"/>
          <w:szCs w:val="24"/>
        </w:rPr>
        <w:t>в полном объеме; при оказании</w:t>
      </w:r>
      <w:r w:rsidRPr="004C65D9">
        <w:rPr>
          <w:rFonts w:ascii="Times New Roman" w:hAnsi="Times New Roman" w:cs="Times New Roman"/>
          <w:color w:val="000000"/>
          <w:sz w:val="24"/>
          <w:szCs w:val="24"/>
        </w:rPr>
        <w:t xml:space="preserve"> услуг </w:t>
      </w:r>
      <w:r>
        <w:rPr>
          <w:rFonts w:ascii="Times New Roman" w:hAnsi="Times New Roman" w:cs="Times New Roman"/>
          <w:color w:val="000000"/>
          <w:sz w:val="24"/>
          <w:szCs w:val="24"/>
        </w:rPr>
        <w:t xml:space="preserve">со стороны </w:t>
      </w:r>
      <w:r w:rsidR="00774283">
        <w:rPr>
          <w:rFonts w:ascii="Times New Roman" w:hAnsi="Times New Roman" w:cs="Times New Roman"/>
          <w:color w:val="000000"/>
          <w:sz w:val="24"/>
          <w:szCs w:val="24"/>
        </w:rPr>
        <w:t>А</w:t>
      </w:r>
      <w:r w:rsidRPr="004C65D9">
        <w:rPr>
          <w:rFonts w:ascii="Times New Roman" w:hAnsi="Times New Roman" w:cs="Times New Roman"/>
          <w:color w:val="000000"/>
          <w:sz w:val="24"/>
          <w:szCs w:val="24"/>
        </w:rPr>
        <w:t>гент</w:t>
      </w:r>
      <w:r>
        <w:rPr>
          <w:rFonts w:ascii="Times New Roman" w:hAnsi="Times New Roman" w:cs="Times New Roman"/>
          <w:color w:val="000000"/>
          <w:sz w:val="24"/>
          <w:szCs w:val="24"/>
        </w:rPr>
        <w:t xml:space="preserve">а не выявлено нарушений </w:t>
      </w:r>
      <w:r w:rsidRPr="004C65D9">
        <w:rPr>
          <w:rFonts w:ascii="Times New Roman" w:hAnsi="Times New Roman" w:cs="Times New Roman"/>
          <w:color w:val="000000"/>
          <w:sz w:val="24"/>
          <w:szCs w:val="24"/>
        </w:rPr>
        <w:t>п.1.</w:t>
      </w:r>
      <w:r w:rsidR="0022057A">
        <w:rPr>
          <w:rFonts w:ascii="Times New Roman" w:hAnsi="Times New Roman" w:cs="Times New Roman"/>
          <w:color w:val="000000"/>
          <w:sz w:val="24"/>
          <w:szCs w:val="24"/>
        </w:rPr>
        <w:t>6</w:t>
      </w:r>
      <w:r w:rsidR="0022057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Договора.</w:t>
      </w:r>
    </w:p>
    <w:p w14:paraId="14A0A477" w14:textId="77777777" w:rsidR="0022057A" w:rsidRDefault="0022057A">
      <w:pPr>
        <w:rPr>
          <w:rFonts w:ascii="Times New Roman CYR" w:hAnsi="Times New Roman CYR" w:cs="Times New Roman CYR"/>
          <w:sz w:val="24"/>
          <w:szCs w:val="24"/>
        </w:rPr>
      </w:pPr>
    </w:p>
    <w:p w14:paraId="14A0A478" w14:textId="77777777" w:rsidR="009E325C" w:rsidRPr="00E02F50" w:rsidRDefault="00C504B5" w:rsidP="009E325C">
      <w:pPr>
        <w:pStyle w:val="a6"/>
        <w:numPr>
          <w:ilvl w:val="0"/>
          <w:numId w:val="1"/>
        </w:numPr>
        <w:spacing w:after="0" w:line="240" w:lineRule="auto"/>
        <w:jc w:val="center"/>
        <w:rPr>
          <w:rFonts w:ascii="Times New Roman" w:hAnsi="Times New Roman" w:cs="Times New Roman"/>
          <w:sz w:val="24"/>
          <w:szCs w:val="24"/>
        </w:rPr>
      </w:pPr>
      <w:r w:rsidRPr="00F072D7">
        <w:rPr>
          <w:rFonts w:ascii="Times New Roman" w:hAnsi="Times New Roman" w:cs="Times New Roman"/>
          <w:b/>
          <w:bCs/>
          <w:color w:val="000000"/>
          <w:sz w:val="24"/>
          <w:szCs w:val="24"/>
        </w:rPr>
        <w:t>Обязательства Сторон</w:t>
      </w:r>
    </w:p>
    <w:p w14:paraId="14A0A479" w14:textId="77777777" w:rsidR="009E325C" w:rsidRPr="00F072D7" w:rsidRDefault="009E325C" w:rsidP="009E325C">
      <w:pPr>
        <w:pStyle w:val="a6"/>
        <w:spacing w:after="0" w:line="240" w:lineRule="auto"/>
        <w:rPr>
          <w:rFonts w:ascii="Times New Roman" w:hAnsi="Times New Roman" w:cs="Times New Roman"/>
          <w:sz w:val="24"/>
          <w:szCs w:val="24"/>
        </w:rPr>
      </w:pPr>
    </w:p>
    <w:p w14:paraId="14A0A47A" w14:textId="77777777" w:rsidR="009E325C" w:rsidRPr="00F072D7" w:rsidRDefault="00C504B5" w:rsidP="009E325C">
      <w:pPr>
        <w:spacing w:after="0" w:line="240" w:lineRule="auto"/>
        <w:jc w:val="both"/>
        <w:rPr>
          <w:rFonts w:ascii="Times New Roman" w:hAnsi="Times New Roman" w:cs="Times New Roman"/>
          <w:b/>
          <w:bCs/>
          <w:color w:val="000000"/>
          <w:sz w:val="24"/>
          <w:szCs w:val="24"/>
        </w:rPr>
      </w:pPr>
      <w:r w:rsidRPr="00F072D7">
        <w:rPr>
          <w:rFonts w:ascii="Times New Roman" w:hAnsi="Times New Roman" w:cs="Times New Roman"/>
          <w:b/>
          <w:bCs/>
          <w:color w:val="000000"/>
          <w:sz w:val="24"/>
          <w:szCs w:val="24"/>
        </w:rPr>
        <w:t xml:space="preserve">2.1. Страховщик обязуется: </w:t>
      </w:r>
    </w:p>
    <w:p w14:paraId="14A0A47B" w14:textId="538D08C9" w:rsidR="009E325C" w:rsidRPr="00C30AFD" w:rsidRDefault="00C504B5" w:rsidP="009E325C">
      <w:pPr>
        <w:spacing w:after="0" w:line="240" w:lineRule="auto"/>
        <w:jc w:val="both"/>
        <w:rPr>
          <w:rFonts w:ascii="Times New Roman" w:hAnsi="Times New Roman" w:cs="Times New Roman"/>
          <w:color w:val="000000"/>
          <w:sz w:val="24"/>
          <w:szCs w:val="24"/>
        </w:rPr>
      </w:pPr>
      <w:r w:rsidRPr="00F072D7">
        <w:rPr>
          <w:rFonts w:ascii="Times New Roman" w:hAnsi="Times New Roman" w:cs="Times New Roman"/>
          <w:color w:val="000000"/>
          <w:sz w:val="24"/>
          <w:szCs w:val="24"/>
        </w:rPr>
        <w:lastRenderedPageBreak/>
        <w:t xml:space="preserve">2.1.1. </w:t>
      </w:r>
      <w:r w:rsidRPr="00C30AFD">
        <w:rPr>
          <w:rFonts w:ascii="Times New Roman" w:hAnsi="Times New Roman" w:cs="Times New Roman"/>
          <w:color w:val="000000"/>
          <w:sz w:val="24"/>
          <w:szCs w:val="24"/>
        </w:rPr>
        <w:t xml:space="preserve">Уплатить </w:t>
      </w:r>
      <w:r w:rsidR="00774283">
        <w:rPr>
          <w:rFonts w:ascii="Times New Roman" w:hAnsi="Times New Roman" w:cs="Times New Roman"/>
          <w:color w:val="000000"/>
          <w:sz w:val="24"/>
          <w:szCs w:val="24"/>
        </w:rPr>
        <w:t>А</w:t>
      </w:r>
      <w:r w:rsidRPr="00C30AFD">
        <w:rPr>
          <w:rFonts w:ascii="Times New Roman" w:hAnsi="Times New Roman" w:cs="Times New Roman"/>
          <w:color w:val="000000"/>
          <w:sz w:val="24"/>
          <w:szCs w:val="24"/>
        </w:rPr>
        <w:t xml:space="preserve">генту причитающееся ему агентское вознаграждение в размере и сроки, установленные Договором. </w:t>
      </w:r>
    </w:p>
    <w:p w14:paraId="14A0A47C" w14:textId="77777777" w:rsidR="009E325C" w:rsidRPr="004C65D9"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2.1.2. Обеспечить </w:t>
      </w:r>
      <w:r w:rsidR="00774283">
        <w:rPr>
          <w:rFonts w:ascii="Times New Roman" w:hAnsi="Times New Roman" w:cs="Times New Roman"/>
          <w:color w:val="000000"/>
          <w:sz w:val="24"/>
          <w:szCs w:val="24"/>
        </w:rPr>
        <w:t>А</w:t>
      </w:r>
      <w:r w:rsidRPr="004C65D9">
        <w:rPr>
          <w:rFonts w:ascii="Times New Roman" w:hAnsi="Times New Roman" w:cs="Times New Roman"/>
          <w:color w:val="000000"/>
          <w:sz w:val="24"/>
          <w:szCs w:val="24"/>
        </w:rPr>
        <w:t>гент</w:t>
      </w:r>
      <w:r w:rsidR="00C476E1">
        <w:rPr>
          <w:rFonts w:ascii="Times New Roman" w:hAnsi="Times New Roman" w:cs="Times New Roman"/>
          <w:color w:val="000000"/>
          <w:sz w:val="24"/>
          <w:szCs w:val="24"/>
        </w:rPr>
        <w:t>а</w:t>
      </w:r>
      <w:r w:rsidRPr="004C65D9">
        <w:rPr>
          <w:rFonts w:ascii="Times New Roman" w:hAnsi="Times New Roman" w:cs="Times New Roman"/>
          <w:color w:val="000000"/>
          <w:sz w:val="24"/>
          <w:szCs w:val="24"/>
        </w:rPr>
        <w:t xml:space="preserve">: </w:t>
      </w:r>
    </w:p>
    <w:p w14:paraId="14A0A47D" w14:textId="77777777" w:rsidR="009E325C" w:rsidRPr="00973047" w:rsidRDefault="00C504B5" w:rsidP="009E325C">
      <w:pPr>
        <w:autoSpaceDE w:val="0"/>
        <w:autoSpaceDN w:val="0"/>
        <w:adjustRightInd w:val="0"/>
        <w:spacing w:after="0" w:line="240" w:lineRule="auto"/>
        <w:jc w:val="both"/>
        <w:rPr>
          <w:rFonts w:ascii="Times New Roman" w:hAnsi="Times New Roman" w:cs="Times New Roman"/>
          <w:i/>
          <w:iCs/>
          <w:color w:val="000000"/>
          <w:sz w:val="24"/>
          <w:szCs w:val="24"/>
        </w:rPr>
      </w:pPr>
      <w:r w:rsidRPr="004C65D9">
        <w:rPr>
          <w:rFonts w:ascii="Times New Roman" w:hAnsi="Times New Roman" w:cs="Times New Roman"/>
          <w:color w:val="000000"/>
          <w:sz w:val="24"/>
          <w:szCs w:val="24"/>
        </w:rPr>
        <w:t xml:space="preserve">- формами </w:t>
      </w:r>
      <w:r w:rsidR="00C476E1">
        <w:rPr>
          <w:rFonts w:ascii="Times New Roman" w:hAnsi="Times New Roman" w:cs="Times New Roman"/>
          <w:color w:val="000000"/>
          <w:sz w:val="24"/>
          <w:szCs w:val="24"/>
        </w:rPr>
        <w:t xml:space="preserve">(шаблонами) </w:t>
      </w:r>
      <w:r w:rsidRPr="004C65D9">
        <w:rPr>
          <w:rFonts w:ascii="Times New Roman" w:hAnsi="Times New Roman" w:cs="Times New Roman"/>
          <w:color w:val="000000"/>
          <w:sz w:val="24"/>
          <w:szCs w:val="24"/>
        </w:rPr>
        <w:t xml:space="preserve">страховых документов, необходимыми </w:t>
      </w:r>
      <w:r w:rsidR="00774283">
        <w:rPr>
          <w:rFonts w:ascii="Times New Roman" w:hAnsi="Times New Roman" w:cs="Times New Roman"/>
          <w:color w:val="000000"/>
          <w:sz w:val="24"/>
          <w:szCs w:val="24"/>
        </w:rPr>
        <w:t>А</w:t>
      </w:r>
      <w:r w:rsidRPr="004C65D9">
        <w:rPr>
          <w:rFonts w:ascii="Times New Roman" w:hAnsi="Times New Roman" w:cs="Times New Roman"/>
          <w:color w:val="000000"/>
          <w:sz w:val="24"/>
          <w:szCs w:val="24"/>
        </w:rPr>
        <w:t>генту для исполнения обязательств по Договору</w:t>
      </w:r>
      <w:r w:rsidR="00C476E1">
        <w:rPr>
          <w:rFonts w:ascii="Times New Roman" w:hAnsi="Times New Roman" w:cs="Times New Roman"/>
          <w:i/>
          <w:iCs/>
          <w:color w:val="000000"/>
          <w:sz w:val="24"/>
          <w:szCs w:val="24"/>
        </w:rPr>
        <w:t>;</w:t>
      </w:r>
    </w:p>
    <w:p w14:paraId="14A0A47E" w14:textId="1D9EECCF" w:rsidR="009E325C"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 инструктивными </w:t>
      </w:r>
      <w:r>
        <w:rPr>
          <w:rFonts w:ascii="Times New Roman" w:hAnsi="Times New Roman" w:cs="Times New Roman"/>
          <w:color w:val="000000"/>
          <w:sz w:val="24"/>
          <w:szCs w:val="24"/>
        </w:rPr>
        <w:t xml:space="preserve">и презентационными </w:t>
      </w:r>
      <w:r w:rsidRPr="004C65D9">
        <w:rPr>
          <w:rFonts w:ascii="Times New Roman" w:hAnsi="Times New Roman" w:cs="Times New Roman"/>
          <w:color w:val="000000"/>
          <w:sz w:val="24"/>
          <w:szCs w:val="24"/>
        </w:rPr>
        <w:t>документами Страховщика, используемыми</w:t>
      </w:r>
      <w:r w:rsidRPr="000601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процессе информирования и консультирования клиентов по Страховым продуктам,</w:t>
      </w:r>
      <w:r w:rsidRPr="004C65D9">
        <w:rPr>
          <w:rFonts w:ascii="Times New Roman" w:hAnsi="Times New Roman" w:cs="Times New Roman"/>
          <w:color w:val="000000"/>
          <w:sz w:val="24"/>
          <w:szCs w:val="24"/>
        </w:rPr>
        <w:t xml:space="preserve"> для оформления договоров страхования и по другим вопросам, связанным с исполнением Договора.</w:t>
      </w:r>
      <w:r w:rsidR="00FF0671">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Знакомить </w:t>
      </w:r>
      <w:r w:rsidR="00774283">
        <w:rPr>
          <w:rFonts w:ascii="Times New Roman" w:hAnsi="Times New Roman" w:cs="Times New Roman"/>
          <w:color w:val="000000"/>
          <w:sz w:val="24"/>
          <w:szCs w:val="24"/>
        </w:rPr>
        <w:t>А</w:t>
      </w:r>
      <w:r w:rsidRPr="004C65D9">
        <w:rPr>
          <w:rFonts w:ascii="Times New Roman" w:hAnsi="Times New Roman" w:cs="Times New Roman"/>
          <w:color w:val="000000"/>
          <w:sz w:val="24"/>
          <w:szCs w:val="24"/>
        </w:rPr>
        <w:t>гент</w:t>
      </w:r>
      <w:r w:rsidR="00C476E1">
        <w:rPr>
          <w:rFonts w:ascii="Times New Roman" w:hAnsi="Times New Roman" w:cs="Times New Roman"/>
          <w:color w:val="000000"/>
          <w:sz w:val="24"/>
          <w:szCs w:val="24"/>
        </w:rPr>
        <w:t>а</w:t>
      </w:r>
      <w:r w:rsidRPr="004C65D9">
        <w:rPr>
          <w:rFonts w:ascii="Times New Roman" w:hAnsi="Times New Roman" w:cs="Times New Roman"/>
          <w:color w:val="000000"/>
          <w:sz w:val="24"/>
          <w:szCs w:val="24"/>
        </w:rPr>
        <w:t xml:space="preserve"> с действующими инструктивными документами Страховщика</w:t>
      </w:r>
      <w:r w:rsidR="00EA6F0D">
        <w:rPr>
          <w:rFonts w:ascii="Times New Roman" w:hAnsi="Times New Roman" w:cs="Times New Roman"/>
          <w:color w:val="000000"/>
          <w:sz w:val="24"/>
          <w:szCs w:val="24"/>
        </w:rPr>
        <w:t>;</w:t>
      </w:r>
    </w:p>
    <w:p w14:paraId="1849AEEE" w14:textId="208213CB" w:rsidR="00EA6F0D" w:rsidRPr="004C65D9" w:rsidRDefault="00EA6F0D"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w:t>
      </w:r>
      <w:r w:rsidRPr="00EA6F0D">
        <w:rPr>
          <w:rFonts w:ascii="Times New Roman" w:hAnsi="Times New Roman" w:cs="Times New Roman"/>
          <w:color w:val="000000"/>
          <w:sz w:val="24"/>
          <w:szCs w:val="24"/>
        </w:rPr>
        <w:t xml:space="preserve"> связи с применением агентом упрощенной системы налогообложения налог на добавленную стоимость не уплачивается</w:t>
      </w:r>
    </w:p>
    <w:p w14:paraId="14A0A47F" w14:textId="74EF7127" w:rsidR="0082402D" w:rsidRPr="00C30AFD"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2.1.3. В случае изменения страховых тарифов, форм страховых документов по Страховым продуктам</w:t>
      </w:r>
      <w:r w:rsidR="0015068E">
        <w:rPr>
          <w:rFonts w:ascii="Times New Roman" w:hAnsi="Times New Roman" w:cs="Times New Roman"/>
          <w:color w:val="000000"/>
          <w:sz w:val="24"/>
          <w:szCs w:val="24"/>
        </w:rPr>
        <w:t xml:space="preserve"> по которым Агент осуществляет консультирование Клиентов</w:t>
      </w:r>
      <w:r w:rsidRPr="004C65D9">
        <w:rPr>
          <w:rFonts w:ascii="Times New Roman" w:hAnsi="Times New Roman" w:cs="Times New Roman"/>
          <w:color w:val="000000"/>
          <w:sz w:val="24"/>
          <w:szCs w:val="24"/>
        </w:rPr>
        <w:t xml:space="preserve">, а также введения новых форм страховых документов, письменно уведомлять </w:t>
      </w:r>
      <w:r w:rsidR="00774283">
        <w:rPr>
          <w:rFonts w:ascii="Times New Roman" w:hAnsi="Times New Roman" w:cs="Times New Roman"/>
          <w:color w:val="000000"/>
          <w:sz w:val="24"/>
          <w:szCs w:val="24"/>
        </w:rPr>
        <w:t>А</w:t>
      </w:r>
      <w:r w:rsidRPr="004C65D9">
        <w:rPr>
          <w:rFonts w:ascii="Times New Roman" w:hAnsi="Times New Roman" w:cs="Times New Roman"/>
          <w:color w:val="000000"/>
          <w:sz w:val="24"/>
          <w:szCs w:val="24"/>
        </w:rPr>
        <w:t>гент</w:t>
      </w:r>
      <w:r w:rsidR="00C476E1">
        <w:rPr>
          <w:rFonts w:ascii="Times New Roman" w:hAnsi="Times New Roman" w:cs="Times New Roman"/>
          <w:color w:val="000000"/>
          <w:sz w:val="24"/>
          <w:szCs w:val="24"/>
        </w:rPr>
        <w:t>а</w:t>
      </w:r>
      <w:r w:rsidRPr="004C65D9">
        <w:rPr>
          <w:rFonts w:ascii="Times New Roman" w:hAnsi="Times New Roman" w:cs="Times New Roman"/>
          <w:color w:val="000000"/>
          <w:sz w:val="24"/>
          <w:szCs w:val="24"/>
        </w:rPr>
        <w:t xml:space="preserve"> об изменениях/дополнениях и предоставлять </w:t>
      </w:r>
      <w:r w:rsidR="00774283">
        <w:rPr>
          <w:rFonts w:ascii="Times New Roman" w:hAnsi="Times New Roman" w:cs="Times New Roman"/>
          <w:color w:val="000000"/>
          <w:sz w:val="24"/>
          <w:szCs w:val="24"/>
        </w:rPr>
        <w:t>А</w:t>
      </w:r>
      <w:r w:rsidRPr="004C65D9">
        <w:rPr>
          <w:rFonts w:ascii="Times New Roman" w:hAnsi="Times New Roman" w:cs="Times New Roman"/>
          <w:color w:val="000000"/>
          <w:sz w:val="24"/>
          <w:szCs w:val="24"/>
        </w:rPr>
        <w:t xml:space="preserve">генту соответствующие документы и иную необходимую информацию </w:t>
      </w:r>
      <w:r>
        <w:rPr>
          <w:rFonts w:ascii="Times New Roman" w:hAnsi="Times New Roman" w:cs="Times New Roman"/>
          <w:color w:val="000000"/>
          <w:sz w:val="24"/>
          <w:szCs w:val="24"/>
        </w:rPr>
        <w:t xml:space="preserve">по Страховому продукту </w:t>
      </w:r>
      <w:r w:rsidRPr="004C65D9">
        <w:rPr>
          <w:rFonts w:ascii="Times New Roman" w:hAnsi="Times New Roman" w:cs="Times New Roman"/>
          <w:color w:val="000000"/>
          <w:sz w:val="24"/>
          <w:szCs w:val="24"/>
        </w:rPr>
        <w:t xml:space="preserve">не менее чем за  </w:t>
      </w:r>
      <w:r w:rsidR="00C44530">
        <w:rPr>
          <w:rFonts w:ascii="Times New Roman" w:hAnsi="Times New Roman" w:cs="Times New Roman"/>
          <w:color w:val="000000"/>
          <w:sz w:val="24"/>
          <w:szCs w:val="24"/>
        </w:rPr>
        <w:t xml:space="preserve">3 </w:t>
      </w:r>
      <w:r w:rsidRPr="004C65D9">
        <w:rPr>
          <w:rFonts w:ascii="Times New Roman" w:hAnsi="Times New Roman" w:cs="Times New Roman"/>
          <w:color w:val="000000"/>
          <w:sz w:val="24"/>
          <w:szCs w:val="24"/>
        </w:rPr>
        <w:t>(</w:t>
      </w:r>
      <w:r w:rsidR="00C44530">
        <w:rPr>
          <w:rFonts w:ascii="Times New Roman" w:hAnsi="Times New Roman" w:cs="Times New Roman"/>
          <w:color w:val="000000"/>
          <w:sz w:val="24"/>
          <w:szCs w:val="24"/>
        </w:rPr>
        <w:t>три</w:t>
      </w:r>
      <w:r w:rsidRPr="004C65D9">
        <w:rPr>
          <w:rFonts w:ascii="Times New Roman" w:hAnsi="Times New Roman" w:cs="Times New Roman"/>
          <w:color w:val="000000"/>
          <w:sz w:val="24"/>
          <w:szCs w:val="24"/>
        </w:rPr>
        <w:t>) рабочих дн</w:t>
      </w:r>
      <w:r w:rsidR="00C44530">
        <w:rPr>
          <w:rFonts w:ascii="Times New Roman" w:hAnsi="Times New Roman" w:cs="Times New Roman"/>
          <w:color w:val="000000"/>
          <w:sz w:val="24"/>
          <w:szCs w:val="24"/>
        </w:rPr>
        <w:t>я</w:t>
      </w:r>
      <w:r w:rsidRPr="004C65D9">
        <w:rPr>
          <w:rFonts w:ascii="Times New Roman" w:hAnsi="Times New Roman" w:cs="Times New Roman"/>
          <w:color w:val="000000"/>
          <w:sz w:val="24"/>
          <w:szCs w:val="24"/>
        </w:rPr>
        <w:t xml:space="preserve"> до начала действия изменений, новых форм страховых документов. При этом Страховщик несет ответственность и риски неблагоприятных последствий, вызванных отсутствием своевременного доведения до сведения </w:t>
      </w:r>
      <w:r w:rsidR="00774283">
        <w:rPr>
          <w:rFonts w:ascii="Times New Roman" w:hAnsi="Times New Roman" w:cs="Times New Roman"/>
          <w:color w:val="000000"/>
          <w:sz w:val="24"/>
          <w:szCs w:val="24"/>
        </w:rPr>
        <w:t>А</w:t>
      </w:r>
      <w:r w:rsidRPr="004C65D9">
        <w:rPr>
          <w:rFonts w:ascii="Times New Roman" w:hAnsi="Times New Roman" w:cs="Times New Roman"/>
          <w:color w:val="000000"/>
          <w:sz w:val="24"/>
          <w:szCs w:val="24"/>
        </w:rPr>
        <w:t xml:space="preserve">гента внесенных изменений и(или) </w:t>
      </w:r>
      <w:r>
        <w:rPr>
          <w:rFonts w:ascii="Times New Roman" w:hAnsi="Times New Roman" w:cs="Times New Roman"/>
          <w:color w:val="000000"/>
          <w:sz w:val="24"/>
          <w:szCs w:val="24"/>
        </w:rPr>
        <w:t>не</w:t>
      </w:r>
      <w:r w:rsidRPr="000601FD">
        <w:rPr>
          <w:rFonts w:ascii="Times New Roman" w:hAnsi="Times New Roman" w:cs="Times New Roman"/>
          <w:color w:val="000000"/>
          <w:sz w:val="24"/>
          <w:szCs w:val="24"/>
        </w:rPr>
        <w:t>предоставления</w:t>
      </w:r>
      <w:r w:rsidRPr="004C65D9">
        <w:rPr>
          <w:rFonts w:ascii="Times New Roman" w:hAnsi="Times New Roman" w:cs="Times New Roman"/>
          <w:color w:val="000000"/>
          <w:sz w:val="24"/>
          <w:szCs w:val="24"/>
        </w:rPr>
        <w:t xml:space="preserve"> новых форм страховых документов.</w:t>
      </w:r>
      <w:r w:rsidRPr="00C30AFD">
        <w:rPr>
          <w:rFonts w:ascii="Times New Roman" w:hAnsi="Times New Roman" w:cs="Times New Roman"/>
          <w:color w:val="000000"/>
          <w:sz w:val="24"/>
          <w:szCs w:val="24"/>
        </w:rPr>
        <w:t xml:space="preserve"> </w:t>
      </w:r>
    </w:p>
    <w:p w14:paraId="14A0A480" w14:textId="20D4C89A" w:rsidR="009E325C" w:rsidRPr="000A21FD" w:rsidRDefault="00C504B5" w:rsidP="004B4ECA">
      <w:pPr>
        <w:spacing w:after="0" w:line="240" w:lineRule="auto"/>
        <w:jc w:val="both"/>
        <w:rPr>
          <w:rFonts w:ascii="Times New Roman" w:hAnsi="Times New Roman" w:cs="Times New Roman"/>
          <w:color w:val="000000"/>
          <w:sz w:val="24"/>
          <w:szCs w:val="24"/>
        </w:rPr>
      </w:pPr>
      <w:r w:rsidRPr="00C30AFD">
        <w:rPr>
          <w:rFonts w:ascii="Times New Roman" w:hAnsi="Times New Roman" w:cs="Times New Roman"/>
          <w:color w:val="000000"/>
          <w:sz w:val="24"/>
          <w:szCs w:val="24"/>
        </w:rPr>
        <w:t xml:space="preserve">2.1.4. </w:t>
      </w:r>
      <w:r w:rsidRPr="000A21FD">
        <w:rPr>
          <w:rFonts w:ascii="Times New Roman" w:hAnsi="Times New Roman" w:cs="Times New Roman"/>
          <w:color w:val="000000"/>
          <w:sz w:val="24"/>
          <w:szCs w:val="24"/>
        </w:rPr>
        <w:t xml:space="preserve">Принимать единый Акт (отчет) по форме Приложения № </w:t>
      </w:r>
      <w:r w:rsidR="00426EF0">
        <w:rPr>
          <w:rFonts w:ascii="Times New Roman" w:hAnsi="Times New Roman" w:cs="Times New Roman"/>
          <w:color w:val="000000"/>
          <w:sz w:val="24"/>
          <w:szCs w:val="24"/>
        </w:rPr>
        <w:t>2</w:t>
      </w:r>
      <w:r w:rsidRPr="000A21FD">
        <w:rPr>
          <w:rFonts w:ascii="Times New Roman" w:hAnsi="Times New Roman" w:cs="Times New Roman"/>
          <w:color w:val="000000"/>
          <w:sz w:val="24"/>
          <w:szCs w:val="24"/>
        </w:rPr>
        <w:t xml:space="preserve"> к Договору (далее - Акт (отчет))</w:t>
      </w:r>
      <w:r w:rsidR="007E6E13" w:rsidRPr="000A21FD">
        <w:rPr>
          <w:rFonts w:ascii="Times New Roman" w:hAnsi="Times New Roman" w:cs="Times New Roman"/>
          <w:color w:val="000000"/>
          <w:sz w:val="24"/>
          <w:szCs w:val="24"/>
        </w:rPr>
        <w:t>.</w:t>
      </w:r>
    </w:p>
    <w:p w14:paraId="14A0A481" w14:textId="0DB48D41" w:rsidR="00E422E9" w:rsidRDefault="00C504B5" w:rsidP="009E325C">
      <w:pPr>
        <w:spacing w:after="0" w:line="240" w:lineRule="auto"/>
        <w:jc w:val="both"/>
        <w:rPr>
          <w:rFonts w:ascii="Times New Roman" w:hAnsi="Times New Roman" w:cs="Times New Roman"/>
          <w:color w:val="000000"/>
          <w:sz w:val="24"/>
          <w:szCs w:val="24"/>
        </w:rPr>
      </w:pPr>
      <w:r w:rsidRPr="003719B2">
        <w:rPr>
          <w:rFonts w:ascii="Times New Roman" w:hAnsi="Times New Roman" w:cs="Times New Roman"/>
          <w:color w:val="000000"/>
          <w:sz w:val="24"/>
          <w:szCs w:val="24"/>
        </w:rPr>
        <w:t>2.1.</w:t>
      </w:r>
      <w:r w:rsidR="004B4ECA">
        <w:rPr>
          <w:rFonts w:ascii="Times New Roman" w:hAnsi="Times New Roman" w:cs="Times New Roman"/>
          <w:color w:val="000000"/>
          <w:sz w:val="24"/>
          <w:szCs w:val="24"/>
        </w:rPr>
        <w:t>5</w:t>
      </w:r>
      <w:r w:rsidRPr="003719B2">
        <w:rPr>
          <w:rFonts w:ascii="Times New Roman" w:hAnsi="Times New Roman" w:cs="Times New Roman"/>
          <w:color w:val="000000"/>
          <w:sz w:val="24"/>
          <w:szCs w:val="24"/>
        </w:rPr>
        <w:t xml:space="preserve">. </w:t>
      </w:r>
      <w:proofErr w:type="gramStart"/>
      <w:r w:rsidR="00FB6A96">
        <w:rPr>
          <w:rFonts w:ascii="Times New Roman" w:hAnsi="Times New Roman" w:cs="Times New Roman"/>
          <w:color w:val="000000"/>
          <w:sz w:val="24"/>
          <w:szCs w:val="24"/>
        </w:rPr>
        <w:t>Ежеквартально</w:t>
      </w:r>
      <w:r w:rsidRPr="003719B2">
        <w:rPr>
          <w:rFonts w:ascii="Times New Roman" w:hAnsi="Times New Roman" w:cs="Times New Roman"/>
          <w:color w:val="000000"/>
          <w:sz w:val="24"/>
          <w:szCs w:val="24"/>
        </w:rPr>
        <w:t xml:space="preserve">, </w:t>
      </w:r>
      <w:r w:rsidR="00BC2E8F" w:rsidRPr="00BC2E8F">
        <w:rPr>
          <w:rFonts w:ascii="Times New Roman" w:hAnsi="Times New Roman" w:cs="Times New Roman"/>
          <w:color w:val="000000"/>
          <w:sz w:val="24"/>
          <w:szCs w:val="24"/>
        </w:rPr>
        <w:t xml:space="preserve"> </w:t>
      </w:r>
      <w:r w:rsidR="00BC2E8F">
        <w:rPr>
          <w:rFonts w:ascii="Times New Roman" w:hAnsi="Times New Roman" w:cs="Times New Roman"/>
          <w:color w:val="000000"/>
          <w:sz w:val="24"/>
          <w:szCs w:val="24"/>
        </w:rPr>
        <w:t>(</w:t>
      </w:r>
      <w:proofErr w:type="gramEnd"/>
      <w:r w:rsidR="00BC2E8F">
        <w:rPr>
          <w:rFonts w:ascii="Times New Roman" w:hAnsi="Times New Roman" w:cs="Times New Roman"/>
          <w:color w:val="000000"/>
          <w:sz w:val="24"/>
          <w:szCs w:val="24"/>
        </w:rPr>
        <w:t>в соответствии со сроками, предусмотренными п.2.29 Договора)</w:t>
      </w:r>
      <w:r w:rsidRPr="003719B2">
        <w:rPr>
          <w:rFonts w:ascii="Times New Roman" w:hAnsi="Times New Roman" w:cs="Times New Roman"/>
          <w:color w:val="000000"/>
          <w:sz w:val="24"/>
          <w:szCs w:val="24"/>
        </w:rPr>
        <w:t xml:space="preserve"> подписывать и возвращать </w:t>
      </w:r>
      <w:r w:rsidR="00534411">
        <w:rPr>
          <w:rFonts w:ascii="Times New Roman" w:hAnsi="Times New Roman" w:cs="Times New Roman"/>
          <w:color w:val="000000"/>
          <w:sz w:val="24"/>
          <w:szCs w:val="24"/>
        </w:rPr>
        <w:t>А</w:t>
      </w:r>
      <w:r w:rsidRPr="003719B2">
        <w:rPr>
          <w:rFonts w:ascii="Times New Roman" w:hAnsi="Times New Roman" w:cs="Times New Roman"/>
          <w:color w:val="000000"/>
          <w:sz w:val="24"/>
          <w:szCs w:val="24"/>
        </w:rPr>
        <w:t xml:space="preserve">генту экземпляр Акта (отчета) </w:t>
      </w:r>
      <w:r w:rsidR="00534411">
        <w:rPr>
          <w:rFonts w:ascii="Times New Roman" w:hAnsi="Times New Roman" w:cs="Times New Roman"/>
          <w:color w:val="000000"/>
          <w:sz w:val="24"/>
          <w:szCs w:val="24"/>
        </w:rPr>
        <w:t>А</w:t>
      </w:r>
      <w:r w:rsidRPr="003719B2">
        <w:rPr>
          <w:rFonts w:ascii="Times New Roman" w:hAnsi="Times New Roman" w:cs="Times New Roman"/>
          <w:color w:val="000000"/>
          <w:sz w:val="24"/>
          <w:szCs w:val="24"/>
        </w:rPr>
        <w:t>гента, в электронном виде в порядке, предусмотренном п.1.</w:t>
      </w:r>
      <w:r w:rsidR="00C476E1" w:rsidRPr="003719B2">
        <w:rPr>
          <w:rFonts w:ascii="Times New Roman" w:hAnsi="Times New Roman" w:cs="Times New Roman"/>
          <w:color w:val="000000"/>
          <w:sz w:val="24"/>
          <w:szCs w:val="24"/>
        </w:rPr>
        <w:t>1</w:t>
      </w:r>
      <w:r w:rsidR="0021504C">
        <w:rPr>
          <w:rFonts w:ascii="Times New Roman" w:hAnsi="Times New Roman" w:cs="Times New Roman"/>
          <w:color w:val="000000"/>
          <w:sz w:val="24"/>
          <w:szCs w:val="24"/>
        </w:rPr>
        <w:t>0</w:t>
      </w:r>
      <w:r w:rsidR="00C476E1" w:rsidRPr="003719B2">
        <w:rPr>
          <w:rFonts w:ascii="Times New Roman" w:hAnsi="Times New Roman" w:cs="Times New Roman"/>
          <w:color w:val="000000"/>
          <w:sz w:val="24"/>
          <w:szCs w:val="24"/>
        </w:rPr>
        <w:t xml:space="preserve"> </w:t>
      </w:r>
      <w:r w:rsidRPr="003719B2">
        <w:rPr>
          <w:rFonts w:ascii="Times New Roman" w:hAnsi="Times New Roman" w:cs="Times New Roman"/>
          <w:color w:val="000000"/>
          <w:sz w:val="24"/>
          <w:szCs w:val="24"/>
        </w:rPr>
        <w:t>Договора, и/или на бумажном носителе, заверенный печатью и подписью уполномоченного представителя Страховщика. Подписание Акта (отчета) уполномоченными представителями Сторон должно завершиться не позднее 1 (первого) рабочего дня календарного месяца, следующего за окончанием отчетного периода.</w:t>
      </w:r>
    </w:p>
    <w:p w14:paraId="14A0A482" w14:textId="798E3B81" w:rsidR="009E325C" w:rsidRPr="00B50652" w:rsidRDefault="00C504B5"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2.1.</w:t>
      </w:r>
      <w:r w:rsidR="0005401A">
        <w:rPr>
          <w:rFonts w:ascii="Times New Roman" w:hAnsi="Times New Roman" w:cs="Times New Roman"/>
          <w:color w:val="000000"/>
          <w:sz w:val="24"/>
          <w:szCs w:val="24"/>
        </w:rPr>
        <w:t>6</w:t>
      </w:r>
      <w:r w:rsidRPr="00DB34F5">
        <w:rPr>
          <w:rFonts w:ascii="Times New Roman" w:hAnsi="Times New Roman" w:cs="Times New Roman"/>
          <w:color w:val="000000"/>
          <w:sz w:val="24"/>
          <w:szCs w:val="24"/>
        </w:rPr>
        <w:t>. В случае прекращения, приостановления или отзыва лицензии Страховщика на право осущес</w:t>
      </w:r>
      <w:r w:rsidRPr="00360291">
        <w:rPr>
          <w:rFonts w:ascii="Times New Roman" w:hAnsi="Times New Roman" w:cs="Times New Roman"/>
          <w:color w:val="000000"/>
          <w:sz w:val="24"/>
          <w:szCs w:val="24"/>
        </w:rPr>
        <w:t>твления страховой деятельности</w:t>
      </w:r>
      <w:r w:rsidRPr="001650A6">
        <w:rPr>
          <w:rFonts w:ascii="Times New Roman" w:hAnsi="Times New Roman" w:cs="Times New Roman"/>
          <w:color w:val="000000"/>
          <w:sz w:val="24"/>
          <w:szCs w:val="24"/>
        </w:rPr>
        <w:t xml:space="preserve">, </w:t>
      </w:r>
      <w:r w:rsidR="00BD5CED">
        <w:rPr>
          <w:rFonts w:ascii="Times New Roman" w:hAnsi="Times New Roman" w:cs="Times New Roman"/>
          <w:color w:val="000000"/>
          <w:sz w:val="24"/>
          <w:szCs w:val="24"/>
        </w:rPr>
        <w:t xml:space="preserve">не позднее дня наступления указанного события </w:t>
      </w:r>
      <w:r w:rsidRPr="001650A6">
        <w:rPr>
          <w:rFonts w:ascii="Times New Roman" w:hAnsi="Times New Roman" w:cs="Times New Roman"/>
          <w:color w:val="000000"/>
          <w:sz w:val="24"/>
          <w:szCs w:val="24"/>
        </w:rPr>
        <w:t xml:space="preserve">направить </w:t>
      </w:r>
      <w:r w:rsidR="00534411">
        <w:rPr>
          <w:rFonts w:ascii="Times New Roman" w:hAnsi="Times New Roman" w:cs="Times New Roman"/>
          <w:color w:val="000000"/>
          <w:sz w:val="24"/>
          <w:szCs w:val="24"/>
        </w:rPr>
        <w:t>А</w:t>
      </w:r>
      <w:r w:rsidRPr="001650A6">
        <w:rPr>
          <w:rFonts w:ascii="Times New Roman" w:hAnsi="Times New Roman" w:cs="Times New Roman"/>
          <w:color w:val="000000"/>
          <w:sz w:val="24"/>
          <w:szCs w:val="24"/>
        </w:rPr>
        <w:t xml:space="preserve">генту извещение о необходимости прекращения </w:t>
      </w:r>
      <w:r w:rsidRPr="00AB265B">
        <w:rPr>
          <w:rFonts w:ascii="Times New Roman" w:hAnsi="Times New Roman" w:cs="Times New Roman"/>
          <w:color w:val="000000"/>
          <w:sz w:val="24"/>
          <w:szCs w:val="24"/>
        </w:rPr>
        <w:t>выполнени</w:t>
      </w:r>
      <w:r w:rsidR="00C37E3C">
        <w:rPr>
          <w:rFonts w:ascii="Times New Roman" w:hAnsi="Times New Roman" w:cs="Times New Roman"/>
          <w:color w:val="000000"/>
          <w:sz w:val="24"/>
          <w:szCs w:val="24"/>
        </w:rPr>
        <w:t>я</w:t>
      </w:r>
      <w:r w:rsidRPr="00AB265B">
        <w:rPr>
          <w:rFonts w:ascii="Times New Roman" w:hAnsi="Times New Roman" w:cs="Times New Roman"/>
          <w:color w:val="000000"/>
          <w:sz w:val="24"/>
          <w:szCs w:val="24"/>
        </w:rPr>
        <w:t xml:space="preserve"> </w:t>
      </w:r>
      <w:r w:rsidRPr="00B50652">
        <w:rPr>
          <w:rFonts w:ascii="Times New Roman" w:hAnsi="Times New Roman" w:cs="Times New Roman"/>
          <w:color w:val="000000"/>
          <w:sz w:val="24"/>
          <w:szCs w:val="24"/>
        </w:rPr>
        <w:t xml:space="preserve">действий, указанных в п.1.1 Договора и предоставлении окончательного Акта (отчета). </w:t>
      </w:r>
    </w:p>
    <w:p w14:paraId="14A0A483" w14:textId="77777777" w:rsidR="009E325C" w:rsidRPr="00DB34F5" w:rsidRDefault="00C504B5"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2.1.</w:t>
      </w:r>
      <w:r w:rsidR="0005401A">
        <w:rPr>
          <w:rFonts w:ascii="Times New Roman" w:hAnsi="Times New Roman" w:cs="Times New Roman"/>
          <w:color w:val="000000"/>
          <w:sz w:val="24"/>
          <w:szCs w:val="24"/>
        </w:rPr>
        <w:t>7</w:t>
      </w:r>
      <w:r w:rsidRPr="00DB34F5">
        <w:rPr>
          <w:rFonts w:ascii="Times New Roman" w:hAnsi="Times New Roman" w:cs="Times New Roman"/>
          <w:color w:val="000000"/>
          <w:sz w:val="24"/>
          <w:szCs w:val="24"/>
        </w:rPr>
        <w:t xml:space="preserve">. Обучить работников </w:t>
      </w:r>
      <w:r w:rsidR="00534411">
        <w:rPr>
          <w:rFonts w:ascii="Times New Roman" w:hAnsi="Times New Roman" w:cs="Times New Roman"/>
          <w:color w:val="000000"/>
          <w:sz w:val="24"/>
          <w:szCs w:val="24"/>
        </w:rPr>
        <w:t>А</w:t>
      </w:r>
      <w:r w:rsidRPr="00DB34F5">
        <w:rPr>
          <w:rFonts w:ascii="Times New Roman" w:hAnsi="Times New Roman" w:cs="Times New Roman"/>
          <w:color w:val="000000"/>
          <w:sz w:val="24"/>
          <w:szCs w:val="24"/>
        </w:rPr>
        <w:t xml:space="preserve">гента порядку осуществления действий по </w:t>
      </w:r>
      <w:r w:rsidR="004B4ECA">
        <w:rPr>
          <w:rFonts w:ascii="Times New Roman" w:hAnsi="Times New Roman" w:cs="Times New Roman"/>
          <w:color w:val="000000"/>
          <w:sz w:val="24"/>
          <w:szCs w:val="24"/>
        </w:rPr>
        <w:t xml:space="preserve">консультированию клиентов с целью </w:t>
      </w:r>
      <w:r w:rsidRPr="00DB34F5">
        <w:rPr>
          <w:rFonts w:ascii="Times New Roman" w:hAnsi="Times New Roman" w:cs="Times New Roman"/>
          <w:color w:val="000000"/>
          <w:sz w:val="24"/>
          <w:szCs w:val="24"/>
        </w:rPr>
        <w:t>оформлени</w:t>
      </w:r>
      <w:r w:rsidR="004B4ECA">
        <w:rPr>
          <w:rFonts w:ascii="Times New Roman" w:hAnsi="Times New Roman" w:cs="Times New Roman"/>
          <w:color w:val="000000"/>
          <w:sz w:val="24"/>
          <w:szCs w:val="24"/>
        </w:rPr>
        <w:t>я</w:t>
      </w:r>
      <w:r w:rsidRPr="00DB34F5">
        <w:rPr>
          <w:rFonts w:ascii="Times New Roman" w:hAnsi="Times New Roman" w:cs="Times New Roman"/>
          <w:color w:val="000000"/>
          <w:sz w:val="24"/>
          <w:szCs w:val="24"/>
        </w:rPr>
        <w:t xml:space="preserve"> договоров страхования. </w:t>
      </w:r>
    </w:p>
    <w:p w14:paraId="14A0A484" w14:textId="77777777" w:rsidR="009E325C" w:rsidRPr="001650A6" w:rsidRDefault="00C504B5" w:rsidP="009E325C">
      <w:pPr>
        <w:spacing w:after="0" w:line="240" w:lineRule="auto"/>
        <w:jc w:val="both"/>
        <w:rPr>
          <w:rFonts w:ascii="Times New Roman" w:hAnsi="Times New Roman" w:cs="Times New Roman"/>
          <w:color w:val="000000"/>
          <w:sz w:val="24"/>
          <w:szCs w:val="24"/>
        </w:rPr>
      </w:pPr>
      <w:r w:rsidRPr="00DB34F5">
        <w:rPr>
          <w:rFonts w:ascii="Times New Roman" w:hAnsi="Times New Roman" w:cs="Times New Roman"/>
          <w:color w:val="000000"/>
          <w:sz w:val="24"/>
          <w:szCs w:val="24"/>
        </w:rPr>
        <w:t>2.1.</w:t>
      </w:r>
      <w:r w:rsidR="0005401A">
        <w:rPr>
          <w:rFonts w:ascii="Times New Roman" w:hAnsi="Times New Roman" w:cs="Times New Roman"/>
          <w:color w:val="000000"/>
          <w:sz w:val="24"/>
          <w:szCs w:val="24"/>
        </w:rPr>
        <w:t>8</w:t>
      </w:r>
      <w:r w:rsidRPr="002F21B1">
        <w:rPr>
          <w:rFonts w:ascii="Times New Roman" w:hAnsi="Times New Roman" w:cs="Times New Roman"/>
          <w:color w:val="000000"/>
          <w:sz w:val="24"/>
          <w:szCs w:val="24"/>
        </w:rPr>
        <w:t xml:space="preserve">. Консультировать работников </w:t>
      </w:r>
      <w:r w:rsidR="00534411">
        <w:rPr>
          <w:rFonts w:ascii="Times New Roman" w:hAnsi="Times New Roman" w:cs="Times New Roman"/>
          <w:color w:val="000000"/>
          <w:sz w:val="24"/>
          <w:szCs w:val="24"/>
        </w:rPr>
        <w:t>А</w:t>
      </w:r>
      <w:r w:rsidRPr="002F21B1">
        <w:rPr>
          <w:rFonts w:ascii="Times New Roman" w:hAnsi="Times New Roman" w:cs="Times New Roman"/>
          <w:color w:val="000000"/>
          <w:sz w:val="24"/>
          <w:szCs w:val="24"/>
        </w:rPr>
        <w:t xml:space="preserve">гента по вопросам, </w:t>
      </w:r>
      <w:r w:rsidRPr="00D85BDF">
        <w:rPr>
          <w:rFonts w:ascii="Times New Roman" w:hAnsi="Times New Roman" w:cs="Times New Roman"/>
          <w:color w:val="000000"/>
          <w:sz w:val="24"/>
          <w:szCs w:val="24"/>
        </w:rPr>
        <w:t>связанным с</w:t>
      </w:r>
      <w:r w:rsidRPr="00360291">
        <w:rPr>
          <w:rFonts w:ascii="Times New Roman" w:hAnsi="Times New Roman" w:cs="Times New Roman"/>
          <w:color w:val="000000"/>
          <w:sz w:val="24"/>
          <w:szCs w:val="24"/>
        </w:rPr>
        <w:t xml:space="preserve"> исполнением</w:t>
      </w:r>
      <w:r w:rsidRPr="001650A6">
        <w:rPr>
          <w:rFonts w:ascii="Times New Roman" w:hAnsi="Times New Roman" w:cs="Times New Roman"/>
          <w:color w:val="000000"/>
          <w:sz w:val="24"/>
          <w:szCs w:val="24"/>
        </w:rPr>
        <w:t xml:space="preserve"> обязательств по Договору.</w:t>
      </w:r>
    </w:p>
    <w:p w14:paraId="14A0A485" w14:textId="77777777" w:rsidR="009E325C" w:rsidRPr="004C65D9" w:rsidRDefault="00C504B5"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2.1.1</w:t>
      </w:r>
      <w:r w:rsidR="0005401A">
        <w:rPr>
          <w:rFonts w:ascii="Times New Roman CYR" w:hAnsi="Times New Roman CYR" w:cs="Times New Roman CYR"/>
          <w:color w:val="000000"/>
          <w:sz w:val="24"/>
          <w:szCs w:val="24"/>
        </w:rPr>
        <w:t>0</w:t>
      </w:r>
      <w:r w:rsidRPr="004C65D9">
        <w:rPr>
          <w:rFonts w:ascii="Times New Roman CYR" w:hAnsi="Times New Roman CYR" w:cs="Times New Roman CYR"/>
          <w:color w:val="000000"/>
          <w:sz w:val="24"/>
          <w:szCs w:val="24"/>
        </w:rPr>
        <w:t>. Обеспечить подготовку и направление</w:t>
      </w:r>
      <w:r w:rsidRPr="000601F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информационных,</w:t>
      </w:r>
      <w:r w:rsidRPr="004C65D9">
        <w:rPr>
          <w:rFonts w:ascii="Times New Roman CYR" w:hAnsi="Times New Roman CYR" w:cs="Times New Roman CYR"/>
          <w:color w:val="000000"/>
          <w:sz w:val="24"/>
          <w:szCs w:val="24"/>
        </w:rPr>
        <w:t xml:space="preserve"> презентационных и обучающих материалов для проведения </w:t>
      </w:r>
      <w:r w:rsidR="00534411">
        <w:rPr>
          <w:rFonts w:ascii="Times New Roman CYR" w:hAnsi="Times New Roman CYR" w:cs="Times New Roman CYR"/>
          <w:color w:val="000000"/>
          <w:sz w:val="24"/>
          <w:szCs w:val="24"/>
        </w:rPr>
        <w:t>А</w:t>
      </w:r>
      <w:r w:rsidRPr="004C65D9">
        <w:rPr>
          <w:rFonts w:ascii="Times New Roman CYR" w:hAnsi="Times New Roman CYR" w:cs="Times New Roman CYR"/>
          <w:color w:val="000000"/>
          <w:sz w:val="24"/>
          <w:szCs w:val="24"/>
        </w:rPr>
        <w:t xml:space="preserve">гентом инструктажа работников </w:t>
      </w:r>
      <w:r w:rsidR="00534411">
        <w:rPr>
          <w:rFonts w:ascii="Times New Roman CYR" w:hAnsi="Times New Roman CYR" w:cs="Times New Roman CYR"/>
          <w:color w:val="000000"/>
          <w:sz w:val="24"/>
          <w:szCs w:val="24"/>
        </w:rPr>
        <w:t>А</w:t>
      </w:r>
      <w:r w:rsidRPr="004C65D9">
        <w:rPr>
          <w:rFonts w:ascii="Times New Roman CYR" w:hAnsi="Times New Roman CYR" w:cs="Times New Roman CYR"/>
          <w:color w:val="000000"/>
          <w:sz w:val="24"/>
          <w:szCs w:val="24"/>
        </w:rPr>
        <w:t xml:space="preserve">гента, осуществляющих непосредственное взаимодействие со Страхователями  в целях предоставления им в соответствии с Договором информации о деятельности Страховщика, о страховых продуктах, о правилах страхования и </w:t>
      </w:r>
      <w:r>
        <w:rPr>
          <w:rFonts w:ascii="Times New Roman CYR" w:hAnsi="Times New Roman CYR" w:cs="Times New Roman CYR"/>
          <w:color w:val="000000"/>
          <w:sz w:val="24"/>
          <w:szCs w:val="24"/>
        </w:rPr>
        <w:t>иной информации, определенной Стандартами с учетом особенностей выбранного Страхователем Страхового продукта</w:t>
      </w:r>
      <w:r w:rsidRPr="004C65D9">
        <w:rPr>
          <w:rFonts w:ascii="Times New Roman CYR" w:hAnsi="Times New Roman CYR" w:cs="Times New Roman CYR"/>
          <w:color w:val="000000"/>
          <w:sz w:val="24"/>
          <w:szCs w:val="24"/>
        </w:rPr>
        <w:t xml:space="preserve">. </w:t>
      </w:r>
    </w:p>
    <w:p w14:paraId="14A0A486" w14:textId="35BBD517" w:rsidR="00DA366D" w:rsidRDefault="00C504B5"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2.1.1</w:t>
      </w:r>
      <w:r w:rsidR="0005401A">
        <w:rPr>
          <w:rFonts w:ascii="Times New Roman CYR" w:hAnsi="Times New Roman CYR" w:cs="Times New Roman CYR"/>
          <w:color w:val="000000"/>
          <w:sz w:val="24"/>
          <w:szCs w:val="24"/>
        </w:rPr>
        <w:t>1</w:t>
      </w:r>
      <w:r w:rsidRPr="004C65D9">
        <w:rPr>
          <w:rFonts w:ascii="Times New Roman CYR" w:hAnsi="Times New Roman CYR" w:cs="Times New Roman CYR"/>
          <w:color w:val="000000"/>
          <w:sz w:val="24"/>
          <w:szCs w:val="24"/>
        </w:rPr>
        <w:t xml:space="preserve">. Предоставить </w:t>
      </w:r>
      <w:r w:rsidR="00534411">
        <w:rPr>
          <w:rFonts w:ascii="Times New Roman CYR" w:hAnsi="Times New Roman CYR" w:cs="Times New Roman CYR"/>
          <w:color w:val="000000"/>
          <w:sz w:val="24"/>
          <w:szCs w:val="24"/>
        </w:rPr>
        <w:t>А</w:t>
      </w:r>
      <w:r w:rsidRPr="004C65D9">
        <w:rPr>
          <w:rFonts w:ascii="Times New Roman CYR" w:hAnsi="Times New Roman CYR" w:cs="Times New Roman CYR"/>
          <w:color w:val="000000"/>
          <w:sz w:val="24"/>
          <w:szCs w:val="24"/>
        </w:rPr>
        <w:t xml:space="preserve">генту информацию, материалы (в том числе необходимое для исполнения настоящего Договора количество копий), предусмотренные разделом 2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w:t>
      </w:r>
      <w:r w:rsidRPr="00C60D1F">
        <w:rPr>
          <w:rFonts w:ascii="Times New Roman CYR" w:hAnsi="Times New Roman CYR" w:cs="Times New Roman CYR"/>
          <w:color w:val="000000"/>
          <w:sz w:val="24"/>
          <w:szCs w:val="24"/>
        </w:rPr>
        <w:t xml:space="preserve">» </w:t>
      </w:r>
      <w:r w:rsidR="00245277" w:rsidRPr="00C60D1F">
        <w:rPr>
          <w:rFonts w:ascii="Times New Roman CYR" w:hAnsi="Times New Roman CYR" w:cs="Times New Roman CYR"/>
          <w:color w:val="000000"/>
          <w:sz w:val="24"/>
          <w:szCs w:val="24"/>
        </w:rPr>
        <w:t xml:space="preserve">и «Базового стандарта совершения страховыми организациями </w:t>
      </w:r>
      <w:r w:rsidR="00AF4706" w:rsidRPr="006E5714">
        <w:rPr>
          <w:rFonts w:ascii="Times New Roman CYR" w:hAnsi="Times New Roman CYR" w:cs="Times New Roman CYR"/>
          <w:color w:val="000000"/>
          <w:sz w:val="24"/>
          <w:szCs w:val="24"/>
        </w:rPr>
        <w:t xml:space="preserve">и иностранными страховыми организациями </w:t>
      </w:r>
      <w:r w:rsidR="00245277" w:rsidRPr="00C60D1F">
        <w:rPr>
          <w:rFonts w:ascii="Times New Roman CYR" w:hAnsi="Times New Roman CYR" w:cs="Times New Roman CYR"/>
          <w:color w:val="000000"/>
          <w:sz w:val="24"/>
          <w:szCs w:val="24"/>
        </w:rPr>
        <w:t xml:space="preserve">операций на финансовом рынке» (по тексту </w:t>
      </w:r>
      <w:r w:rsidR="005816EF">
        <w:rPr>
          <w:rFonts w:ascii="Times New Roman CYR" w:hAnsi="Times New Roman CYR" w:cs="Times New Roman CYR"/>
          <w:color w:val="000000"/>
          <w:sz w:val="24"/>
          <w:szCs w:val="24"/>
        </w:rPr>
        <w:t xml:space="preserve">Договора </w:t>
      </w:r>
      <w:r w:rsidR="00245277" w:rsidRPr="00C60D1F">
        <w:rPr>
          <w:rFonts w:ascii="Times New Roman CYR" w:hAnsi="Times New Roman CYR" w:cs="Times New Roman CYR"/>
          <w:color w:val="000000"/>
          <w:sz w:val="24"/>
          <w:szCs w:val="24"/>
        </w:rPr>
        <w:t xml:space="preserve">– Стандарты) </w:t>
      </w:r>
      <w:r w:rsidRPr="004C65D9">
        <w:rPr>
          <w:rFonts w:ascii="Times New Roman CYR" w:hAnsi="Times New Roman CYR" w:cs="Times New Roman CYR"/>
          <w:color w:val="000000"/>
          <w:sz w:val="24"/>
          <w:szCs w:val="24"/>
        </w:rPr>
        <w:t xml:space="preserve">для ознакомления Страхователей в соответствии с требованиями Стандартов. </w:t>
      </w:r>
      <w:r w:rsidR="00534411">
        <w:rPr>
          <w:rFonts w:ascii="Times New Roman CYR" w:hAnsi="Times New Roman CYR" w:cs="Times New Roman CYR"/>
          <w:color w:val="000000"/>
          <w:sz w:val="24"/>
          <w:szCs w:val="24"/>
        </w:rPr>
        <w:t>А</w:t>
      </w:r>
      <w:r w:rsidRPr="004C65D9">
        <w:rPr>
          <w:rFonts w:ascii="Times New Roman CYR" w:hAnsi="Times New Roman CYR" w:cs="Times New Roman CYR"/>
          <w:color w:val="000000"/>
          <w:sz w:val="24"/>
          <w:szCs w:val="24"/>
        </w:rPr>
        <w:t xml:space="preserve">гент не несет ответственность за ненадлежащее информирование </w:t>
      </w:r>
      <w:proofErr w:type="gramStart"/>
      <w:r w:rsidRPr="004C65D9">
        <w:rPr>
          <w:rFonts w:ascii="Times New Roman CYR" w:hAnsi="Times New Roman CYR" w:cs="Times New Roman CYR"/>
          <w:color w:val="000000"/>
          <w:sz w:val="24"/>
          <w:szCs w:val="24"/>
        </w:rPr>
        <w:t>Страхователей  о</w:t>
      </w:r>
      <w:proofErr w:type="gramEnd"/>
      <w:r w:rsidRPr="004C65D9">
        <w:rPr>
          <w:rFonts w:ascii="Times New Roman CYR" w:hAnsi="Times New Roman CYR" w:cs="Times New Roman CYR"/>
          <w:color w:val="000000"/>
          <w:sz w:val="24"/>
          <w:szCs w:val="24"/>
        </w:rPr>
        <w:t xml:space="preserve"> Страховщике, страховой услуге, не предоставление иной информации Страхователям, предусмотренной Стандартами, если Страховщик не предоставил указанную информацию, материалы </w:t>
      </w:r>
      <w:r w:rsidR="00534411">
        <w:rPr>
          <w:rFonts w:ascii="Times New Roman CYR" w:hAnsi="Times New Roman CYR" w:cs="Times New Roman CYR"/>
          <w:color w:val="000000"/>
          <w:sz w:val="24"/>
          <w:szCs w:val="24"/>
        </w:rPr>
        <w:t>А</w:t>
      </w:r>
      <w:r w:rsidRPr="004C65D9">
        <w:rPr>
          <w:rFonts w:ascii="Times New Roman CYR" w:hAnsi="Times New Roman CYR" w:cs="Times New Roman CYR"/>
          <w:color w:val="000000"/>
          <w:sz w:val="24"/>
          <w:szCs w:val="24"/>
        </w:rPr>
        <w:t>генту.</w:t>
      </w:r>
    </w:p>
    <w:p w14:paraId="14A0A487" w14:textId="77777777" w:rsidR="00DA366D" w:rsidRPr="00316F14" w:rsidRDefault="00C504B5" w:rsidP="00DA366D">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2.1.1</w:t>
      </w:r>
      <w:r w:rsidR="00CE7F1A">
        <w:rPr>
          <w:rFonts w:ascii="Times New Roman CYR" w:hAnsi="Times New Roman CYR" w:cs="Times New Roman CYR"/>
          <w:color w:val="000000"/>
          <w:sz w:val="24"/>
          <w:szCs w:val="24"/>
        </w:rPr>
        <w:t>2</w:t>
      </w:r>
      <w:r>
        <w:rPr>
          <w:rFonts w:ascii="Times New Roman CYR" w:hAnsi="Times New Roman CYR" w:cs="Times New Roman CYR"/>
          <w:color w:val="000000"/>
          <w:sz w:val="24"/>
          <w:szCs w:val="24"/>
        </w:rPr>
        <w:t xml:space="preserve">. </w:t>
      </w:r>
      <w:r w:rsidRPr="00DA366D">
        <w:rPr>
          <w:rFonts w:ascii="Times New Roman CYR" w:hAnsi="Times New Roman CYR" w:cs="Times New Roman CYR"/>
          <w:color w:val="000000"/>
          <w:sz w:val="24"/>
          <w:szCs w:val="24"/>
        </w:rPr>
        <w:t xml:space="preserve"> </w:t>
      </w:r>
      <w:r w:rsidRPr="00316F14">
        <w:rPr>
          <w:rFonts w:ascii="Times New Roman CYR" w:hAnsi="Times New Roman CYR" w:cs="Times New Roman CYR"/>
          <w:color w:val="000000"/>
          <w:sz w:val="24"/>
          <w:szCs w:val="24"/>
        </w:rPr>
        <w:t xml:space="preserve">Страховщик осуществляет контроль за деятельностью </w:t>
      </w:r>
      <w:r w:rsidR="00534411">
        <w:rPr>
          <w:rFonts w:ascii="Times New Roman CYR" w:hAnsi="Times New Roman CYR" w:cs="Times New Roman CYR"/>
          <w:color w:val="000000"/>
          <w:sz w:val="24"/>
          <w:szCs w:val="24"/>
        </w:rPr>
        <w:t>А</w:t>
      </w:r>
      <w:r w:rsidRPr="00316F14">
        <w:rPr>
          <w:rFonts w:ascii="Times New Roman CYR" w:hAnsi="Times New Roman CYR" w:cs="Times New Roman CYR"/>
          <w:color w:val="000000"/>
          <w:sz w:val="24"/>
          <w:szCs w:val="24"/>
        </w:rPr>
        <w:t xml:space="preserve">гента путем проведения проверок его деятельности и предоставляемой им отчетности в рамках исполнения настоящего Договора. </w:t>
      </w:r>
      <w:r w:rsidRPr="00316F14">
        <w:rPr>
          <w:rFonts w:ascii="Times New Roman CYR" w:hAnsi="Times New Roman CYR" w:cs="Times New Roman CYR"/>
          <w:color w:val="000000"/>
          <w:sz w:val="24"/>
          <w:szCs w:val="24"/>
        </w:rPr>
        <w:lastRenderedPageBreak/>
        <w:t xml:space="preserve">Проверки </w:t>
      </w:r>
      <w:r w:rsidR="00534411">
        <w:rPr>
          <w:rFonts w:ascii="Times New Roman CYR" w:hAnsi="Times New Roman CYR" w:cs="Times New Roman CYR"/>
          <w:color w:val="000000"/>
          <w:sz w:val="24"/>
          <w:szCs w:val="24"/>
        </w:rPr>
        <w:t>А</w:t>
      </w:r>
      <w:r w:rsidRPr="00316F14">
        <w:rPr>
          <w:rFonts w:ascii="Times New Roman CYR" w:hAnsi="Times New Roman CYR" w:cs="Times New Roman CYR"/>
          <w:color w:val="000000"/>
          <w:sz w:val="24"/>
          <w:szCs w:val="24"/>
        </w:rPr>
        <w:t xml:space="preserve">гента могут осуществляться Страховщиком по месту нахождения Страховщика (посредством запроса документов) либо по месту нахождения офисов </w:t>
      </w:r>
      <w:r w:rsidR="00534411">
        <w:rPr>
          <w:rFonts w:ascii="Times New Roman CYR" w:hAnsi="Times New Roman CYR" w:cs="Times New Roman CYR"/>
          <w:color w:val="000000"/>
          <w:sz w:val="24"/>
          <w:szCs w:val="24"/>
        </w:rPr>
        <w:t>А</w:t>
      </w:r>
      <w:r w:rsidRPr="00316F14">
        <w:rPr>
          <w:rFonts w:ascii="Times New Roman CYR" w:hAnsi="Times New Roman CYR" w:cs="Times New Roman CYR"/>
          <w:color w:val="000000"/>
          <w:sz w:val="24"/>
          <w:szCs w:val="24"/>
        </w:rPr>
        <w:t>гента.</w:t>
      </w:r>
    </w:p>
    <w:p w14:paraId="14A0A488" w14:textId="77777777" w:rsidR="00DA366D" w:rsidRPr="00316F14" w:rsidRDefault="00C504B5"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xml:space="preserve">Проверки по месту нахождения офисов </w:t>
      </w:r>
      <w:r w:rsidR="00534411">
        <w:rPr>
          <w:rFonts w:ascii="Times New Roman CYR" w:hAnsi="Times New Roman CYR" w:cs="Times New Roman CYR"/>
          <w:color w:val="000000"/>
          <w:sz w:val="24"/>
          <w:szCs w:val="24"/>
        </w:rPr>
        <w:t>А</w:t>
      </w:r>
      <w:r w:rsidRPr="00316F14">
        <w:rPr>
          <w:rFonts w:ascii="Times New Roman CYR" w:hAnsi="Times New Roman CYR" w:cs="Times New Roman CYR"/>
          <w:color w:val="000000"/>
          <w:sz w:val="24"/>
          <w:szCs w:val="24"/>
        </w:rPr>
        <w:t xml:space="preserve">гента могут производится Страховщиком: </w:t>
      </w:r>
    </w:p>
    <w:p w14:paraId="14A0A489" w14:textId="77777777" w:rsidR="00DA366D" w:rsidRPr="00316F14" w:rsidRDefault="00C504B5"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xml:space="preserve">- в плановом порядке - не чаще 1 раза в год – с уведомление </w:t>
      </w:r>
      <w:r w:rsidR="00534411">
        <w:rPr>
          <w:rFonts w:ascii="Times New Roman CYR" w:hAnsi="Times New Roman CYR" w:cs="Times New Roman CYR"/>
          <w:color w:val="000000"/>
          <w:sz w:val="24"/>
          <w:szCs w:val="24"/>
        </w:rPr>
        <w:t>А</w:t>
      </w:r>
      <w:r w:rsidRPr="00316F14">
        <w:rPr>
          <w:rFonts w:ascii="Times New Roman CYR" w:hAnsi="Times New Roman CYR" w:cs="Times New Roman CYR"/>
          <w:color w:val="000000"/>
          <w:sz w:val="24"/>
          <w:szCs w:val="24"/>
        </w:rPr>
        <w:t xml:space="preserve">гента не менее, чем за 10 рабочих дней; </w:t>
      </w:r>
    </w:p>
    <w:p w14:paraId="14A0A48A" w14:textId="63C9842E" w:rsidR="00DA366D" w:rsidRPr="00316F14" w:rsidRDefault="00C504B5"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xml:space="preserve">- после начала </w:t>
      </w:r>
      <w:r w:rsidR="00E67B3B">
        <w:rPr>
          <w:rFonts w:ascii="Times New Roman CYR" w:hAnsi="Times New Roman CYR" w:cs="Times New Roman CYR"/>
          <w:color w:val="000000"/>
          <w:sz w:val="24"/>
          <w:szCs w:val="24"/>
        </w:rPr>
        <w:t>консультирования</w:t>
      </w:r>
      <w:r w:rsidRPr="00316F14">
        <w:rPr>
          <w:rFonts w:ascii="Times New Roman CYR" w:hAnsi="Times New Roman CYR" w:cs="Times New Roman CYR"/>
          <w:color w:val="000000"/>
          <w:sz w:val="24"/>
          <w:szCs w:val="24"/>
        </w:rPr>
        <w:t xml:space="preserve"> </w:t>
      </w:r>
      <w:r w:rsidR="00E67B3B">
        <w:rPr>
          <w:rFonts w:ascii="Times New Roman CYR" w:hAnsi="Times New Roman CYR" w:cs="Times New Roman CYR"/>
          <w:color w:val="000000"/>
          <w:sz w:val="24"/>
          <w:szCs w:val="24"/>
        </w:rPr>
        <w:t xml:space="preserve">Клиентов </w:t>
      </w:r>
      <w:r w:rsidR="00534411">
        <w:rPr>
          <w:rFonts w:ascii="Times New Roman CYR" w:hAnsi="Times New Roman CYR" w:cs="Times New Roman CYR"/>
          <w:color w:val="000000"/>
          <w:sz w:val="24"/>
          <w:szCs w:val="24"/>
        </w:rPr>
        <w:t>А</w:t>
      </w:r>
      <w:r w:rsidRPr="00316F14">
        <w:rPr>
          <w:rFonts w:ascii="Times New Roman CYR" w:hAnsi="Times New Roman CYR" w:cs="Times New Roman CYR"/>
          <w:color w:val="000000"/>
          <w:sz w:val="24"/>
          <w:szCs w:val="24"/>
        </w:rPr>
        <w:t xml:space="preserve">гентом </w:t>
      </w:r>
      <w:r w:rsidR="00E67B3B">
        <w:rPr>
          <w:rFonts w:ascii="Times New Roman CYR" w:hAnsi="Times New Roman CYR" w:cs="Times New Roman CYR"/>
          <w:color w:val="000000"/>
          <w:sz w:val="24"/>
          <w:szCs w:val="24"/>
        </w:rPr>
        <w:t xml:space="preserve">по </w:t>
      </w:r>
      <w:r w:rsidRPr="00316F14">
        <w:rPr>
          <w:rFonts w:ascii="Times New Roman CYR" w:hAnsi="Times New Roman CYR" w:cs="Times New Roman CYR"/>
          <w:color w:val="000000"/>
          <w:sz w:val="24"/>
          <w:szCs w:val="24"/>
        </w:rPr>
        <w:t>ново</w:t>
      </w:r>
      <w:r w:rsidR="00E67B3B">
        <w:rPr>
          <w:rFonts w:ascii="Times New Roman CYR" w:hAnsi="Times New Roman CYR" w:cs="Times New Roman CYR"/>
          <w:color w:val="000000"/>
          <w:sz w:val="24"/>
          <w:szCs w:val="24"/>
        </w:rPr>
        <w:t>му</w:t>
      </w:r>
      <w:r w:rsidRPr="00316F14">
        <w:rPr>
          <w:rFonts w:ascii="Times New Roman CYR" w:hAnsi="Times New Roman CYR" w:cs="Times New Roman CYR"/>
          <w:color w:val="000000"/>
          <w:sz w:val="24"/>
          <w:szCs w:val="24"/>
        </w:rPr>
        <w:t xml:space="preserve"> страхов</w:t>
      </w:r>
      <w:r w:rsidR="00E67B3B">
        <w:rPr>
          <w:rFonts w:ascii="Times New Roman CYR" w:hAnsi="Times New Roman CYR" w:cs="Times New Roman CYR"/>
          <w:color w:val="000000"/>
          <w:sz w:val="24"/>
          <w:szCs w:val="24"/>
        </w:rPr>
        <w:t>ому</w:t>
      </w:r>
      <w:r w:rsidRPr="00316F14">
        <w:rPr>
          <w:rFonts w:ascii="Times New Roman CYR" w:hAnsi="Times New Roman CYR" w:cs="Times New Roman CYR"/>
          <w:color w:val="000000"/>
          <w:sz w:val="24"/>
          <w:szCs w:val="24"/>
        </w:rPr>
        <w:t xml:space="preserve"> продукт</w:t>
      </w:r>
      <w:r w:rsidR="00E67B3B">
        <w:rPr>
          <w:rFonts w:ascii="Times New Roman CYR" w:hAnsi="Times New Roman CYR" w:cs="Times New Roman CYR"/>
          <w:color w:val="000000"/>
          <w:sz w:val="24"/>
          <w:szCs w:val="24"/>
        </w:rPr>
        <w:t>у</w:t>
      </w:r>
      <w:r w:rsidRPr="00316F14">
        <w:rPr>
          <w:rFonts w:ascii="Times New Roman CYR" w:hAnsi="Times New Roman CYR" w:cs="Times New Roman CYR"/>
          <w:color w:val="000000"/>
          <w:sz w:val="24"/>
          <w:szCs w:val="24"/>
        </w:rPr>
        <w:t xml:space="preserve"> Страховщика или изменения схемы его реализации в сроки, согласованные Сторонами;</w:t>
      </w:r>
    </w:p>
    <w:p w14:paraId="14A0A48B" w14:textId="77777777" w:rsidR="00DA366D" w:rsidRPr="00316F14" w:rsidRDefault="00C504B5"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xml:space="preserve">- внеплановые проверки по факту жалобы </w:t>
      </w:r>
      <w:r>
        <w:rPr>
          <w:rFonts w:ascii="Times New Roman CYR" w:hAnsi="Times New Roman CYR" w:cs="Times New Roman CYR"/>
          <w:color w:val="000000"/>
          <w:sz w:val="24"/>
          <w:szCs w:val="24"/>
        </w:rPr>
        <w:t>С</w:t>
      </w:r>
      <w:r w:rsidRPr="00316F14">
        <w:rPr>
          <w:rFonts w:ascii="Times New Roman CYR" w:hAnsi="Times New Roman CYR" w:cs="Times New Roman CYR"/>
          <w:color w:val="000000"/>
          <w:sz w:val="24"/>
          <w:szCs w:val="24"/>
        </w:rPr>
        <w:t xml:space="preserve">трахователя или при наличии информации о фактах нарушения </w:t>
      </w:r>
      <w:r w:rsidR="00534411">
        <w:rPr>
          <w:rFonts w:ascii="Times New Roman CYR" w:hAnsi="Times New Roman CYR" w:cs="Times New Roman CYR"/>
          <w:color w:val="000000"/>
          <w:sz w:val="24"/>
          <w:szCs w:val="24"/>
        </w:rPr>
        <w:t>А</w:t>
      </w:r>
      <w:r w:rsidRPr="00316F14">
        <w:rPr>
          <w:rFonts w:ascii="Times New Roman CYR" w:hAnsi="Times New Roman CYR" w:cs="Times New Roman CYR"/>
          <w:color w:val="000000"/>
          <w:sz w:val="24"/>
          <w:szCs w:val="24"/>
        </w:rPr>
        <w:t xml:space="preserve">гентом настоящего Договора – с уведомлением </w:t>
      </w:r>
      <w:r w:rsidR="00534411">
        <w:rPr>
          <w:rFonts w:ascii="Times New Roman CYR" w:hAnsi="Times New Roman CYR" w:cs="Times New Roman CYR"/>
          <w:color w:val="000000"/>
          <w:sz w:val="24"/>
          <w:szCs w:val="24"/>
        </w:rPr>
        <w:t>А</w:t>
      </w:r>
      <w:r w:rsidRPr="00316F14">
        <w:rPr>
          <w:rFonts w:ascii="Times New Roman CYR" w:hAnsi="Times New Roman CYR" w:cs="Times New Roman CYR"/>
          <w:color w:val="000000"/>
          <w:sz w:val="24"/>
          <w:szCs w:val="24"/>
        </w:rPr>
        <w:t>гента не менее, чем за 2 рабочих дня.</w:t>
      </w:r>
    </w:p>
    <w:p w14:paraId="14A0A48C" w14:textId="77777777" w:rsidR="00DA366D" w:rsidRPr="001F6D73" w:rsidRDefault="00C504B5"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2.1.1</w:t>
      </w:r>
      <w:r w:rsidR="00CE7F1A">
        <w:rPr>
          <w:rFonts w:ascii="Times New Roman CYR" w:hAnsi="Times New Roman CYR" w:cs="Times New Roman CYR"/>
          <w:color w:val="000000"/>
          <w:sz w:val="24"/>
          <w:szCs w:val="24"/>
        </w:rPr>
        <w:t>3</w:t>
      </w:r>
      <w:r w:rsidRPr="00316F14">
        <w:rPr>
          <w:rFonts w:ascii="Times New Roman CYR" w:hAnsi="Times New Roman CYR" w:cs="Times New Roman CYR"/>
          <w:color w:val="000000"/>
          <w:sz w:val="24"/>
          <w:szCs w:val="24"/>
        </w:rPr>
        <w:t xml:space="preserve">. Обеспечить проведение инструктажа сотрудников </w:t>
      </w:r>
      <w:r w:rsidR="00534411">
        <w:rPr>
          <w:rFonts w:ascii="Times New Roman CYR" w:hAnsi="Times New Roman CYR" w:cs="Times New Roman CYR"/>
          <w:color w:val="000000"/>
          <w:sz w:val="24"/>
          <w:szCs w:val="24"/>
        </w:rPr>
        <w:t>А</w:t>
      </w:r>
      <w:r w:rsidRPr="00316F14">
        <w:rPr>
          <w:rFonts w:ascii="Times New Roman CYR" w:hAnsi="Times New Roman CYR" w:cs="Times New Roman CYR"/>
          <w:color w:val="000000"/>
          <w:sz w:val="24"/>
          <w:szCs w:val="24"/>
        </w:rPr>
        <w:t xml:space="preserve">гента, осуществляющих взаимодействие со </w:t>
      </w:r>
      <w:r>
        <w:rPr>
          <w:rFonts w:ascii="Times New Roman CYR" w:hAnsi="Times New Roman CYR" w:cs="Times New Roman CYR"/>
          <w:color w:val="000000"/>
          <w:sz w:val="24"/>
          <w:szCs w:val="24"/>
        </w:rPr>
        <w:t>С</w:t>
      </w:r>
      <w:r w:rsidRPr="00316F14">
        <w:rPr>
          <w:rFonts w:ascii="Times New Roman CYR" w:hAnsi="Times New Roman CYR" w:cs="Times New Roman CYR"/>
          <w:color w:val="000000"/>
          <w:sz w:val="24"/>
          <w:szCs w:val="24"/>
        </w:rPr>
        <w:t xml:space="preserve">трахователями, в целях предоставления им информации о деятельности Страховщика, о страховых продуктах Страховщика, </w:t>
      </w:r>
      <w:r w:rsidR="0040282A">
        <w:rPr>
          <w:rFonts w:ascii="Times New Roman CYR" w:hAnsi="Times New Roman CYR" w:cs="Times New Roman CYR"/>
          <w:color w:val="000000"/>
          <w:sz w:val="24"/>
          <w:szCs w:val="24"/>
        </w:rPr>
        <w:t xml:space="preserve">по </w:t>
      </w:r>
      <w:r w:rsidRPr="00316F14">
        <w:rPr>
          <w:rFonts w:ascii="Times New Roman CYR" w:hAnsi="Times New Roman CYR" w:cs="Times New Roman CYR"/>
          <w:color w:val="000000"/>
          <w:sz w:val="24"/>
          <w:szCs w:val="24"/>
        </w:rPr>
        <w:t>которы</w:t>
      </w:r>
      <w:r w:rsidR="0040282A">
        <w:rPr>
          <w:rFonts w:ascii="Times New Roman CYR" w:hAnsi="Times New Roman CYR" w:cs="Times New Roman CYR"/>
          <w:color w:val="000000"/>
          <w:sz w:val="24"/>
          <w:szCs w:val="24"/>
        </w:rPr>
        <w:t>м</w:t>
      </w:r>
      <w:r w:rsidRPr="00316F14">
        <w:rPr>
          <w:rFonts w:ascii="Times New Roman CYR" w:hAnsi="Times New Roman CYR" w:cs="Times New Roman CYR"/>
          <w:color w:val="000000"/>
          <w:sz w:val="24"/>
          <w:szCs w:val="24"/>
        </w:rPr>
        <w:t xml:space="preserve"> </w:t>
      </w:r>
      <w:r w:rsidR="00534411">
        <w:rPr>
          <w:rFonts w:ascii="Times New Roman CYR" w:hAnsi="Times New Roman CYR" w:cs="Times New Roman CYR"/>
          <w:color w:val="000000"/>
          <w:sz w:val="24"/>
          <w:szCs w:val="24"/>
        </w:rPr>
        <w:t>А</w:t>
      </w:r>
      <w:r w:rsidRPr="00316F14">
        <w:rPr>
          <w:rFonts w:ascii="Times New Roman CYR" w:hAnsi="Times New Roman CYR" w:cs="Times New Roman CYR"/>
          <w:color w:val="000000"/>
          <w:sz w:val="24"/>
          <w:szCs w:val="24"/>
        </w:rPr>
        <w:t>гент</w:t>
      </w:r>
      <w:r w:rsidR="0040282A">
        <w:rPr>
          <w:rFonts w:ascii="Times New Roman CYR" w:hAnsi="Times New Roman CYR" w:cs="Times New Roman CYR"/>
          <w:color w:val="000000"/>
          <w:sz w:val="24"/>
          <w:szCs w:val="24"/>
        </w:rPr>
        <w:t xml:space="preserve"> консультирует Клиента</w:t>
      </w:r>
      <w:r w:rsidRPr="00316F14">
        <w:rPr>
          <w:rFonts w:ascii="Times New Roman CYR" w:hAnsi="Times New Roman CYR" w:cs="Times New Roman CYR"/>
          <w:color w:val="000000"/>
          <w:sz w:val="24"/>
          <w:szCs w:val="24"/>
        </w:rPr>
        <w:t>, а также о правилах страхования и требованиях по совершению операций, предусмотренных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w:t>
      </w:r>
      <w:r w:rsidRPr="001F6D73">
        <w:rPr>
          <w:rFonts w:ascii="Times New Roman CYR" w:hAnsi="Times New Roman CYR" w:cs="Times New Roman CYR"/>
          <w:color w:val="000000"/>
          <w:sz w:val="24"/>
          <w:szCs w:val="24"/>
        </w:rPr>
        <w:t xml:space="preserve">, Утвержден Решением Комитета финансового надзора Центрального Банка Российской Федерации от 09.08.2018г., посредством предоставления соответствующих обучающих материалов </w:t>
      </w:r>
      <w:r w:rsidR="00534411">
        <w:rPr>
          <w:rFonts w:ascii="Times New Roman CYR" w:hAnsi="Times New Roman CYR" w:cs="Times New Roman CYR"/>
          <w:color w:val="000000"/>
          <w:sz w:val="24"/>
          <w:szCs w:val="24"/>
        </w:rPr>
        <w:t>А</w:t>
      </w:r>
      <w:r w:rsidRPr="001F6D73">
        <w:rPr>
          <w:rFonts w:ascii="Times New Roman CYR" w:hAnsi="Times New Roman CYR" w:cs="Times New Roman CYR"/>
          <w:color w:val="000000"/>
          <w:sz w:val="24"/>
          <w:szCs w:val="24"/>
        </w:rPr>
        <w:t>генту.</w:t>
      </w:r>
    </w:p>
    <w:p w14:paraId="14A0A48D" w14:textId="77777777" w:rsidR="00633B5F" w:rsidRDefault="00C504B5" w:rsidP="00633B5F">
      <w:pPr>
        <w:spacing w:after="0" w:line="240" w:lineRule="auto"/>
        <w:jc w:val="both"/>
        <w:rPr>
          <w:rFonts w:ascii="Times New Roman" w:hAnsi="Times New Roman" w:cs="Times New Roman"/>
          <w:color w:val="000000"/>
          <w:sz w:val="24"/>
          <w:szCs w:val="24"/>
        </w:rPr>
      </w:pPr>
      <w:r w:rsidRPr="001F6D73">
        <w:rPr>
          <w:rFonts w:ascii="Times New Roman CYR" w:hAnsi="Times New Roman CYR" w:cs="Times New Roman CYR"/>
          <w:color w:val="000000"/>
          <w:sz w:val="24"/>
          <w:szCs w:val="24"/>
        </w:rPr>
        <w:t>2.1.1</w:t>
      </w:r>
      <w:r w:rsidR="00CE7F1A">
        <w:rPr>
          <w:rFonts w:ascii="Times New Roman CYR" w:hAnsi="Times New Roman CYR" w:cs="Times New Roman CYR"/>
          <w:color w:val="000000"/>
          <w:sz w:val="24"/>
          <w:szCs w:val="24"/>
        </w:rPr>
        <w:t>4</w:t>
      </w:r>
      <w:r w:rsidRPr="001F6D73">
        <w:rPr>
          <w:rFonts w:ascii="Times New Roman CYR" w:hAnsi="Times New Roman CYR" w:cs="Times New Roman CYR"/>
          <w:color w:val="000000"/>
          <w:sz w:val="24"/>
          <w:szCs w:val="24"/>
        </w:rPr>
        <w:t xml:space="preserve">. Страховщик вправе производить документальную проверку деятельности </w:t>
      </w:r>
      <w:r w:rsidR="00534411">
        <w:rPr>
          <w:rFonts w:ascii="Times New Roman CYR" w:hAnsi="Times New Roman CYR" w:cs="Times New Roman CYR"/>
          <w:color w:val="000000"/>
          <w:sz w:val="24"/>
          <w:szCs w:val="24"/>
        </w:rPr>
        <w:t>А</w:t>
      </w:r>
      <w:r w:rsidRPr="001F6D73">
        <w:rPr>
          <w:rFonts w:ascii="Times New Roman CYR" w:hAnsi="Times New Roman CYR" w:cs="Times New Roman CYR"/>
          <w:color w:val="000000"/>
          <w:sz w:val="24"/>
          <w:szCs w:val="24"/>
        </w:rPr>
        <w:t xml:space="preserve">гента по факту жалобы страхователя или при наличии информации о фактах нарушения </w:t>
      </w:r>
      <w:r w:rsidR="00534411">
        <w:rPr>
          <w:rFonts w:ascii="Times New Roman CYR" w:hAnsi="Times New Roman CYR" w:cs="Times New Roman CYR"/>
          <w:color w:val="000000"/>
          <w:sz w:val="24"/>
          <w:szCs w:val="24"/>
        </w:rPr>
        <w:t>А</w:t>
      </w:r>
      <w:r w:rsidRPr="001F6D73">
        <w:rPr>
          <w:rFonts w:ascii="Times New Roman CYR" w:hAnsi="Times New Roman CYR" w:cs="Times New Roman CYR"/>
          <w:color w:val="000000"/>
          <w:sz w:val="24"/>
          <w:szCs w:val="24"/>
        </w:rPr>
        <w:t xml:space="preserve">гентом настоящего Договора посредством запроса сведений и документов у </w:t>
      </w:r>
      <w:r w:rsidR="00534411">
        <w:rPr>
          <w:rFonts w:ascii="Times New Roman CYR" w:hAnsi="Times New Roman CYR" w:cs="Times New Roman CYR"/>
          <w:color w:val="000000"/>
          <w:sz w:val="24"/>
          <w:szCs w:val="24"/>
        </w:rPr>
        <w:t>А</w:t>
      </w:r>
      <w:r w:rsidRPr="001F6D73">
        <w:rPr>
          <w:rFonts w:ascii="Times New Roman CYR" w:hAnsi="Times New Roman CYR" w:cs="Times New Roman CYR"/>
          <w:color w:val="000000"/>
          <w:sz w:val="24"/>
          <w:szCs w:val="24"/>
        </w:rPr>
        <w:t>гента.</w:t>
      </w:r>
      <w:r w:rsidRPr="00633B5F">
        <w:rPr>
          <w:rFonts w:ascii="Times New Roman" w:hAnsi="Times New Roman" w:cs="Times New Roman"/>
          <w:color w:val="000000"/>
          <w:sz w:val="24"/>
          <w:szCs w:val="24"/>
        </w:rPr>
        <w:t xml:space="preserve"> </w:t>
      </w:r>
    </w:p>
    <w:p w14:paraId="14A0A48E" w14:textId="582AF739" w:rsidR="00633B5F" w:rsidRDefault="00C504B5" w:rsidP="00633B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CE7F1A">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Не </w:t>
      </w:r>
      <w:r w:rsidRPr="0042043E">
        <w:rPr>
          <w:rFonts w:ascii="Times New Roman" w:hAnsi="Times New Roman" w:cs="Times New Roman"/>
          <w:color w:val="000000"/>
          <w:sz w:val="24"/>
          <w:szCs w:val="24"/>
        </w:rPr>
        <w:t xml:space="preserve">позднее </w:t>
      </w:r>
      <w:r w:rsidR="00633725" w:rsidRPr="0042043E">
        <w:rPr>
          <w:rFonts w:ascii="Times New Roman" w:hAnsi="Times New Roman" w:cs="Times New Roman"/>
          <w:color w:val="000000"/>
          <w:sz w:val="24"/>
          <w:szCs w:val="24"/>
        </w:rPr>
        <w:t>15 (пятнадцатого)</w:t>
      </w:r>
      <w:r w:rsidRPr="0042043E">
        <w:rPr>
          <w:rFonts w:ascii="Times New Roman" w:hAnsi="Times New Roman" w:cs="Times New Roman"/>
          <w:color w:val="000000"/>
          <w:sz w:val="24"/>
          <w:szCs w:val="24"/>
        </w:rPr>
        <w:t xml:space="preserve"> числа каждого месяца, следующего за отчетным периодом, определяемым согласно п.4.2 настоящего</w:t>
      </w:r>
      <w:r w:rsidRPr="004C65D9">
        <w:rPr>
          <w:rFonts w:ascii="Times New Roman" w:hAnsi="Times New Roman" w:cs="Times New Roman"/>
          <w:color w:val="000000"/>
          <w:sz w:val="24"/>
          <w:szCs w:val="24"/>
        </w:rPr>
        <w:t xml:space="preserve"> Договора</w:t>
      </w:r>
      <w:r w:rsidR="00586A70">
        <w:rPr>
          <w:rFonts w:ascii="Times New Roman" w:hAnsi="Times New Roman" w:cs="Times New Roman"/>
          <w:color w:val="000000"/>
          <w:sz w:val="24"/>
          <w:szCs w:val="24"/>
        </w:rPr>
        <w:t>,</w:t>
      </w:r>
      <w:r w:rsidRPr="004C65D9">
        <w:rPr>
          <w:rFonts w:ascii="Times New Roman" w:hAnsi="Times New Roman" w:cs="Times New Roman"/>
          <w:color w:val="000000"/>
          <w:sz w:val="24"/>
          <w:szCs w:val="24"/>
        </w:rPr>
        <w:t xml:space="preserve"> предоставлять </w:t>
      </w:r>
      <w:r>
        <w:rPr>
          <w:rFonts w:ascii="Times New Roman" w:hAnsi="Times New Roman" w:cs="Times New Roman"/>
          <w:color w:val="000000"/>
          <w:sz w:val="24"/>
          <w:szCs w:val="24"/>
        </w:rPr>
        <w:t>Агенту</w:t>
      </w:r>
      <w:r w:rsidRPr="004C65D9">
        <w:rPr>
          <w:rFonts w:ascii="Times New Roman" w:hAnsi="Times New Roman" w:cs="Times New Roman"/>
          <w:color w:val="000000"/>
          <w:sz w:val="24"/>
          <w:szCs w:val="24"/>
        </w:rPr>
        <w:t xml:space="preserve"> Реестр</w:t>
      </w:r>
      <w:r w:rsidRPr="003928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заключенных договоров п</w:t>
      </w:r>
      <w:r w:rsidR="00DF22B3">
        <w:rPr>
          <w:rFonts w:ascii="Times New Roman" w:hAnsi="Times New Roman" w:cs="Times New Roman"/>
          <w:color w:val="000000"/>
          <w:sz w:val="24"/>
          <w:szCs w:val="24"/>
        </w:rPr>
        <w:t>еред заключением которых Агент осуществил действия, указанные в п.1.1. Договора</w:t>
      </w:r>
      <w:r w:rsidR="00DB1941">
        <w:rPr>
          <w:rFonts w:ascii="Times New Roman" w:hAnsi="Times New Roman" w:cs="Times New Roman"/>
          <w:color w:val="000000"/>
          <w:sz w:val="24"/>
          <w:szCs w:val="24"/>
        </w:rPr>
        <w:t xml:space="preserve"> (по форме Приложения №5 к Договору)</w:t>
      </w:r>
      <w:r w:rsidRPr="004C65D9">
        <w:rPr>
          <w:rFonts w:ascii="Times New Roman" w:hAnsi="Times New Roman" w:cs="Times New Roman"/>
          <w:color w:val="000000"/>
          <w:sz w:val="24"/>
          <w:szCs w:val="24"/>
        </w:rPr>
        <w:t xml:space="preserve">, включающий информацию о </w:t>
      </w:r>
      <w:r>
        <w:rPr>
          <w:rFonts w:ascii="Times New Roman" w:hAnsi="Times New Roman" w:cs="Times New Roman"/>
          <w:color w:val="000000"/>
          <w:sz w:val="24"/>
          <w:szCs w:val="24"/>
        </w:rPr>
        <w:t>номер</w:t>
      </w:r>
      <w:r w:rsidR="00CE7F1A">
        <w:rPr>
          <w:rFonts w:ascii="Times New Roman" w:hAnsi="Times New Roman" w:cs="Times New Roman"/>
          <w:color w:val="000000"/>
          <w:sz w:val="24"/>
          <w:szCs w:val="24"/>
        </w:rPr>
        <w:t>ах</w:t>
      </w:r>
      <w:r w:rsidRPr="004C65D9">
        <w:rPr>
          <w:rFonts w:ascii="Times New Roman" w:hAnsi="Times New Roman" w:cs="Times New Roman"/>
          <w:color w:val="000000"/>
          <w:sz w:val="24"/>
          <w:szCs w:val="24"/>
        </w:rPr>
        <w:t xml:space="preserve"> договор</w:t>
      </w:r>
      <w:r w:rsidR="00CE7F1A">
        <w:rPr>
          <w:rFonts w:ascii="Times New Roman" w:hAnsi="Times New Roman" w:cs="Times New Roman"/>
          <w:color w:val="000000"/>
          <w:sz w:val="24"/>
          <w:szCs w:val="24"/>
        </w:rPr>
        <w:t>ов</w:t>
      </w:r>
      <w:r w:rsidRPr="004C65D9">
        <w:rPr>
          <w:rFonts w:ascii="Times New Roman" w:hAnsi="Times New Roman" w:cs="Times New Roman"/>
          <w:color w:val="000000"/>
          <w:sz w:val="24"/>
          <w:szCs w:val="24"/>
        </w:rPr>
        <w:t xml:space="preserve"> страхования, оформленных </w:t>
      </w:r>
      <w:r>
        <w:rPr>
          <w:rFonts w:ascii="Times New Roman" w:hAnsi="Times New Roman" w:cs="Times New Roman"/>
          <w:color w:val="000000"/>
          <w:sz w:val="24"/>
          <w:szCs w:val="24"/>
        </w:rPr>
        <w:t>Страховщиком, название программы страхования, дату заключения договора</w:t>
      </w:r>
      <w:r w:rsidR="00CE7F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страхования и дату начала страхования, сумму страховой премии</w:t>
      </w:r>
      <w:r w:rsidRPr="004C65D9">
        <w:rPr>
          <w:rFonts w:ascii="Times New Roman" w:hAnsi="Times New Roman" w:cs="Times New Roman"/>
          <w:color w:val="000000"/>
          <w:sz w:val="24"/>
          <w:szCs w:val="24"/>
        </w:rPr>
        <w:t>. Реестр предоставляется в формате «</w:t>
      </w:r>
      <w:proofErr w:type="spellStart"/>
      <w:r w:rsidRPr="004C65D9">
        <w:rPr>
          <w:rFonts w:ascii="Times New Roman" w:hAnsi="Times New Roman" w:cs="Times New Roman"/>
          <w:color w:val="000000"/>
          <w:sz w:val="24"/>
          <w:szCs w:val="24"/>
          <w:lang w:val="en-US"/>
        </w:rPr>
        <w:t>xls</w:t>
      </w:r>
      <w:proofErr w:type="spellEnd"/>
      <w:r w:rsidRPr="004C65D9">
        <w:rPr>
          <w:rFonts w:ascii="Times New Roman" w:hAnsi="Times New Roman" w:cs="Times New Roman"/>
          <w:color w:val="000000"/>
          <w:sz w:val="24"/>
          <w:szCs w:val="24"/>
        </w:rPr>
        <w:t xml:space="preserve">», сформированный автоматической системой </w:t>
      </w:r>
      <w:r>
        <w:rPr>
          <w:rFonts w:ascii="Times New Roman" w:hAnsi="Times New Roman" w:cs="Times New Roman"/>
          <w:color w:val="000000"/>
          <w:sz w:val="24"/>
          <w:szCs w:val="24"/>
        </w:rPr>
        <w:t>Страховщика</w:t>
      </w:r>
      <w:r w:rsidRPr="004C65D9">
        <w:rPr>
          <w:rFonts w:ascii="Times New Roman" w:hAnsi="Times New Roman" w:cs="Times New Roman"/>
          <w:color w:val="000000"/>
          <w:sz w:val="24"/>
          <w:szCs w:val="24"/>
        </w:rPr>
        <w:t>, в порядке, предусмотренном п</w:t>
      </w:r>
      <w:r>
        <w:rPr>
          <w:rFonts w:ascii="Times New Roman" w:hAnsi="Times New Roman" w:cs="Times New Roman"/>
          <w:color w:val="000000"/>
          <w:sz w:val="24"/>
          <w:szCs w:val="24"/>
        </w:rPr>
        <w:t>.1.1</w:t>
      </w:r>
      <w:r w:rsidR="00924668">
        <w:rPr>
          <w:rFonts w:ascii="Times New Roman" w:hAnsi="Times New Roman" w:cs="Times New Roman"/>
          <w:color w:val="000000"/>
          <w:sz w:val="24"/>
          <w:szCs w:val="24"/>
        </w:rPr>
        <w:t>0</w:t>
      </w:r>
      <w:r w:rsidRPr="004C65D9">
        <w:rPr>
          <w:rFonts w:ascii="Times New Roman" w:hAnsi="Times New Roman" w:cs="Times New Roman"/>
          <w:color w:val="000000"/>
          <w:sz w:val="24"/>
          <w:szCs w:val="24"/>
        </w:rPr>
        <w:t xml:space="preserve"> Договора</w:t>
      </w:r>
      <w:r>
        <w:rPr>
          <w:rFonts w:ascii="Times New Roman" w:hAnsi="Times New Roman" w:cs="Times New Roman"/>
          <w:color w:val="000000"/>
          <w:sz w:val="24"/>
          <w:szCs w:val="24"/>
        </w:rPr>
        <w:t>;</w:t>
      </w:r>
    </w:p>
    <w:p w14:paraId="14A0A48F" w14:textId="77777777" w:rsidR="009E325C"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p>
    <w:p w14:paraId="14A0A490" w14:textId="77777777" w:rsidR="00A0469A" w:rsidRPr="00C30AFD" w:rsidRDefault="00A0469A" w:rsidP="009E325C">
      <w:pPr>
        <w:autoSpaceDE w:val="0"/>
        <w:autoSpaceDN w:val="0"/>
        <w:adjustRightInd w:val="0"/>
        <w:spacing w:after="0" w:line="240" w:lineRule="auto"/>
        <w:jc w:val="both"/>
        <w:rPr>
          <w:rFonts w:ascii="Times New Roman" w:hAnsi="Times New Roman" w:cs="Times New Roman"/>
          <w:color w:val="000000"/>
          <w:sz w:val="24"/>
          <w:szCs w:val="24"/>
        </w:rPr>
      </w:pPr>
    </w:p>
    <w:p w14:paraId="14A0A491" w14:textId="77777777" w:rsidR="009E325C" w:rsidRPr="00F0749B" w:rsidRDefault="00C504B5" w:rsidP="009E325C">
      <w:pPr>
        <w:spacing w:after="0" w:line="240" w:lineRule="auto"/>
        <w:jc w:val="both"/>
        <w:rPr>
          <w:rFonts w:ascii="Times New Roman" w:hAnsi="Times New Roman" w:cs="Times New Roman"/>
          <w:b/>
          <w:bCs/>
          <w:color w:val="000000"/>
          <w:sz w:val="24"/>
          <w:szCs w:val="24"/>
        </w:rPr>
      </w:pPr>
      <w:r w:rsidRPr="00F0749B">
        <w:rPr>
          <w:rFonts w:ascii="Times New Roman" w:hAnsi="Times New Roman" w:cs="Times New Roman"/>
          <w:b/>
          <w:bCs/>
          <w:color w:val="000000"/>
          <w:sz w:val="24"/>
          <w:szCs w:val="24"/>
        </w:rPr>
        <w:t xml:space="preserve">2.2. </w:t>
      </w:r>
      <w:r w:rsidR="00534411">
        <w:rPr>
          <w:rFonts w:ascii="Times New Roman" w:hAnsi="Times New Roman" w:cs="Times New Roman"/>
          <w:b/>
          <w:bCs/>
          <w:color w:val="000000"/>
          <w:sz w:val="24"/>
          <w:szCs w:val="24"/>
        </w:rPr>
        <w:t>А</w:t>
      </w:r>
      <w:r w:rsidRPr="00F0749B">
        <w:rPr>
          <w:rFonts w:ascii="Times New Roman" w:hAnsi="Times New Roman" w:cs="Times New Roman"/>
          <w:b/>
          <w:bCs/>
          <w:color w:val="000000"/>
          <w:sz w:val="24"/>
          <w:szCs w:val="24"/>
        </w:rPr>
        <w:t xml:space="preserve">гент обязуется: </w:t>
      </w:r>
    </w:p>
    <w:p w14:paraId="14A0A492" w14:textId="44E0C7AE" w:rsidR="009E325C" w:rsidRPr="00C30AFD" w:rsidRDefault="00C504B5"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 Информировать потенциальных Страхователей о возможности заключения Договоров страхования по Страховым продуктам, уведомлять потенциальных Страхователей  о том, что </w:t>
      </w:r>
      <w:r w:rsidR="00534411">
        <w:rPr>
          <w:rFonts w:ascii="Times New Roman CYR" w:hAnsi="Times New Roman CYR" w:cs="Times New Roman CYR"/>
          <w:color w:val="000000"/>
          <w:sz w:val="24"/>
          <w:szCs w:val="24"/>
        </w:rPr>
        <w:t>А</w:t>
      </w:r>
      <w:r w:rsidRPr="004C65D9">
        <w:rPr>
          <w:rFonts w:ascii="Times New Roman CYR" w:hAnsi="Times New Roman CYR" w:cs="Times New Roman CYR"/>
          <w:color w:val="000000"/>
          <w:sz w:val="24"/>
          <w:szCs w:val="24"/>
        </w:rPr>
        <w:t xml:space="preserve">гент является представителем Страховщика, предоставлять по требованию Страхователей  информацию о Страховщике и о себе, предусмотренную Законом РФ от 27.11.1992 N 4015-1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Об организации страхового дела в Российской Федерации</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Стандартами, в том числе, разместить на собственном сайте в информационно-телекоммуникационной сети Интернет информацию о возможности ознакомления с информацией о Страховщике, страховых продуктах на сайте Страховщика с указанием  ссылки на сайт Страховщика, а также уведомлять потенциальных Страхователей  о необходимости прохождения медицинского обследования в случаях, предусмотренных условиями Договоров страхования.</w:t>
      </w:r>
    </w:p>
    <w:p w14:paraId="14A0A493" w14:textId="192558A0" w:rsidR="009E325C" w:rsidRPr="001650A6" w:rsidRDefault="00C504B5"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2.2.2. Проводить переговоры с потенциальными Страхователями </w:t>
      </w:r>
      <w:r w:rsidRPr="00F0749B">
        <w:rPr>
          <w:rFonts w:ascii="Times New Roman" w:hAnsi="Times New Roman" w:cs="Times New Roman"/>
          <w:sz w:val="24"/>
          <w:szCs w:val="24"/>
        </w:rPr>
        <w:t xml:space="preserve">о возможности заключения Договоров страхования по всем </w:t>
      </w:r>
      <w:r>
        <w:rPr>
          <w:rFonts w:ascii="Times New Roman" w:hAnsi="Times New Roman" w:cs="Times New Roman"/>
          <w:sz w:val="24"/>
          <w:szCs w:val="24"/>
        </w:rPr>
        <w:t>Страховым продуктам</w:t>
      </w:r>
      <w:r w:rsidR="0034067C">
        <w:rPr>
          <w:rFonts w:ascii="Times New Roman" w:hAnsi="Times New Roman" w:cs="Times New Roman"/>
          <w:sz w:val="24"/>
          <w:szCs w:val="24"/>
        </w:rPr>
        <w:t>,</w:t>
      </w:r>
      <w:r w:rsidR="00CE2A72">
        <w:rPr>
          <w:rFonts w:ascii="Times New Roman" w:hAnsi="Times New Roman" w:cs="Times New Roman"/>
          <w:sz w:val="24"/>
          <w:szCs w:val="24"/>
        </w:rPr>
        <w:t xml:space="preserve"> </w:t>
      </w:r>
      <w:r w:rsidR="0034067C">
        <w:rPr>
          <w:rFonts w:ascii="Times New Roman" w:hAnsi="Times New Roman" w:cs="Times New Roman"/>
          <w:sz w:val="24"/>
          <w:szCs w:val="24"/>
        </w:rPr>
        <w:t>указанным в Приложении № 1 к договору</w:t>
      </w:r>
      <w:r w:rsidRPr="00DB34F5">
        <w:rPr>
          <w:rFonts w:ascii="Times New Roman" w:hAnsi="Times New Roman" w:cs="Times New Roman"/>
          <w:sz w:val="24"/>
          <w:szCs w:val="24"/>
        </w:rPr>
        <w:t>, а также информировать их</w:t>
      </w:r>
      <w:r w:rsidRPr="00DB34F5">
        <w:rPr>
          <w:rFonts w:ascii="Times New Roman" w:hAnsi="Times New Roman" w:cs="Times New Roman"/>
          <w:color w:val="000000"/>
          <w:sz w:val="24"/>
          <w:szCs w:val="24"/>
        </w:rPr>
        <w:t xml:space="preserve"> </w:t>
      </w:r>
      <w:r w:rsidRPr="002F21B1">
        <w:rPr>
          <w:rFonts w:ascii="Times New Roman" w:hAnsi="Times New Roman" w:cs="Times New Roman"/>
          <w:color w:val="000000"/>
          <w:sz w:val="24"/>
          <w:szCs w:val="24"/>
        </w:rPr>
        <w:t xml:space="preserve">об условиях и </w:t>
      </w:r>
      <w:r w:rsidRPr="00360291">
        <w:rPr>
          <w:rFonts w:ascii="Times New Roman" w:hAnsi="Times New Roman" w:cs="Times New Roman"/>
          <w:color w:val="000000"/>
          <w:sz w:val="24"/>
          <w:szCs w:val="24"/>
        </w:rPr>
        <w:t>порядке заключения со Страхо</w:t>
      </w:r>
      <w:r w:rsidRPr="001650A6">
        <w:rPr>
          <w:rFonts w:ascii="Times New Roman" w:hAnsi="Times New Roman" w:cs="Times New Roman"/>
          <w:color w:val="000000"/>
          <w:sz w:val="24"/>
          <w:szCs w:val="24"/>
        </w:rPr>
        <w:t xml:space="preserve">вщиком Договоров страхования. </w:t>
      </w:r>
    </w:p>
    <w:p w14:paraId="14A0A494" w14:textId="77777777" w:rsidR="009E325C" w:rsidRPr="00C30AFD" w:rsidRDefault="00C504B5"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2.2.3. Предоставлять потенциальным Страхователям необходимую информацию по Страховым продуктам</w:t>
      </w:r>
      <w:r>
        <w:rPr>
          <w:rFonts w:ascii="Times New Roman" w:hAnsi="Times New Roman" w:cs="Times New Roman"/>
          <w:color w:val="000000"/>
          <w:sz w:val="24"/>
          <w:szCs w:val="24"/>
        </w:rPr>
        <w:t xml:space="preserve"> в соответствии со Стандартами и предоставленными информационными и презентационными документами Страховщика,</w:t>
      </w:r>
      <w:r w:rsidRPr="004C65D9">
        <w:rPr>
          <w:rFonts w:ascii="Times New Roman" w:hAnsi="Times New Roman" w:cs="Times New Roman"/>
          <w:color w:val="000000"/>
          <w:sz w:val="24"/>
          <w:szCs w:val="24"/>
        </w:rPr>
        <w:t xml:space="preserve"> а также</w:t>
      </w:r>
      <w:r>
        <w:rPr>
          <w:rFonts w:ascii="Times New Roman" w:hAnsi="Times New Roman" w:cs="Times New Roman"/>
          <w:color w:val="000000"/>
          <w:sz w:val="24"/>
          <w:szCs w:val="24"/>
        </w:rPr>
        <w:t xml:space="preserve"> предоставлять </w:t>
      </w:r>
      <w:r w:rsidRPr="004C65D9">
        <w:rPr>
          <w:rFonts w:ascii="Times New Roman" w:hAnsi="Times New Roman" w:cs="Times New Roman"/>
          <w:color w:val="000000"/>
          <w:sz w:val="24"/>
          <w:szCs w:val="24"/>
        </w:rPr>
        <w:t xml:space="preserve"> по требованиям Страхователей информацию о деятельности Страховщика в соответствии с требованиями Закона Российской Федерации от 27 ноября 1992 года № 4015-1 «Об организации страхового дела в </w:t>
      </w:r>
      <w:r w:rsidRPr="004C65D9">
        <w:rPr>
          <w:rFonts w:ascii="Times New Roman" w:hAnsi="Times New Roman" w:cs="Times New Roman"/>
          <w:color w:val="000000"/>
          <w:sz w:val="24"/>
          <w:szCs w:val="24"/>
        </w:rPr>
        <w:lastRenderedPageBreak/>
        <w:t>Российской Федерации</w:t>
      </w:r>
      <w:r>
        <w:rPr>
          <w:rFonts w:ascii="Times New Roman" w:hAnsi="Times New Roman" w:cs="Times New Roman"/>
          <w:color w:val="000000"/>
          <w:sz w:val="24"/>
          <w:szCs w:val="24"/>
        </w:rPr>
        <w:t>, в том числе путем предоставления ссылки на сайт Страховщика, г</w:t>
      </w:r>
      <w:r w:rsidR="008E14A8">
        <w:rPr>
          <w:rFonts w:ascii="Times New Roman" w:hAnsi="Times New Roman" w:cs="Times New Roman"/>
          <w:color w:val="000000"/>
          <w:sz w:val="24"/>
          <w:szCs w:val="24"/>
        </w:rPr>
        <w:t>д</w:t>
      </w:r>
      <w:r>
        <w:rPr>
          <w:rFonts w:ascii="Times New Roman" w:hAnsi="Times New Roman" w:cs="Times New Roman"/>
          <w:color w:val="000000"/>
          <w:sz w:val="24"/>
          <w:szCs w:val="24"/>
        </w:rPr>
        <w:t>е эта информация размещена для ознакомления с ней</w:t>
      </w:r>
      <w:r w:rsidRPr="004C65D9">
        <w:rPr>
          <w:rFonts w:ascii="Times New Roman" w:hAnsi="Times New Roman" w:cs="Times New Roman"/>
          <w:color w:val="000000"/>
          <w:sz w:val="24"/>
          <w:szCs w:val="24"/>
        </w:rPr>
        <w:t>.</w:t>
      </w:r>
    </w:p>
    <w:p w14:paraId="14A0A495" w14:textId="77777777" w:rsidR="009E325C" w:rsidRPr="00D85BDF" w:rsidRDefault="00C504B5"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2.2.4. </w:t>
      </w:r>
      <w:r w:rsidR="00A03823">
        <w:rPr>
          <w:rFonts w:ascii="Times New Roman" w:hAnsi="Times New Roman" w:cs="Times New Roman"/>
          <w:color w:val="000000"/>
          <w:sz w:val="24"/>
          <w:szCs w:val="24"/>
        </w:rPr>
        <w:t xml:space="preserve">Агент не осуществляет </w:t>
      </w:r>
      <w:r w:rsidR="00CE7F1A">
        <w:rPr>
          <w:rFonts w:ascii="Times New Roman" w:hAnsi="Times New Roman" w:cs="Times New Roman"/>
          <w:color w:val="000000"/>
          <w:sz w:val="24"/>
          <w:szCs w:val="24"/>
        </w:rPr>
        <w:t>сбор</w:t>
      </w:r>
      <w:r w:rsidR="00A03823">
        <w:rPr>
          <w:rFonts w:ascii="Times New Roman" w:hAnsi="Times New Roman" w:cs="Times New Roman"/>
          <w:color w:val="000000"/>
          <w:sz w:val="24"/>
          <w:szCs w:val="24"/>
        </w:rPr>
        <w:t xml:space="preserve"> </w:t>
      </w:r>
      <w:r w:rsidRPr="00F0749B">
        <w:rPr>
          <w:rFonts w:ascii="Times New Roman" w:hAnsi="Times New Roman" w:cs="Times New Roman"/>
          <w:color w:val="000000"/>
          <w:sz w:val="24"/>
          <w:szCs w:val="24"/>
        </w:rPr>
        <w:t>документ</w:t>
      </w:r>
      <w:r w:rsidR="00A03823">
        <w:rPr>
          <w:rFonts w:ascii="Times New Roman" w:hAnsi="Times New Roman" w:cs="Times New Roman"/>
          <w:color w:val="000000"/>
          <w:sz w:val="24"/>
          <w:szCs w:val="24"/>
        </w:rPr>
        <w:t>ов</w:t>
      </w:r>
      <w:r w:rsidRPr="00F0749B">
        <w:rPr>
          <w:rFonts w:ascii="Times New Roman" w:hAnsi="Times New Roman" w:cs="Times New Roman"/>
          <w:color w:val="000000"/>
          <w:sz w:val="24"/>
          <w:szCs w:val="24"/>
        </w:rPr>
        <w:t xml:space="preserve"> Страхователей, необходимые для оформления </w:t>
      </w:r>
      <w:r w:rsidRPr="00DB34F5">
        <w:rPr>
          <w:rFonts w:ascii="Times New Roman" w:hAnsi="Times New Roman" w:cs="Times New Roman"/>
          <w:color w:val="000000"/>
          <w:sz w:val="24"/>
          <w:szCs w:val="24"/>
        </w:rPr>
        <w:t>д</w:t>
      </w:r>
      <w:r w:rsidRPr="002F21B1">
        <w:rPr>
          <w:rFonts w:ascii="Times New Roman" w:hAnsi="Times New Roman" w:cs="Times New Roman"/>
          <w:color w:val="000000"/>
          <w:sz w:val="24"/>
          <w:szCs w:val="24"/>
        </w:rPr>
        <w:t>оговора страхования</w:t>
      </w:r>
      <w:r w:rsidR="00A03823">
        <w:rPr>
          <w:rFonts w:ascii="Times New Roman" w:hAnsi="Times New Roman" w:cs="Times New Roman"/>
          <w:color w:val="000000"/>
          <w:sz w:val="24"/>
          <w:szCs w:val="24"/>
        </w:rPr>
        <w:t>.</w:t>
      </w:r>
      <w:r w:rsidRPr="002F21B1">
        <w:rPr>
          <w:rFonts w:ascii="Times New Roman" w:hAnsi="Times New Roman" w:cs="Times New Roman"/>
          <w:color w:val="000000"/>
          <w:sz w:val="24"/>
          <w:szCs w:val="24"/>
        </w:rPr>
        <w:t xml:space="preserve"> </w:t>
      </w:r>
    </w:p>
    <w:p w14:paraId="14A0A496" w14:textId="77777777" w:rsidR="009E325C" w:rsidRPr="00C30AFD" w:rsidRDefault="00C504B5" w:rsidP="0017736F">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2.2.5. Знакомить Страхователей с положениями страховых документов, которые оформляются при заключении договоров страхования.</w:t>
      </w:r>
    </w:p>
    <w:p w14:paraId="14A0A497" w14:textId="77777777" w:rsidR="009E325C" w:rsidRPr="00C30AFD" w:rsidRDefault="00C504B5"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2.2.</w:t>
      </w:r>
      <w:r w:rsidR="00633B5F">
        <w:rPr>
          <w:rFonts w:ascii="Times New Roman CYR" w:hAnsi="Times New Roman CYR" w:cs="Times New Roman CYR"/>
          <w:color w:val="000000"/>
          <w:sz w:val="24"/>
          <w:szCs w:val="24"/>
        </w:rPr>
        <w:t>6</w:t>
      </w:r>
      <w:r w:rsidRPr="004C65D9">
        <w:rPr>
          <w:rFonts w:ascii="Times New Roman CYR" w:hAnsi="Times New Roman CYR" w:cs="Times New Roman CYR"/>
          <w:color w:val="000000"/>
          <w:sz w:val="24"/>
          <w:szCs w:val="24"/>
        </w:rPr>
        <w:t>. Разъяснять Страхователям порядок действий при наступлении событий, имеющих признаки страховых случаев по договорам страхования, а также при досрочном расторжении договоров страхования и внесении изменений в условия договоров страхования.</w:t>
      </w:r>
    </w:p>
    <w:p w14:paraId="14A0A498" w14:textId="1E8A4638" w:rsidR="009E325C" w:rsidRPr="0042043E"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2.2.7. Не </w:t>
      </w:r>
      <w:r w:rsidRPr="0042043E">
        <w:rPr>
          <w:rFonts w:ascii="Times New Roman" w:hAnsi="Times New Roman" w:cs="Times New Roman"/>
          <w:color w:val="000000"/>
          <w:sz w:val="24"/>
          <w:szCs w:val="24"/>
        </w:rPr>
        <w:t xml:space="preserve">позднее </w:t>
      </w:r>
      <w:r w:rsidR="00CE2042" w:rsidRPr="0042043E">
        <w:rPr>
          <w:rFonts w:ascii="Times New Roman" w:hAnsi="Times New Roman" w:cs="Times New Roman"/>
          <w:color w:val="000000"/>
          <w:sz w:val="24"/>
          <w:szCs w:val="24"/>
        </w:rPr>
        <w:t>1</w:t>
      </w:r>
      <w:r w:rsidR="00633725" w:rsidRPr="0042043E">
        <w:rPr>
          <w:rFonts w:ascii="Times New Roman" w:hAnsi="Times New Roman" w:cs="Times New Roman"/>
          <w:color w:val="000000"/>
          <w:sz w:val="24"/>
          <w:szCs w:val="24"/>
        </w:rPr>
        <w:t>7</w:t>
      </w:r>
      <w:r w:rsidR="00CE2042" w:rsidRPr="0042043E">
        <w:rPr>
          <w:rFonts w:ascii="Times New Roman" w:hAnsi="Times New Roman" w:cs="Times New Roman"/>
          <w:color w:val="000000"/>
          <w:sz w:val="24"/>
          <w:szCs w:val="24"/>
        </w:rPr>
        <w:t xml:space="preserve"> (</w:t>
      </w:r>
      <w:r w:rsidR="00633725" w:rsidRPr="0042043E">
        <w:rPr>
          <w:rFonts w:ascii="Times New Roman" w:hAnsi="Times New Roman" w:cs="Times New Roman"/>
          <w:color w:val="000000"/>
          <w:sz w:val="24"/>
          <w:szCs w:val="24"/>
        </w:rPr>
        <w:t>семнадцатого</w:t>
      </w:r>
      <w:r w:rsidR="00CE2042" w:rsidRPr="0042043E">
        <w:rPr>
          <w:rFonts w:ascii="Times New Roman" w:hAnsi="Times New Roman" w:cs="Times New Roman"/>
          <w:color w:val="000000"/>
          <w:sz w:val="24"/>
          <w:szCs w:val="24"/>
        </w:rPr>
        <w:t>)</w:t>
      </w:r>
      <w:r w:rsidRPr="0042043E">
        <w:rPr>
          <w:rFonts w:ascii="Times New Roman" w:hAnsi="Times New Roman" w:cs="Times New Roman"/>
          <w:color w:val="000000"/>
          <w:sz w:val="24"/>
          <w:szCs w:val="24"/>
        </w:rPr>
        <w:t xml:space="preserve"> числа </w:t>
      </w:r>
      <w:r w:rsidR="00CE2042" w:rsidRPr="0042043E">
        <w:rPr>
          <w:rFonts w:ascii="Times New Roman" w:hAnsi="Times New Roman" w:cs="Times New Roman"/>
          <w:color w:val="000000"/>
          <w:sz w:val="24"/>
          <w:szCs w:val="24"/>
        </w:rPr>
        <w:t xml:space="preserve">календарного </w:t>
      </w:r>
      <w:r w:rsidR="000160D4" w:rsidRPr="0042043E">
        <w:rPr>
          <w:rFonts w:ascii="Times New Roman" w:hAnsi="Times New Roman" w:cs="Times New Roman"/>
          <w:color w:val="000000"/>
          <w:sz w:val="24"/>
          <w:szCs w:val="24"/>
        </w:rPr>
        <w:t>месяца</w:t>
      </w:r>
      <w:r w:rsidR="00CE2042" w:rsidRPr="0042043E">
        <w:rPr>
          <w:rFonts w:ascii="Times New Roman" w:hAnsi="Times New Roman" w:cs="Times New Roman"/>
          <w:color w:val="000000"/>
          <w:sz w:val="24"/>
          <w:szCs w:val="24"/>
        </w:rPr>
        <w:t>, следующего за окончанием отчетного периода</w:t>
      </w:r>
      <w:r w:rsidRPr="0042043E">
        <w:rPr>
          <w:rFonts w:ascii="Times New Roman" w:hAnsi="Times New Roman" w:cs="Times New Roman"/>
          <w:color w:val="000000"/>
          <w:sz w:val="24"/>
          <w:szCs w:val="24"/>
        </w:rPr>
        <w:t xml:space="preserve"> предоставлять Страховщику Акт (отчет) по форме Приложения № </w:t>
      </w:r>
      <w:r w:rsidR="00633725" w:rsidRPr="0042043E">
        <w:rPr>
          <w:rFonts w:ascii="Times New Roman" w:hAnsi="Times New Roman" w:cs="Times New Roman"/>
          <w:color w:val="000000"/>
          <w:sz w:val="24"/>
          <w:szCs w:val="24"/>
        </w:rPr>
        <w:t>2</w:t>
      </w:r>
      <w:r w:rsidRPr="0042043E">
        <w:rPr>
          <w:rFonts w:ascii="Times New Roman" w:hAnsi="Times New Roman" w:cs="Times New Roman"/>
          <w:color w:val="000000"/>
          <w:sz w:val="24"/>
          <w:szCs w:val="24"/>
        </w:rPr>
        <w:t xml:space="preserve">, а также счет на оплату агентского вознаграждения. Акт (отчет) и счет на оплату агентского вознаграждения предоставляются </w:t>
      </w:r>
      <w:r w:rsidR="00732356" w:rsidRPr="0042043E">
        <w:rPr>
          <w:rFonts w:ascii="Times New Roman" w:hAnsi="Times New Roman" w:cs="Times New Roman"/>
          <w:color w:val="000000"/>
          <w:sz w:val="24"/>
          <w:szCs w:val="24"/>
        </w:rPr>
        <w:t>А</w:t>
      </w:r>
      <w:r w:rsidRPr="0042043E">
        <w:rPr>
          <w:rFonts w:ascii="Times New Roman" w:hAnsi="Times New Roman" w:cs="Times New Roman"/>
          <w:color w:val="000000"/>
          <w:sz w:val="24"/>
          <w:szCs w:val="24"/>
        </w:rPr>
        <w:t>гентом в электронном виде в порядке, предусмотренном п.1.1</w:t>
      </w:r>
      <w:r w:rsidR="00CE7F1A" w:rsidRPr="0042043E">
        <w:rPr>
          <w:rFonts w:ascii="Times New Roman" w:hAnsi="Times New Roman" w:cs="Times New Roman"/>
          <w:color w:val="000000"/>
          <w:sz w:val="24"/>
          <w:szCs w:val="24"/>
        </w:rPr>
        <w:t>0</w:t>
      </w:r>
      <w:r w:rsidRPr="0042043E">
        <w:rPr>
          <w:rFonts w:ascii="Times New Roman" w:hAnsi="Times New Roman" w:cs="Times New Roman"/>
          <w:color w:val="000000"/>
          <w:sz w:val="24"/>
          <w:szCs w:val="24"/>
        </w:rPr>
        <w:t xml:space="preserve"> Договора, и(или) на бумажном носителе в 2 (двух) экземплярах, заверенные печатью и подписью уполномоченного представителя </w:t>
      </w:r>
      <w:r w:rsidR="00732356" w:rsidRPr="0042043E">
        <w:rPr>
          <w:rFonts w:ascii="Times New Roman" w:hAnsi="Times New Roman" w:cs="Times New Roman"/>
          <w:color w:val="000000"/>
          <w:sz w:val="24"/>
          <w:szCs w:val="24"/>
        </w:rPr>
        <w:t>А</w:t>
      </w:r>
      <w:r w:rsidRPr="0042043E">
        <w:rPr>
          <w:rFonts w:ascii="Times New Roman" w:hAnsi="Times New Roman" w:cs="Times New Roman"/>
          <w:color w:val="000000"/>
          <w:sz w:val="24"/>
          <w:szCs w:val="24"/>
        </w:rPr>
        <w:t>гента. Представление Актов (отчетов) и счета на оплату агентского вознаграждения на бумажных носителях осуществляются с использованием курьерской службы Страховщика</w:t>
      </w:r>
      <w:r w:rsidR="008E14A8" w:rsidRPr="0042043E">
        <w:rPr>
          <w:rFonts w:ascii="Times New Roman" w:hAnsi="Times New Roman" w:cs="Times New Roman"/>
          <w:color w:val="000000"/>
          <w:sz w:val="24"/>
          <w:szCs w:val="24"/>
        </w:rPr>
        <w:t>.</w:t>
      </w:r>
      <w:r w:rsidRPr="0042043E">
        <w:rPr>
          <w:rFonts w:ascii="Times New Roman" w:hAnsi="Times New Roman" w:cs="Times New Roman"/>
          <w:color w:val="000000"/>
          <w:sz w:val="24"/>
          <w:szCs w:val="24"/>
        </w:rPr>
        <w:t xml:space="preserve"> </w:t>
      </w:r>
    </w:p>
    <w:p w14:paraId="14A0A499" w14:textId="77777777" w:rsidR="009E325C" w:rsidRPr="0042043E"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42043E">
        <w:rPr>
          <w:rFonts w:ascii="Times New Roman" w:hAnsi="Times New Roman" w:cs="Times New Roman"/>
          <w:color w:val="000000"/>
          <w:sz w:val="24"/>
          <w:szCs w:val="24"/>
        </w:rPr>
        <w:t>2.2.</w:t>
      </w:r>
      <w:r w:rsidR="006A4B76" w:rsidRPr="0042043E">
        <w:rPr>
          <w:rFonts w:ascii="Times New Roman" w:hAnsi="Times New Roman" w:cs="Times New Roman"/>
          <w:color w:val="000000"/>
          <w:sz w:val="24"/>
          <w:szCs w:val="24"/>
        </w:rPr>
        <w:t>8</w:t>
      </w:r>
      <w:r w:rsidRPr="0042043E">
        <w:rPr>
          <w:rFonts w:ascii="Times New Roman" w:hAnsi="Times New Roman" w:cs="Times New Roman"/>
          <w:color w:val="000000"/>
          <w:sz w:val="24"/>
          <w:szCs w:val="24"/>
        </w:rPr>
        <w:t>. В случае наличия разногласий от Страховщика по данным, указанным в</w:t>
      </w:r>
      <w:r w:rsidR="00C00233" w:rsidRPr="0042043E">
        <w:rPr>
          <w:rFonts w:ascii="Times New Roman" w:hAnsi="Times New Roman" w:cs="Times New Roman"/>
          <w:color w:val="000000"/>
          <w:sz w:val="24"/>
          <w:szCs w:val="24"/>
        </w:rPr>
        <w:t xml:space="preserve"> Акте (отчете)</w:t>
      </w:r>
      <w:r w:rsidRPr="0042043E">
        <w:rPr>
          <w:rFonts w:ascii="Times New Roman" w:hAnsi="Times New Roman" w:cs="Times New Roman"/>
          <w:color w:val="000000"/>
          <w:sz w:val="24"/>
          <w:szCs w:val="24"/>
        </w:rPr>
        <w:t xml:space="preserve"> не позднее 1 (одного) рабочего дня с даты получения </w:t>
      </w:r>
      <w:r w:rsidR="00732356" w:rsidRPr="0042043E">
        <w:rPr>
          <w:rFonts w:ascii="Times New Roman" w:hAnsi="Times New Roman" w:cs="Times New Roman"/>
          <w:color w:val="000000"/>
          <w:sz w:val="24"/>
          <w:szCs w:val="24"/>
        </w:rPr>
        <w:t>А</w:t>
      </w:r>
      <w:r w:rsidRPr="0042043E">
        <w:rPr>
          <w:rFonts w:ascii="Times New Roman" w:hAnsi="Times New Roman" w:cs="Times New Roman"/>
          <w:color w:val="000000"/>
          <w:sz w:val="24"/>
          <w:szCs w:val="24"/>
        </w:rPr>
        <w:t>гентом сообщения от Страховщика о наличии разногласий, произвести сверку данных</w:t>
      </w:r>
      <w:r w:rsidR="007E6E13" w:rsidRPr="0042043E">
        <w:rPr>
          <w:rFonts w:ascii="Times New Roman" w:hAnsi="Times New Roman" w:cs="Times New Roman"/>
          <w:color w:val="000000"/>
          <w:sz w:val="24"/>
          <w:szCs w:val="24"/>
        </w:rPr>
        <w:t xml:space="preserve"> </w:t>
      </w:r>
      <w:r w:rsidR="00C00233" w:rsidRPr="0042043E">
        <w:rPr>
          <w:rFonts w:ascii="Times New Roman" w:hAnsi="Times New Roman" w:cs="Times New Roman"/>
          <w:color w:val="000000"/>
          <w:sz w:val="24"/>
          <w:szCs w:val="24"/>
        </w:rPr>
        <w:t>Акта (отчета) с Реестром заключенных договоров страхования, полученного от Страховщика</w:t>
      </w:r>
      <w:r w:rsidRPr="0042043E">
        <w:rPr>
          <w:rFonts w:ascii="Times New Roman" w:hAnsi="Times New Roman" w:cs="Times New Roman"/>
          <w:color w:val="000000"/>
          <w:sz w:val="24"/>
          <w:szCs w:val="24"/>
        </w:rPr>
        <w:t xml:space="preserve"> и устранить имеющиеся разногласия по </w:t>
      </w:r>
      <w:r w:rsidR="00C00233" w:rsidRPr="0042043E">
        <w:rPr>
          <w:rFonts w:ascii="Times New Roman" w:hAnsi="Times New Roman" w:cs="Times New Roman"/>
          <w:color w:val="000000"/>
          <w:sz w:val="24"/>
          <w:szCs w:val="24"/>
        </w:rPr>
        <w:t>Акту (отчету)</w:t>
      </w:r>
      <w:r w:rsidRPr="0042043E">
        <w:rPr>
          <w:rFonts w:ascii="Times New Roman" w:hAnsi="Times New Roman" w:cs="Times New Roman"/>
          <w:color w:val="000000"/>
          <w:sz w:val="24"/>
          <w:szCs w:val="24"/>
        </w:rPr>
        <w:t xml:space="preserve">, после чего предоставить Страховщику 2 (два) экземпляра Акта (отчета). </w:t>
      </w:r>
    </w:p>
    <w:p w14:paraId="14A0A49A" w14:textId="77777777" w:rsidR="009E325C" w:rsidRPr="0042043E"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42043E">
        <w:rPr>
          <w:rFonts w:ascii="Times New Roman" w:hAnsi="Times New Roman" w:cs="Times New Roman"/>
          <w:color w:val="000000"/>
          <w:sz w:val="24"/>
          <w:szCs w:val="24"/>
        </w:rPr>
        <w:t xml:space="preserve">2.2.9. Подписание Акта (отчета) уполномоченными представителями Сторон должно завершиться не позднее </w:t>
      </w:r>
      <w:r w:rsidR="00CE2042" w:rsidRPr="0042043E">
        <w:rPr>
          <w:rFonts w:ascii="Times New Roman" w:hAnsi="Times New Roman" w:cs="Times New Roman"/>
          <w:color w:val="000000"/>
          <w:sz w:val="24"/>
          <w:szCs w:val="24"/>
        </w:rPr>
        <w:t>2</w:t>
      </w:r>
      <w:r w:rsidR="00633725" w:rsidRPr="0042043E">
        <w:rPr>
          <w:rFonts w:ascii="Times New Roman" w:hAnsi="Times New Roman" w:cs="Times New Roman"/>
          <w:color w:val="000000"/>
          <w:sz w:val="24"/>
          <w:szCs w:val="24"/>
        </w:rPr>
        <w:t>0</w:t>
      </w:r>
      <w:r w:rsidR="00CE2042" w:rsidRPr="0042043E">
        <w:rPr>
          <w:rFonts w:ascii="Times New Roman" w:hAnsi="Times New Roman" w:cs="Times New Roman"/>
          <w:color w:val="000000"/>
          <w:sz w:val="24"/>
          <w:szCs w:val="24"/>
        </w:rPr>
        <w:t xml:space="preserve"> </w:t>
      </w:r>
      <w:r w:rsidRPr="0042043E">
        <w:rPr>
          <w:rFonts w:ascii="Times New Roman" w:hAnsi="Times New Roman" w:cs="Times New Roman"/>
          <w:color w:val="000000"/>
          <w:sz w:val="24"/>
          <w:szCs w:val="24"/>
        </w:rPr>
        <w:t>(</w:t>
      </w:r>
      <w:r w:rsidR="00CE2042" w:rsidRPr="0042043E">
        <w:rPr>
          <w:rFonts w:ascii="Times New Roman" w:hAnsi="Times New Roman" w:cs="Times New Roman"/>
          <w:color w:val="000000"/>
          <w:sz w:val="24"/>
          <w:szCs w:val="24"/>
        </w:rPr>
        <w:t>двадцат</w:t>
      </w:r>
      <w:r w:rsidR="00633725" w:rsidRPr="0042043E">
        <w:rPr>
          <w:rFonts w:ascii="Times New Roman" w:hAnsi="Times New Roman" w:cs="Times New Roman"/>
          <w:color w:val="000000"/>
          <w:sz w:val="24"/>
          <w:szCs w:val="24"/>
        </w:rPr>
        <w:t>ого</w:t>
      </w:r>
      <w:r w:rsidRPr="0042043E">
        <w:rPr>
          <w:rFonts w:ascii="Times New Roman" w:hAnsi="Times New Roman" w:cs="Times New Roman"/>
          <w:color w:val="000000"/>
          <w:sz w:val="24"/>
          <w:szCs w:val="24"/>
        </w:rPr>
        <w:t>) рабочего дня календарного месяца, следующего за окончанием отчетного периода.</w:t>
      </w:r>
    </w:p>
    <w:p w14:paraId="14A0A49B" w14:textId="77777777" w:rsidR="009E325C" w:rsidRPr="004C65D9"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42043E">
        <w:rPr>
          <w:rFonts w:ascii="Times New Roman" w:hAnsi="Times New Roman" w:cs="Times New Roman"/>
          <w:color w:val="000000"/>
          <w:sz w:val="24"/>
          <w:szCs w:val="24"/>
        </w:rPr>
        <w:t>Договоры страхования, по которым Стороны согласовали имеющиеся</w:t>
      </w:r>
      <w:r w:rsidRPr="004C65D9">
        <w:rPr>
          <w:rFonts w:ascii="Times New Roman" w:hAnsi="Times New Roman" w:cs="Times New Roman"/>
          <w:color w:val="000000"/>
          <w:sz w:val="24"/>
          <w:szCs w:val="24"/>
        </w:rPr>
        <w:t xml:space="preserve"> разногласия после подписания Страховщиком Акта (отчета), включаются в Акт (отчет) любого последующего отчетного периода.</w:t>
      </w:r>
      <w:r w:rsidR="00AC03A6" w:rsidRPr="00AC03A6">
        <w:rPr>
          <w:rFonts w:ascii="Times New Roman CYR" w:hAnsi="Times New Roman CYR" w:cs="Times New Roman CYR"/>
          <w:color w:val="000000"/>
          <w:sz w:val="24"/>
          <w:szCs w:val="24"/>
        </w:rPr>
        <w:t xml:space="preserve"> </w:t>
      </w:r>
    </w:p>
    <w:p w14:paraId="14A0A49C" w14:textId="77777777" w:rsidR="009E325C" w:rsidRPr="00820C7A" w:rsidRDefault="00C504B5" w:rsidP="0017736F">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2.2.10. </w:t>
      </w:r>
      <w:r w:rsidRPr="003A0593">
        <w:rPr>
          <w:rFonts w:ascii="Times New Roman" w:hAnsi="Times New Roman" w:cs="Times New Roman"/>
          <w:color w:val="000000"/>
          <w:sz w:val="24"/>
          <w:szCs w:val="24"/>
        </w:rPr>
        <w:t>Осуществлять расчет страховых премий (взносов), подлежащих уплате Страхователями по договорам</w:t>
      </w:r>
      <w:r w:rsidRPr="00820C7A">
        <w:rPr>
          <w:rFonts w:ascii="Times New Roman" w:hAnsi="Times New Roman" w:cs="Times New Roman"/>
          <w:color w:val="000000"/>
          <w:sz w:val="24"/>
          <w:szCs w:val="24"/>
        </w:rPr>
        <w:t xml:space="preserve"> страхования. Расчет подлежащих уплате страховых премий (взносов) осуществляется </w:t>
      </w:r>
      <w:r w:rsidR="00732356">
        <w:rPr>
          <w:rFonts w:ascii="Times New Roman" w:hAnsi="Times New Roman" w:cs="Times New Roman"/>
          <w:color w:val="000000"/>
          <w:sz w:val="24"/>
          <w:szCs w:val="24"/>
        </w:rPr>
        <w:t>А</w:t>
      </w:r>
      <w:r w:rsidRPr="00820C7A">
        <w:rPr>
          <w:rFonts w:ascii="Times New Roman" w:hAnsi="Times New Roman" w:cs="Times New Roman"/>
          <w:color w:val="000000"/>
          <w:sz w:val="24"/>
          <w:szCs w:val="24"/>
        </w:rPr>
        <w:t xml:space="preserve">гентом в соответствии с «инструктивными» документами Страховщика с использованием программного обеспечения </w:t>
      </w:r>
      <w:r w:rsidR="00AF38B7">
        <w:rPr>
          <w:rFonts w:ascii="Times New Roman" w:hAnsi="Times New Roman" w:cs="Times New Roman"/>
          <w:color w:val="000000"/>
          <w:sz w:val="24"/>
          <w:szCs w:val="24"/>
        </w:rPr>
        <w:t>Страховщика</w:t>
      </w:r>
      <w:r w:rsidRPr="00820C7A">
        <w:rPr>
          <w:rFonts w:ascii="Times New Roman" w:hAnsi="Times New Roman" w:cs="Times New Roman"/>
          <w:color w:val="000000"/>
          <w:sz w:val="24"/>
          <w:szCs w:val="24"/>
        </w:rPr>
        <w:t xml:space="preserve">. </w:t>
      </w:r>
    </w:p>
    <w:p w14:paraId="14A0A49D" w14:textId="77777777" w:rsidR="009E325C" w:rsidRPr="004C65D9" w:rsidRDefault="00C504B5" w:rsidP="009E325C">
      <w:pPr>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2.2.1</w:t>
      </w:r>
      <w:r w:rsidR="00D565AD">
        <w:rPr>
          <w:rFonts w:ascii="Times New Roman" w:hAnsi="Times New Roman" w:cs="Times New Roman"/>
          <w:color w:val="000000"/>
          <w:sz w:val="24"/>
          <w:szCs w:val="24"/>
        </w:rPr>
        <w:t>1</w:t>
      </w:r>
      <w:r w:rsidRPr="00820C7A">
        <w:rPr>
          <w:rFonts w:ascii="Times New Roman" w:hAnsi="Times New Roman" w:cs="Times New Roman"/>
          <w:color w:val="000000"/>
          <w:sz w:val="24"/>
          <w:szCs w:val="24"/>
        </w:rPr>
        <w:t xml:space="preserve">. При получении от Страховщика извещения о прекращении, приостановлении или отзыве лицензии на осуществление страхования, в день получения извещения прекратить деятельность по </w:t>
      </w:r>
      <w:r w:rsidR="00130D18">
        <w:rPr>
          <w:rFonts w:ascii="Times New Roman" w:hAnsi="Times New Roman" w:cs="Times New Roman"/>
          <w:color w:val="000000"/>
          <w:sz w:val="24"/>
          <w:szCs w:val="24"/>
        </w:rPr>
        <w:t>консультированию Клиентов</w:t>
      </w:r>
      <w:r w:rsidRPr="00820C7A">
        <w:rPr>
          <w:rFonts w:ascii="Times New Roman" w:hAnsi="Times New Roman" w:cs="Times New Roman"/>
          <w:color w:val="000000"/>
          <w:sz w:val="24"/>
          <w:szCs w:val="24"/>
        </w:rPr>
        <w:t xml:space="preserve"> и иные действия, указанные в п.1.1 Договора, передать Страховщику в течение 30 (тридцати) рабочих дней с момента получения </w:t>
      </w:r>
      <w:r w:rsidR="00732356">
        <w:rPr>
          <w:rFonts w:ascii="Times New Roman" w:hAnsi="Times New Roman" w:cs="Times New Roman"/>
          <w:color w:val="000000"/>
          <w:sz w:val="24"/>
          <w:szCs w:val="24"/>
        </w:rPr>
        <w:t>А</w:t>
      </w:r>
      <w:r w:rsidRPr="00820C7A">
        <w:rPr>
          <w:rFonts w:ascii="Times New Roman" w:hAnsi="Times New Roman" w:cs="Times New Roman"/>
          <w:color w:val="000000"/>
          <w:sz w:val="24"/>
          <w:szCs w:val="24"/>
        </w:rPr>
        <w:t xml:space="preserve">гентом соответствующего извещения </w:t>
      </w:r>
      <w:r w:rsidRPr="00B50652">
        <w:rPr>
          <w:rFonts w:ascii="Times New Roman" w:hAnsi="Times New Roman" w:cs="Times New Roman"/>
          <w:color w:val="000000"/>
          <w:sz w:val="24"/>
          <w:szCs w:val="24"/>
        </w:rPr>
        <w:t>окончательный Акт (отчет).</w:t>
      </w:r>
    </w:p>
    <w:p w14:paraId="14A0A49E" w14:textId="7E59386C" w:rsidR="006E5714" w:rsidRPr="004C65D9" w:rsidRDefault="00C504B5" w:rsidP="009E325C">
      <w:pPr>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2.2.12. </w:t>
      </w:r>
      <w:r w:rsidRPr="006E5714">
        <w:rPr>
          <w:rFonts w:ascii="Times New Roman CYR" w:hAnsi="Times New Roman CYR" w:cs="Times New Roman CYR"/>
          <w:color w:val="000000"/>
          <w:sz w:val="24"/>
          <w:szCs w:val="24"/>
        </w:rPr>
        <w:t xml:space="preserve">В части, применимой для </w:t>
      </w:r>
      <w:r w:rsidR="00AF4706">
        <w:rPr>
          <w:rFonts w:ascii="Times New Roman CYR" w:hAnsi="Times New Roman CYR" w:cs="Times New Roman CYR"/>
          <w:color w:val="000000"/>
          <w:sz w:val="24"/>
          <w:szCs w:val="24"/>
        </w:rPr>
        <w:t>А</w:t>
      </w:r>
      <w:r w:rsidRPr="006E5714">
        <w:rPr>
          <w:rFonts w:ascii="Times New Roman CYR" w:hAnsi="Times New Roman CYR" w:cs="Times New Roman CYR"/>
          <w:color w:val="000000"/>
          <w:sz w:val="24"/>
          <w:szCs w:val="24"/>
        </w:rPr>
        <w:t>гента в соответствии с настоящим Договором, соблюдать требования любых Базовых стандартов в том числе, но не ограничиваясь требование Базового стандарта совершения страховыми организациями и иностранными страховыми организациями  операций на финансовом рынке (утв. Банком России, Протокол от 27.10.2022 N КФНП-39, а также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объединяющие страховые организации, утвержденные Решением Комитета финансового надзора Центрального Банка России (Протокол № КФНП-24 от 09 августа 2018г.), размещенные на официальном сайте Банка России в информационно-телекоммуникационной сети «Интернет</w:t>
      </w:r>
      <w:r w:rsidR="00D15C61">
        <w:rPr>
          <w:rFonts w:ascii="Times New Roman CYR" w:hAnsi="Times New Roman CYR" w:cs="Times New Roman CYR"/>
          <w:color w:val="000000"/>
          <w:sz w:val="24"/>
          <w:szCs w:val="24"/>
        </w:rPr>
        <w:t>»</w:t>
      </w:r>
      <w:r w:rsidRPr="006E5714">
        <w:rPr>
          <w:rFonts w:ascii="Times New Roman CYR" w:hAnsi="Times New Roman CYR" w:cs="Times New Roman CYR"/>
          <w:color w:val="000000"/>
          <w:sz w:val="24"/>
          <w:szCs w:val="24"/>
        </w:rPr>
        <w:t>.</w:t>
      </w:r>
    </w:p>
    <w:p w14:paraId="14A0A49F" w14:textId="77777777" w:rsidR="009E325C" w:rsidRPr="004C65D9" w:rsidRDefault="00C504B5"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2.2.1</w:t>
      </w:r>
      <w:r w:rsidR="00130D18">
        <w:rPr>
          <w:rFonts w:ascii="Times New Roman CYR" w:hAnsi="Times New Roman CYR" w:cs="Times New Roman CYR"/>
          <w:color w:val="000000"/>
          <w:sz w:val="24"/>
          <w:szCs w:val="24"/>
        </w:rPr>
        <w:t>3</w:t>
      </w:r>
      <w:r w:rsidRPr="004C65D9">
        <w:rPr>
          <w:rFonts w:ascii="Times New Roman CYR" w:hAnsi="Times New Roman CYR" w:cs="Times New Roman CYR"/>
          <w:color w:val="000000"/>
          <w:sz w:val="24"/>
          <w:szCs w:val="24"/>
        </w:rPr>
        <w:t xml:space="preserve">. Проводить инструктаж своих работников, осуществляющих непосредственное взаимодействие со Страхователями, с использованием обучающих материалов Страховщика. </w:t>
      </w:r>
    </w:p>
    <w:p w14:paraId="14A0A4A0" w14:textId="77777777" w:rsidR="00130D18" w:rsidRDefault="00C504B5"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2.2.</w:t>
      </w:r>
      <w:r>
        <w:rPr>
          <w:rFonts w:ascii="Times New Roman CYR" w:hAnsi="Times New Roman CYR" w:cs="Times New Roman CYR"/>
          <w:color w:val="000000"/>
          <w:sz w:val="24"/>
          <w:szCs w:val="24"/>
        </w:rPr>
        <w:t>1</w:t>
      </w:r>
      <w:r w:rsidR="00D15C61">
        <w:rPr>
          <w:rFonts w:ascii="Times New Roman CYR" w:hAnsi="Times New Roman CYR" w:cs="Times New Roman CYR"/>
          <w:color w:val="000000"/>
          <w:sz w:val="24"/>
          <w:szCs w:val="24"/>
        </w:rPr>
        <w:t>4</w:t>
      </w:r>
      <w:r w:rsidRPr="004C65D9">
        <w:rPr>
          <w:rFonts w:ascii="Times New Roman CYR" w:hAnsi="Times New Roman CYR" w:cs="Times New Roman CYR"/>
          <w:color w:val="000000"/>
          <w:sz w:val="24"/>
          <w:szCs w:val="24"/>
        </w:rPr>
        <w:t xml:space="preserve">. </w:t>
      </w:r>
      <w:r w:rsidR="00732356">
        <w:rPr>
          <w:rFonts w:ascii="Times New Roman CYR" w:hAnsi="Times New Roman CYR" w:cs="Times New Roman CYR"/>
          <w:color w:val="000000"/>
          <w:sz w:val="24"/>
          <w:szCs w:val="24"/>
        </w:rPr>
        <w:t>А</w:t>
      </w:r>
      <w:r w:rsidRPr="004C65D9">
        <w:rPr>
          <w:rFonts w:ascii="Times New Roman CYR" w:hAnsi="Times New Roman CYR" w:cs="Times New Roman CYR"/>
          <w:color w:val="000000"/>
          <w:sz w:val="24"/>
          <w:szCs w:val="24"/>
        </w:rPr>
        <w:t xml:space="preserve">гент гарантирует соответствие работников </w:t>
      </w:r>
      <w:r w:rsidR="00732356">
        <w:rPr>
          <w:rFonts w:ascii="Times New Roman CYR" w:hAnsi="Times New Roman CYR" w:cs="Times New Roman CYR"/>
          <w:color w:val="000000"/>
          <w:sz w:val="24"/>
          <w:szCs w:val="24"/>
        </w:rPr>
        <w:t>А</w:t>
      </w:r>
      <w:r w:rsidRPr="004C65D9">
        <w:rPr>
          <w:rFonts w:ascii="Times New Roman CYR" w:hAnsi="Times New Roman CYR" w:cs="Times New Roman CYR"/>
          <w:color w:val="000000"/>
          <w:sz w:val="24"/>
          <w:szCs w:val="24"/>
        </w:rPr>
        <w:t xml:space="preserve">гента, осуществляющих непосредственное взаимодействие со Страхователями, следующим, предъявляемым Страховщиком требованиям: </w:t>
      </w:r>
    </w:p>
    <w:p w14:paraId="14A0A4A1" w14:textId="77777777" w:rsidR="00130D18" w:rsidRDefault="00C504B5"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 образование не ниже среднего; </w:t>
      </w:r>
    </w:p>
    <w:p w14:paraId="14A0A4A2" w14:textId="77777777" w:rsidR="009E325C" w:rsidRPr="00C30AFD" w:rsidRDefault="00C504B5"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успешное прохождение инструктажа.</w:t>
      </w:r>
    </w:p>
    <w:p w14:paraId="14A0A4A3" w14:textId="77777777" w:rsidR="009E325C" w:rsidRPr="004C65D9" w:rsidRDefault="00C504B5"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lastRenderedPageBreak/>
        <w:t>2.2.</w:t>
      </w:r>
      <w:r w:rsidR="00130D18">
        <w:rPr>
          <w:rFonts w:ascii="Times New Roman CYR" w:hAnsi="Times New Roman CYR" w:cs="Times New Roman CYR"/>
          <w:color w:val="000000"/>
          <w:sz w:val="24"/>
          <w:szCs w:val="24"/>
        </w:rPr>
        <w:t>1</w:t>
      </w:r>
      <w:r w:rsidR="00D15C61">
        <w:rPr>
          <w:rFonts w:ascii="Times New Roman CYR" w:hAnsi="Times New Roman CYR" w:cs="Times New Roman CYR"/>
          <w:color w:val="000000"/>
          <w:sz w:val="24"/>
          <w:szCs w:val="24"/>
        </w:rPr>
        <w:t>5</w:t>
      </w:r>
      <w:r w:rsidRPr="004C65D9">
        <w:rPr>
          <w:rFonts w:ascii="Times New Roman CYR" w:hAnsi="Times New Roman CYR" w:cs="Times New Roman CYR"/>
          <w:color w:val="000000"/>
          <w:sz w:val="24"/>
          <w:szCs w:val="24"/>
        </w:rPr>
        <w:t xml:space="preserve">. При исполнении настоящего Договора соблюдать в части, применимой для </w:t>
      </w:r>
      <w:r w:rsidR="00732356">
        <w:rPr>
          <w:rFonts w:ascii="Times New Roman CYR" w:hAnsi="Times New Roman CYR" w:cs="Times New Roman CYR"/>
          <w:color w:val="000000"/>
          <w:sz w:val="24"/>
          <w:szCs w:val="24"/>
        </w:rPr>
        <w:t>А</w:t>
      </w:r>
      <w:r w:rsidRPr="004C65D9">
        <w:rPr>
          <w:rFonts w:ascii="Times New Roman CYR" w:hAnsi="Times New Roman CYR" w:cs="Times New Roman CYR"/>
          <w:color w:val="000000"/>
          <w:sz w:val="24"/>
          <w:szCs w:val="24"/>
        </w:rPr>
        <w:t xml:space="preserve">гента в соответствии с настоящим Договором Стандарт оказания услуг кредитными организациями </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членами Ассоциации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Россия</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действующими в качестве представителей </w:t>
      </w:r>
      <w:proofErr w:type="spellStart"/>
      <w:r w:rsidRPr="004C65D9">
        <w:rPr>
          <w:rFonts w:ascii="Times New Roman CYR" w:hAnsi="Times New Roman CYR" w:cs="Times New Roman CYR"/>
          <w:color w:val="000000"/>
          <w:sz w:val="24"/>
          <w:szCs w:val="24"/>
        </w:rPr>
        <w:t>некредитных</w:t>
      </w:r>
      <w:proofErr w:type="spellEnd"/>
      <w:r w:rsidRPr="004C65D9">
        <w:rPr>
          <w:rFonts w:ascii="Times New Roman CYR" w:hAnsi="Times New Roman CYR" w:cs="Times New Roman CYR"/>
          <w:color w:val="000000"/>
          <w:sz w:val="24"/>
          <w:szCs w:val="24"/>
        </w:rPr>
        <w:t xml:space="preserve"> финансовых организаций, утвержденный Общим собранием членов Ассоциации банков России (Ассоциация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Россия</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протокол от 31.01.2019. </w:t>
      </w:r>
    </w:p>
    <w:p w14:paraId="14A0A4A4" w14:textId="2256399C" w:rsidR="009E325C" w:rsidRPr="004C65D9" w:rsidRDefault="00C504B5"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2.2.</w:t>
      </w:r>
      <w:r w:rsidR="00130D18">
        <w:rPr>
          <w:rFonts w:ascii="Times New Roman CYR" w:hAnsi="Times New Roman CYR" w:cs="Times New Roman CYR"/>
          <w:color w:val="000000"/>
          <w:sz w:val="24"/>
          <w:szCs w:val="24"/>
        </w:rPr>
        <w:t>1</w:t>
      </w:r>
      <w:r w:rsidR="00D15C61">
        <w:rPr>
          <w:rFonts w:ascii="Times New Roman CYR" w:hAnsi="Times New Roman CYR" w:cs="Times New Roman CYR"/>
          <w:color w:val="000000"/>
          <w:sz w:val="24"/>
          <w:szCs w:val="24"/>
        </w:rPr>
        <w:t>6</w:t>
      </w:r>
      <w:r w:rsidRPr="004C65D9">
        <w:rPr>
          <w:rFonts w:ascii="Times New Roman CYR" w:hAnsi="Times New Roman CYR" w:cs="Times New Roman CYR"/>
          <w:color w:val="000000"/>
          <w:sz w:val="24"/>
          <w:szCs w:val="24"/>
        </w:rPr>
        <w:t xml:space="preserve">. При исполнении настоящего Договора </w:t>
      </w:r>
      <w:r w:rsidR="00732356">
        <w:rPr>
          <w:rFonts w:ascii="Times New Roman CYR" w:hAnsi="Times New Roman CYR" w:cs="Times New Roman CYR"/>
          <w:color w:val="000000"/>
          <w:sz w:val="24"/>
          <w:szCs w:val="24"/>
        </w:rPr>
        <w:t>А</w:t>
      </w:r>
      <w:r w:rsidRPr="004C65D9">
        <w:rPr>
          <w:rFonts w:ascii="Times New Roman CYR" w:hAnsi="Times New Roman CYR" w:cs="Times New Roman CYR"/>
          <w:color w:val="000000"/>
          <w:sz w:val="24"/>
          <w:szCs w:val="24"/>
        </w:rPr>
        <w:t>гент вправе полагаться на достоверность, полноту и актуальность информации и документов, поступающих от Страховщика для целей исполнения Договора</w:t>
      </w:r>
      <w:r w:rsidR="0078312A">
        <w:rPr>
          <w:rFonts w:ascii="Times New Roman CYR" w:hAnsi="Times New Roman CYR" w:cs="Times New Roman CYR"/>
          <w:color w:val="000000"/>
          <w:sz w:val="24"/>
          <w:szCs w:val="24"/>
        </w:rPr>
        <w:t xml:space="preserve">. </w:t>
      </w:r>
      <w:r w:rsidRPr="004C65D9">
        <w:rPr>
          <w:rFonts w:ascii="Times New Roman CYR" w:hAnsi="Times New Roman CYR" w:cs="Times New Roman CYR"/>
          <w:color w:val="000000"/>
          <w:sz w:val="24"/>
          <w:szCs w:val="24"/>
        </w:rPr>
        <w:t xml:space="preserve"> </w:t>
      </w:r>
    </w:p>
    <w:p w14:paraId="14A0A4A5" w14:textId="77777777" w:rsidR="009E325C" w:rsidRPr="00AE3D7E" w:rsidRDefault="00C504B5" w:rsidP="009E325C">
      <w:pPr>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w:t>
      </w:r>
      <w:r w:rsidR="009A2EA5">
        <w:rPr>
          <w:rFonts w:ascii="Times New Roman" w:hAnsi="Times New Roman" w:cs="Times New Roman"/>
          <w:sz w:val="24"/>
          <w:szCs w:val="24"/>
        </w:rPr>
        <w:t>1</w:t>
      </w:r>
      <w:r w:rsidR="00D15C61">
        <w:rPr>
          <w:rFonts w:ascii="Times New Roman" w:hAnsi="Times New Roman" w:cs="Times New Roman"/>
          <w:sz w:val="24"/>
          <w:szCs w:val="24"/>
        </w:rPr>
        <w:t>7</w:t>
      </w:r>
      <w:r w:rsidRPr="00AE3D7E">
        <w:rPr>
          <w:rFonts w:ascii="Times New Roman" w:hAnsi="Times New Roman" w:cs="Times New Roman"/>
          <w:sz w:val="24"/>
          <w:szCs w:val="24"/>
        </w:rPr>
        <w:t xml:space="preserve">. </w:t>
      </w:r>
      <w:r w:rsidR="00DA0C19">
        <w:rPr>
          <w:rFonts w:ascii="Times New Roman" w:hAnsi="Times New Roman" w:cs="Times New Roman"/>
          <w:sz w:val="24"/>
          <w:szCs w:val="24"/>
        </w:rPr>
        <w:t>Агент не п</w:t>
      </w:r>
      <w:r w:rsidRPr="00AE3D7E">
        <w:rPr>
          <w:rFonts w:ascii="Times New Roman" w:hAnsi="Times New Roman" w:cs="Times New Roman"/>
          <w:sz w:val="24"/>
          <w:szCs w:val="24"/>
        </w:rPr>
        <w:t xml:space="preserve">роводит идентификацию клиентов Страховщика в целях исполнения требований Федерального закона № 115-ФЗ, Положения Банка России от 12.12.2014 г. № 444-П. </w:t>
      </w:r>
    </w:p>
    <w:p w14:paraId="14A0A4A6" w14:textId="77777777" w:rsidR="009E325C" w:rsidRPr="00AE3D7E" w:rsidRDefault="00C504B5"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w:t>
      </w:r>
      <w:r w:rsidR="009A2EA5">
        <w:rPr>
          <w:rFonts w:ascii="Times New Roman" w:hAnsi="Times New Roman" w:cs="Times New Roman"/>
          <w:sz w:val="24"/>
          <w:szCs w:val="24"/>
        </w:rPr>
        <w:t>1</w:t>
      </w:r>
      <w:r w:rsidR="00D15C61">
        <w:rPr>
          <w:rFonts w:ascii="Times New Roman" w:hAnsi="Times New Roman" w:cs="Times New Roman"/>
          <w:sz w:val="24"/>
          <w:szCs w:val="24"/>
        </w:rPr>
        <w:t>8</w:t>
      </w:r>
      <w:r w:rsidRPr="00AE3D7E">
        <w:rPr>
          <w:rFonts w:ascii="Times New Roman" w:hAnsi="Times New Roman" w:cs="Times New Roman"/>
          <w:sz w:val="24"/>
          <w:szCs w:val="24"/>
        </w:rPr>
        <w:t xml:space="preserve">. </w:t>
      </w:r>
      <w:r w:rsidR="009A2EA5">
        <w:rPr>
          <w:rFonts w:ascii="Times New Roman" w:hAnsi="Times New Roman" w:cs="Times New Roman"/>
          <w:sz w:val="24"/>
          <w:szCs w:val="24"/>
        </w:rPr>
        <w:t>Агент не  о</w:t>
      </w:r>
      <w:r w:rsidRPr="00AE3D7E">
        <w:rPr>
          <w:rFonts w:ascii="Times New Roman" w:hAnsi="Times New Roman" w:cs="Times New Roman"/>
          <w:sz w:val="24"/>
          <w:szCs w:val="24"/>
        </w:rPr>
        <w:t>существля</w:t>
      </w:r>
      <w:r w:rsidR="009A2EA5">
        <w:rPr>
          <w:rFonts w:ascii="Times New Roman" w:hAnsi="Times New Roman" w:cs="Times New Roman"/>
          <w:sz w:val="24"/>
          <w:szCs w:val="24"/>
        </w:rPr>
        <w:t>ет</w:t>
      </w:r>
      <w:r w:rsidRPr="00AE3D7E">
        <w:rPr>
          <w:rFonts w:ascii="Times New Roman" w:hAnsi="Times New Roman" w:cs="Times New Roman"/>
          <w:sz w:val="24"/>
          <w:szCs w:val="24"/>
        </w:rPr>
        <w:t xml:space="preserve"> проверку наличия сведений о клиенте Страховщика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в Решениях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в Решениях судов, содержащие сведения о лицах, причастных к экстремизму, терроризму или к распространению оружия массового уничтожения при </w:t>
      </w:r>
      <w:r w:rsidR="009A2EA5">
        <w:rPr>
          <w:rFonts w:ascii="Times New Roman" w:hAnsi="Times New Roman" w:cs="Times New Roman"/>
          <w:sz w:val="24"/>
          <w:szCs w:val="24"/>
        </w:rPr>
        <w:t>консультировании Клиентов</w:t>
      </w:r>
      <w:r w:rsidRPr="00AE3D7E">
        <w:rPr>
          <w:rFonts w:ascii="Times New Roman" w:hAnsi="Times New Roman" w:cs="Times New Roman"/>
          <w:sz w:val="24"/>
          <w:szCs w:val="24"/>
        </w:rPr>
        <w:t>.</w:t>
      </w:r>
    </w:p>
    <w:p w14:paraId="14A0A4A7" w14:textId="77777777" w:rsidR="009E325C" w:rsidRPr="00AE3D7E" w:rsidRDefault="00C504B5"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w:t>
      </w:r>
      <w:r w:rsidR="00D15C61">
        <w:rPr>
          <w:rFonts w:ascii="Times New Roman" w:hAnsi="Times New Roman" w:cs="Times New Roman"/>
          <w:sz w:val="24"/>
          <w:szCs w:val="24"/>
        </w:rPr>
        <w:t>19</w:t>
      </w:r>
      <w:r w:rsidRPr="00AE3D7E">
        <w:rPr>
          <w:rFonts w:ascii="Times New Roman" w:hAnsi="Times New Roman" w:cs="Times New Roman"/>
          <w:sz w:val="24"/>
          <w:szCs w:val="24"/>
        </w:rPr>
        <w:t xml:space="preserve">. Предоставлять контакты (ФИО, рабочий адрес электронной почты) и график работы работников </w:t>
      </w:r>
      <w:r w:rsidR="00732356">
        <w:rPr>
          <w:rFonts w:ascii="Times New Roman" w:hAnsi="Times New Roman" w:cs="Times New Roman"/>
          <w:sz w:val="24"/>
          <w:szCs w:val="24"/>
        </w:rPr>
        <w:t>А</w:t>
      </w:r>
      <w:r w:rsidRPr="00AE3D7E">
        <w:rPr>
          <w:rFonts w:ascii="Times New Roman" w:hAnsi="Times New Roman" w:cs="Times New Roman"/>
          <w:sz w:val="24"/>
          <w:szCs w:val="24"/>
        </w:rPr>
        <w:t xml:space="preserve">гента, которые уполномочены осуществлять взаимодействие со Страховщиком в рамках настоящего Договора, в случае их изменения своевременно информировать об этом Страховщика. </w:t>
      </w:r>
    </w:p>
    <w:p w14:paraId="14A0A4A8" w14:textId="77777777" w:rsidR="009E325C" w:rsidRPr="004C65D9" w:rsidRDefault="009E325C" w:rsidP="009E325C">
      <w:pPr>
        <w:spacing w:after="0" w:line="240" w:lineRule="auto"/>
        <w:jc w:val="both"/>
        <w:rPr>
          <w:rFonts w:ascii="Times New Roman" w:hAnsi="Times New Roman" w:cs="Times New Roman"/>
          <w:color w:val="232323"/>
          <w:sz w:val="24"/>
          <w:szCs w:val="24"/>
        </w:rPr>
      </w:pPr>
    </w:p>
    <w:p w14:paraId="14A0A4A9" w14:textId="77777777" w:rsidR="009E325C" w:rsidRPr="00E02F50" w:rsidRDefault="00C504B5"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Порядок работы со страховой документацией</w:t>
      </w:r>
    </w:p>
    <w:p w14:paraId="14A0A4AA"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14A0A4AB" w14:textId="60ECECBD" w:rsidR="009E325C"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3.</w:t>
      </w:r>
      <w:r w:rsidR="00F82CD6">
        <w:rPr>
          <w:rFonts w:ascii="Times New Roman" w:hAnsi="Times New Roman" w:cs="Times New Roman"/>
          <w:color w:val="000000"/>
          <w:sz w:val="24"/>
          <w:szCs w:val="24"/>
        </w:rPr>
        <w:t>1</w:t>
      </w:r>
      <w:r w:rsidRPr="00251554">
        <w:rPr>
          <w:rFonts w:ascii="Times New Roman" w:hAnsi="Times New Roman" w:cs="Times New Roman"/>
          <w:color w:val="000000"/>
          <w:sz w:val="24"/>
          <w:szCs w:val="24"/>
        </w:rPr>
        <w:t xml:space="preserve">. Оформление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w:t>
      </w:r>
      <w:r w:rsidR="00F82CD6">
        <w:rPr>
          <w:rFonts w:ascii="Times New Roman" w:hAnsi="Times New Roman" w:cs="Times New Roman"/>
          <w:color w:val="000000"/>
          <w:sz w:val="24"/>
          <w:szCs w:val="24"/>
        </w:rPr>
        <w:t>осуществляет</w:t>
      </w:r>
      <w:r w:rsidR="004231FB">
        <w:rPr>
          <w:rFonts w:ascii="Times New Roman" w:hAnsi="Times New Roman" w:cs="Times New Roman"/>
          <w:color w:val="000000"/>
          <w:sz w:val="24"/>
          <w:szCs w:val="24"/>
        </w:rPr>
        <w:t>ся</w:t>
      </w:r>
      <w:r w:rsidR="00F82CD6">
        <w:rPr>
          <w:rFonts w:ascii="Times New Roman" w:hAnsi="Times New Roman" w:cs="Times New Roman"/>
          <w:color w:val="000000"/>
          <w:sz w:val="24"/>
          <w:szCs w:val="24"/>
        </w:rPr>
        <w:t xml:space="preserve"> Страховщиком</w:t>
      </w:r>
      <w:r w:rsidR="004231FB">
        <w:rPr>
          <w:rFonts w:ascii="Times New Roman" w:hAnsi="Times New Roman" w:cs="Times New Roman"/>
          <w:color w:val="000000"/>
          <w:sz w:val="24"/>
          <w:szCs w:val="24"/>
        </w:rPr>
        <w:t xml:space="preserve"> и</w:t>
      </w:r>
      <w:r w:rsidR="00F82CD6">
        <w:rPr>
          <w:rFonts w:ascii="Times New Roman" w:hAnsi="Times New Roman" w:cs="Times New Roman"/>
          <w:color w:val="000000"/>
          <w:sz w:val="24"/>
          <w:szCs w:val="24"/>
        </w:rPr>
        <w:t xml:space="preserve"> </w:t>
      </w:r>
      <w:r w:rsidRPr="00251554">
        <w:rPr>
          <w:rFonts w:ascii="Times New Roman" w:hAnsi="Times New Roman" w:cs="Times New Roman"/>
          <w:color w:val="000000"/>
          <w:sz w:val="24"/>
          <w:szCs w:val="24"/>
        </w:rPr>
        <w:t xml:space="preserve">включает в себя оформление всех прилагаемых к нему документов. </w:t>
      </w:r>
    </w:p>
    <w:p w14:paraId="14A0A4AC" w14:textId="7C42EB0B" w:rsidR="009E325C"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3.</w:t>
      </w:r>
      <w:r w:rsidR="00F82CD6">
        <w:rPr>
          <w:rFonts w:ascii="Times New Roman" w:hAnsi="Times New Roman" w:cs="Times New Roman"/>
          <w:color w:val="000000"/>
          <w:sz w:val="24"/>
          <w:szCs w:val="24"/>
        </w:rPr>
        <w:t>2</w:t>
      </w:r>
      <w:r w:rsidRPr="00251554">
        <w:rPr>
          <w:rFonts w:ascii="Times New Roman" w:hAnsi="Times New Roman" w:cs="Times New Roman"/>
          <w:color w:val="000000"/>
          <w:sz w:val="24"/>
          <w:szCs w:val="24"/>
        </w:rPr>
        <w:t>. Страховые документы</w:t>
      </w:r>
      <w:r w:rsidR="00D15C61">
        <w:rPr>
          <w:rFonts w:ascii="Times New Roman" w:hAnsi="Times New Roman" w:cs="Times New Roman"/>
          <w:color w:val="000000"/>
          <w:sz w:val="24"/>
          <w:szCs w:val="24"/>
        </w:rPr>
        <w:t xml:space="preserve"> (шаблоны)</w:t>
      </w:r>
      <w:r w:rsidRPr="00251554">
        <w:rPr>
          <w:rFonts w:ascii="Times New Roman" w:hAnsi="Times New Roman" w:cs="Times New Roman"/>
          <w:color w:val="000000"/>
          <w:sz w:val="24"/>
          <w:szCs w:val="24"/>
        </w:rPr>
        <w:t xml:space="preserve">, необходимые для </w:t>
      </w:r>
      <w:r w:rsidR="00F82CD6">
        <w:rPr>
          <w:rFonts w:ascii="Times New Roman" w:hAnsi="Times New Roman" w:cs="Times New Roman"/>
          <w:color w:val="000000"/>
          <w:sz w:val="24"/>
          <w:szCs w:val="24"/>
        </w:rPr>
        <w:t xml:space="preserve">консультации Клиентов </w:t>
      </w:r>
      <w:r w:rsidRPr="00251554">
        <w:rPr>
          <w:rFonts w:ascii="Times New Roman" w:hAnsi="Times New Roman" w:cs="Times New Roman"/>
          <w:color w:val="000000"/>
          <w:sz w:val="24"/>
          <w:szCs w:val="24"/>
        </w:rPr>
        <w:t>распечатываютс</w:t>
      </w:r>
      <w:r w:rsidRPr="00ED0381">
        <w:rPr>
          <w:rFonts w:ascii="Times New Roman" w:hAnsi="Times New Roman" w:cs="Times New Roman"/>
          <w:color w:val="000000"/>
          <w:sz w:val="24"/>
          <w:szCs w:val="24"/>
        </w:rPr>
        <w:t xml:space="preserve">я </w:t>
      </w:r>
      <w:r w:rsidR="008F620D">
        <w:rPr>
          <w:rFonts w:ascii="Times New Roman" w:hAnsi="Times New Roman" w:cs="Times New Roman"/>
          <w:color w:val="000000"/>
          <w:sz w:val="24"/>
          <w:szCs w:val="24"/>
        </w:rPr>
        <w:t xml:space="preserve">Агентом </w:t>
      </w:r>
      <w:r w:rsidRPr="00ED0381">
        <w:rPr>
          <w:rFonts w:ascii="Times New Roman" w:hAnsi="Times New Roman" w:cs="Times New Roman"/>
          <w:color w:val="000000"/>
          <w:sz w:val="24"/>
          <w:szCs w:val="24"/>
        </w:rPr>
        <w:t>из автоматизированной системы</w:t>
      </w:r>
      <w:r w:rsidR="00175697" w:rsidRPr="00ED0381">
        <w:rPr>
          <w:rFonts w:ascii="Times New Roman" w:hAnsi="Times New Roman" w:cs="Times New Roman"/>
          <w:color w:val="000000"/>
          <w:sz w:val="24"/>
          <w:szCs w:val="24"/>
        </w:rPr>
        <w:t xml:space="preserve"> </w:t>
      </w:r>
      <w:r w:rsidR="00AF38B7">
        <w:rPr>
          <w:rFonts w:ascii="Times New Roman" w:hAnsi="Times New Roman" w:cs="Times New Roman"/>
          <w:color w:val="000000"/>
          <w:sz w:val="24"/>
          <w:szCs w:val="24"/>
        </w:rPr>
        <w:t>Страховщика</w:t>
      </w:r>
      <w:r w:rsidR="00F82CD6">
        <w:rPr>
          <w:rFonts w:ascii="Times New Roman" w:hAnsi="Times New Roman" w:cs="Times New Roman"/>
          <w:color w:val="000000"/>
          <w:sz w:val="24"/>
          <w:szCs w:val="24"/>
        </w:rPr>
        <w:t>.</w:t>
      </w:r>
      <w:r w:rsidRPr="00251554">
        <w:rPr>
          <w:rFonts w:ascii="Times New Roman" w:hAnsi="Times New Roman" w:cs="Times New Roman"/>
          <w:color w:val="000000"/>
          <w:sz w:val="24"/>
          <w:szCs w:val="24"/>
        </w:rPr>
        <w:t xml:space="preserve"> </w:t>
      </w:r>
    </w:p>
    <w:p w14:paraId="14A0A4AD" w14:textId="77777777" w:rsidR="009E325C" w:rsidRPr="00DA7CB1" w:rsidRDefault="009E325C" w:rsidP="009E325C">
      <w:pPr>
        <w:spacing w:after="0" w:line="240" w:lineRule="auto"/>
        <w:jc w:val="both"/>
        <w:rPr>
          <w:rFonts w:ascii="Times New Roman" w:hAnsi="Times New Roman" w:cs="Times New Roman"/>
          <w:color w:val="000000"/>
          <w:sz w:val="24"/>
          <w:szCs w:val="24"/>
        </w:rPr>
      </w:pPr>
    </w:p>
    <w:p w14:paraId="14A0A4AE" w14:textId="77777777" w:rsidR="009E325C" w:rsidRPr="00E02F50" w:rsidRDefault="00C504B5"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Порядок расчетов</w:t>
      </w:r>
    </w:p>
    <w:p w14:paraId="14A0A4AF"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46B9FA32" w14:textId="46589BAF" w:rsidR="006B49C5" w:rsidRPr="006B49C5" w:rsidRDefault="00C504B5" w:rsidP="006B49C5">
      <w:pPr>
        <w:pStyle w:val="afb"/>
        <w:tabs>
          <w:tab w:val="left" w:pos="1276"/>
        </w:tabs>
      </w:pPr>
      <w:r w:rsidRPr="004C65D9">
        <w:rPr>
          <w:color w:val="000000"/>
        </w:rPr>
        <w:t xml:space="preserve">4.1. </w:t>
      </w:r>
      <w:r w:rsidR="006B49C5" w:rsidRPr="006B49C5">
        <w:t xml:space="preserve">Максимальная цена настоящего Договора с учетом всех, подлежащих оплате налогов, не может превышать </w:t>
      </w:r>
      <w:r w:rsidR="0042043E">
        <w:t>20 000 000 рублей</w:t>
      </w:r>
      <w:r w:rsidR="006B49C5" w:rsidRPr="006B49C5">
        <w:t xml:space="preserve"> (</w:t>
      </w:r>
      <w:r w:rsidR="0042043E">
        <w:t>Двадцати миллионов рублей</w:t>
      </w:r>
      <w:r w:rsidR="006B49C5" w:rsidRPr="006B49C5">
        <w:t xml:space="preserve">). Ограничение максимальной стоимости Услуг Договора не обязывает </w:t>
      </w:r>
      <w:r w:rsidR="006B49C5">
        <w:t>Страховщика</w:t>
      </w:r>
      <w:r w:rsidR="006B49C5" w:rsidRPr="006B49C5">
        <w:t xml:space="preserve"> получить Услуги </w:t>
      </w:r>
      <w:r w:rsidR="006B49C5">
        <w:t>Агента</w:t>
      </w:r>
      <w:r w:rsidR="006B49C5" w:rsidRPr="006B49C5">
        <w:t xml:space="preserve"> на всю эту сумму, и в случае, если оплата, полученная </w:t>
      </w:r>
      <w:r w:rsidR="006B49C5">
        <w:t>Агентом</w:t>
      </w:r>
      <w:r w:rsidR="006B49C5" w:rsidRPr="006B49C5">
        <w:t xml:space="preserve"> в период действия Договора, составит меньшую сумму, </w:t>
      </w:r>
      <w:r w:rsidR="006B49C5">
        <w:t>Агент</w:t>
      </w:r>
      <w:r w:rsidR="006B49C5" w:rsidRPr="006B49C5">
        <w:t xml:space="preserve"> не вправе требовать от </w:t>
      </w:r>
      <w:r w:rsidR="006B49C5">
        <w:t>Страховщика</w:t>
      </w:r>
      <w:r w:rsidR="006B49C5" w:rsidRPr="006B49C5">
        <w:t xml:space="preserve"> выплаты максимальной стоимости Услуг.</w:t>
      </w:r>
    </w:p>
    <w:p w14:paraId="54823E3B" w14:textId="724FE741" w:rsidR="006B49C5" w:rsidRPr="006B49C5" w:rsidRDefault="006B49C5" w:rsidP="006B49C5">
      <w:pPr>
        <w:tabs>
          <w:tab w:val="left" w:pos="1276"/>
        </w:tabs>
        <w:spacing w:after="0" w:line="240" w:lineRule="auto"/>
        <w:jc w:val="both"/>
        <w:rPr>
          <w:rFonts w:ascii="Times New Roman" w:eastAsia="Times New Roman" w:hAnsi="Times New Roman" w:cs="Times New Roman"/>
          <w:sz w:val="24"/>
          <w:szCs w:val="24"/>
          <w:lang w:eastAsia="ru-RU"/>
        </w:rPr>
      </w:pPr>
      <w:r w:rsidRPr="006B49C5">
        <w:rPr>
          <w:rFonts w:ascii="Times New Roman" w:eastAsia="Times New Roman" w:hAnsi="Times New Roman" w:cs="Times New Roman"/>
          <w:sz w:val="24"/>
          <w:szCs w:val="24"/>
          <w:lang w:eastAsia="ru-RU"/>
        </w:rPr>
        <w:t xml:space="preserve">Действие Договора автоматически прекращается после оказания Услуг, оплата которых </w:t>
      </w:r>
      <w:r>
        <w:rPr>
          <w:rFonts w:ascii="Times New Roman" w:eastAsia="Times New Roman" w:hAnsi="Times New Roman" w:cs="Times New Roman"/>
          <w:sz w:val="24"/>
          <w:szCs w:val="24"/>
          <w:lang w:eastAsia="ru-RU"/>
        </w:rPr>
        <w:t>Страховщиком</w:t>
      </w:r>
      <w:r w:rsidRPr="006B49C5">
        <w:rPr>
          <w:rFonts w:ascii="Times New Roman" w:eastAsia="Times New Roman" w:hAnsi="Times New Roman" w:cs="Times New Roman"/>
          <w:sz w:val="24"/>
          <w:szCs w:val="24"/>
          <w:lang w:eastAsia="ru-RU"/>
        </w:rPr>
        <w:t xml:space="preserve"> повлечет полное исчерпание общей максимальной стоимости Услуг по Договору. Если </w:t>
      </w:r>
      <w:r>
        <w:rPr>
          <w:rFonts w:ascii="Times New Roman" w:eastAsia="Times New Roman" w:hAnsi="Times New Roman" w:cs="Times New Roman"/>
          <w:sz w:val="24"/>
          <w:szCs w:val="24"/>
          <w:lang w:eastAsia="ru-RU"/>
        </w:rPr>
        <w:t>Агент</w:t>
      </w:r>
      <w:r w:rsidRPr="006B49C5">
        <w:rPr>
          <w:rFonts w:ascii="Times New Roman" w:eastAsia="Times New Roman" w:hAnsi="Times New Roman" w:cs="Times New Roman"/>
          <w:sz w:val="24"/>
          <w:szCs w:val="24"/>
          <w:lang w:eastAsia="ru-RU"/>
        </w:rPr>
        <w:t xml:space="preserve">, не смотря на прекращение действия Договора продолжит оказание Услуг, </w:t>
      </w:r>
      <w:r>
        <w:rPr>
          <w:rFonts w:ascii="Times New Roman" w:eastAsia="Times New Roman" w:hAnsi="Times New Roman" w:cs="Times New Roman"/>
          <w:sz w:val="24"/>
          <w:szCs w:val="24"/>
          <w:lang w:eastAsia="ru-RU"/>
        </w:rPr>
        <w:t>Страховщик</w:t>
      </w:r>
      <w:r w:rsidRPr="006B49C5">
        <w:rPr>
          <w:rFonts w:ascii="Times New Roman" w:eastAsia="Times New Roman" w:hAnsi="Times New Roman" w:cs="Times New Roman"/>
          <w:sz w:val="24"/>
          <w:szCs w:val="24"/>
          <w:lang w:eastAsia="ru-RU"/>
        </w:rPr>
        <w:t xml:space="preserve"> не обязан осуществлять их оплату, компенсировать расходы </w:t>
      </w:r>
      <w:r>
        <w:rPr>
          <w:rFonts w:ascii="Times New Roman" w:eastAsia="Times New Roman" w:hAnsi="Times New Roman" w:cs="Times New Roman"/>
          <w:sz w:val="24"/>
          <w:szCs w:val="24"/>
          <w:lang w:eastAsia="ru-RU"/>
        </w:rPr>
        <w:t>Агента</w:t>
      </w:r>
      <w:r w:rsidRPr="006B49C5">
        <w:rPr>
          <w:rFonts w:ascii="Times New Roman" w:eastAsia="Times New Roman" w:hAnsi="Times New Roman" w:cs="Times New Roman"/>
          <w:sz w:val="24"/>
          <w:szCs w:val="24"/>
          <w:lang w:eastAsia="ru-RU"/>
        </w:rPr>
        <w:t xml:space="preserve"> на их оплату, выплачивать </w:t>
      </w:r>
      <w:r>
        <w:rPr>
          <w:rFonts w:ascii="Times New Roman" w:eastAsia="Times New Roman" w:hAnsi="Times New Roman" w:cs="Times New Roman"/>
          <w:sz w:val="24"/>
          <w:szCs w:val="24"/>
          <w:lang w:eastAsia="ru-RU"/>
        </w:rPr>
        <w:t>Агенту</w:t>
      </w:r>
      <w:r w:rsidRPr="006B49C5">
        <w:rPr>
          <w:rFonts w:ascii="Times New Roman" w:eastAsia="Times New Roman" w:hAnsi="Times New Roman" w:cs="Times New Roman"/>
          <w:sz w:val="24"/>
          <w:szCs w:val="24"/>
          <w:lang w:eastAsia="ru-RU"/>
        </w:rPr>
        <w:t xml:space="preserve"> какие-либо убытки или расходы.</w:t>
      </w:r>
    </w:p>
    <w:p w14:paraId="3456FC86" w14:textId="77777777" w:rsidR="006B49C5" w:rsidRDefault="006B49C5" w:rsidP="009E325C">
      <w:pPr>
        <w:autoSpaceDE w:val="0"/>
        <w:autoSpaceDN w:val="0"/>
        <w:adjustRightInd w:val="0"/>
        <w:spacing w:after="0" w:line="240" w:lineRule="auto"/>
        <w:jc w:val="both"/>
        <w:rPr>
          <w:rFonts w:ascii="Times New Roman" w:hAnsi="Times New Roman" w:cs="Times New Roman"/>
          <w:color w:val="000000"/>
          <w:sz w:val="24"/>
          <w:szCs w:val="24"/>
        </w:rPr>
      </w:pPr>
    </w:p>
    <w:p w14:paraId="14A0A4B0" w14:textId="76538E65" w:rsidR="009E325C" w:rsidRPr="006756A1" w:rsidRDefault="006B49C5"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4.1.1. </w:t>
      </w:r>
      <w:r w:rsidR="00C504B5" w:rsidRPr="004C65D9">
        <w:rPr>
          <w:rFonts w:ascii="Times New Roman" w:hAnsi="Times New Roman" w:cs="Times New Roman"/>
          <w:color w:val="000000"/>
          <w:sz w:val="24"/>
          <w:szCs w:val="24"/>
        </w:rPr>
        <w:t>Суммы страховых премий (взносов) перечисляются</w:t>
      </w:r>
      <w:r w:rsidR="00C504B5">
        <w:rPr>
          <w:rFonts w:ascii="Times New Roman" w:hAnsi="Times New Roman" w:cs="Times New Roman"/>
          <w:color w:val="000000"/>
          <w:sz w:val="24"/>
          <w:szCs w:val="24"/>
        </w:rPr>
        <w:t xml:space="preserve"> </w:t>
      </w:r>
      <w:r w:rsidR="00C504B5" w:rsidRPr="0093572A">
        <w:rPr>
          <w:rFonts w:ascii="Times New Roman" w:hAnsi="Times New Roman" w:cs="Times New Roman"/>
          <w:color w:val="000000"/>
          <w:sz w:val="24"/>
          <w:szCs w:val="24"/>
        </w:rPr>
        <w:t>Страхователями</w:t>
      </w:r>
      <w:r w:rsidR="00C504B5" w:rsidRPr="004C65D9">
        <w:rPr>
          <w:rFonts w:ascii="Times New Roman" w:hAnsi="Times New Roman" w:cs="Times New Roman"/>
          <w:color w:val="000000"/>
          <w:sz w:val="24"/>
          <w:szCs w:val="24"/>
        </w:rPr>
        <w:t xml:space="preserve"> на расчетные счета Страховщика,</w:t>
      </w:r>
      <w:r w:rsidR="00A74F69">
        <w:rPr>
          <w:rFonts w:ascii="Times New Roman" w:hAnsi="Times New Roman" w:cs="Times New Roman"/>
          <w:color w:val="000000"/>
          <w:sz w:val="24"/>
          <w:szCs w:val="24"/>
        </w:rPr>
        <w:t xml:space="preserve"> указанные в договоре страхования,</w:t>
      </w:r>
      <w:r w:rsidR="00C504B5" w:rsidRPr="004C65D9">
        <w:rPr>
          <w:rFonts w:ascii="Times New Roman" w:hAnsi="Times New Roman" w:cs="Times New Roman"/>
          <w:color w:val="000000"/>
          <w:sz w:val="24"/>
          <w:szCs w:val="24"/>
        </w:rPr>
        <w:t xml:space="preserve"> с учетом страхового продукта и валюты договора страхования.</w:t>
      </w:r>
    </w:p>
    <w:p w14:paraId="14A0A4B1" w14:textId="77777777" w:rsidR="009E325C" w:rsidRDefault="00C504B5" w:rsidP="00125A6B">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w:hAnsi="Times New Roman" w:cs="Times New Roman"/>
          <w:color w:val="000000"/>
          <w:sz w:val="24"/>
          <w:szCs w:val="24"/>
        </w:rPr>
        <w:t xml:space="preserve">4.2. </w:t>
      </w:r>
      <w:r w:rsidRPr="004C65D9">
        <w:rPr>
          <w:rFonts w:ascii="Times New Roman CYR" w:hAnsi="Times New Roman CYR" w:cs="Times New Roman CYR"/>
          <w:color w:val="000000"/>
          <w:sz w:val="24"/>
          <w:szCs w:val="24"/>
        </w:rPr>
        <w:t xml:space="preserve">За агентские услуги, которые указаны в п.1.1 настоящего Договора и считаются оказанными </w:t>
      </w:r>
      <w:r w:rsidR="00732356">
        <w:rPr>
          <w:rFonts w:ascii="Times New Roman CYR" w:hAnsi="Times New Roman CYR" w:cs="Times New Roman CYR"/>
          <w:color w:val="000000"/>
          <w:sz w:val="24"/>
          <w:szCs w:val="24"/>
        </w:rPr>
        <w:t>А</w:t>
      </w:r>
      <w:r w:rsidRPr="004C65D9">
        <w:rPr>
          <w:rFonts w:ascii="Times New Roman CYR" w:hAnsi="Times New Roman CYR" w:cs="Times New Roman CYR"/>
          <w:color w:val="000000"/>
          <w:sz w:val="24"/>
          <w:szCs w:val="24"/>
        </w:rPr>
        <w:t>гентом в соответствии с п.</w:t>
      </w:r>
      <w:r w:rsidR="0080474C">
        <w:rPr>
          <w:rFonts w:ascii="Times New Roman CYR" w:hAnsi="Times New Roman CYR" w:cs="Times New Roman CYR"/>
          <w:color w:val="000000"/>
          <w:sz w:val="24"/>
          <w:szCs w:val="24"/>
        </w:rPr>
        <w:t>1.11</w:t>
      </w:r>
      <w:r w:rsidRPr="004C65D9">
        <w:rPr>
          <w:rFonts w:ascii="Times New Roman CYR" w:hAnsi="Times New Roman CYR" w:cs="Times New Roman CYR"/>
          <w:color w:val="000000"/>
          <w:sz w:val="24"/>
          <w:szCs w:val="24"/>
        </w:rPr>
        <w:t xml:space="preserve"> Договора, Страховщик уплачивает </w:t>
      </w:r>
      <w:r w:rsidR="00732356">
        <w:rPr>
          <w:rFonts w:ascii="Times New Roman CYR" w:hAnsi="Times New Roman CYR" w:cs="Times New Roman CYR"/>
          <w:color w:val="000000"/>
          <w:sz w:val="24"/>
          <w:szCs w:val="24"/>
        </w:rPr>
        <w:t>А</w:t>
      </w:r>
      <w:r w:rsidRPr="004C65D9">
        <w:rPr>
          <w:rFonts w:ascii="Times New Roman CYR" w:hAnsi="Times New Roman CYR" w:cs="Times New Roman CYR"/>
          <w:color w:val="000000"/>
          <w:sz w:val="24"/>
          <w:szCs w:val="24"/>
        </w:rPr>
        <w:t>генту агентское</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вознаграждение, которое рассчитывается </w:t>
      </w:r>
      <w:r w:rsidR="00D936AE" w:rsidRPr="0017736F">
        <w:rPr>
          <w:rFonts w:ascii="Times New Roman CYR" w:hAnsi="Times New Roman CYR" w:cs="Times New Roman CYR"/>
          <w:color w:val="000000"/>
          <w:sz w:val="24"/>
          <w:szCs w:val="24"/>
        </w:rPr>
        <w:t xml:space="preserve">в соответствии с порядком, изложенным в п.4.3 </w:t>
      </w:r>
      <w:r w:rsidR="00D936AE" w:rsidRPr="0017736F">
        <w:rPr>
          <w:rFonts w:ascii="Times New Roman CYR" w:hAnsi="Times New Roman CYR" w:cs="Times New Roman CYR"/>
          <w:color w:val="000000"/>
          <w:sz w:val="24"/>
          <w:szCs w:val="24"/>
        </w:rPr>
        <w:lastRenderedPageBreak/>
        <w:t xml:space="preserve">настоящего Договора. </w:t>
      </w:r>
      <w:r w:rsidR="00D53A2D" w:rsidRPr="00FC53BB">
        <w:rPr>
          <w:rFonts w:ascii="Times New Roman CYR" w:hAnsi="Times New Roman CYR" w:cs="Times New Roman CYR"/>
          <w:color w:val="000000"/>
          <w:sz w:val="24"/>
          <w:szCs w:val="24"/>
        </w:rPr>
        <w:t xml:space="preserve">В размер </w:t>
      </w:r>
      <w:r w:rsidR="00FC53BB" w:rsidRPr="00FC53BB">
        <w:rPr>
          <w:rFonts w:ascii="Times New Roman CYR" w:hAnsi="Times New Roman CYR" w:cs="Times New Roman CYR"/>
          <w:color w:val="000000"/>
          <w:sz w:val="24"/>
          <w:szCs w:val="24"/>
        </w:rPr>
        <w:t xml:space="preserve">агентского вознаграждения включены расходы (издержки) </w:t>
      </w:r>
      <w:r w:rsidR="00732356">
        <w:rPr>
          <w:rFonts w:ascii="Times New Roman CYR" w:hAnsi="Times New Roman CYR" w:cs="Times New Roman CYR"/>
          <w:color w:val="000000"/>
          <w:sz w:val="24"/>
          <w:szCs w:val="24"/>
        </w:rPr>
        <w:t>А</w:t>
      </w:r>
      <w:r w:rsidR="00FC53BB" w:rsidRPr="00FC53BB">
        <w:rPr>
          <w:rFonts w:ascii="Times New Roman CYR" w:hAnsi="Times New Roman CYR" w:cs="Times New Roman CYR"/>
          <w:color w:val="000000"/>
          <w:sz w:val="24"/>
          <w:szCs w:val="24"/>
        </w:rPr>
        <w:t>гента, связанные с исполнением Договора.</w:t>
      </w:r>
    </w:p>
    <w:p w14:paraId="14A0A4B2" w14:textId="77777777" w:rsidR="00D3555C" w:rsidRPr="006E2726" w:rsidRDefault="00C504B5" w:rsidP="00D3555C">
      <w:pPr>
        <w:autoSpaceDE w:val="0"/>
        <w:autoSpaceDN w:val="0"/>
        <w:adjustRightInd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Агентское вознаграждение </w:t>
      </w:r>
      <w:r w:rsidRPr="006E2726">
        <w:rPr>
          <w:rFonts w:ascii="Times New Roman" w:eastAsia="Times New Roman" w:hAnsi="Times New Roman" w:cs="Times New Roman"/>
          <w:sz w:val="24"/>
        </w:rPr>
        <w:t>НДС не облагается, в соответствии с главой 26.2 Налогового кодекса Российской Федерации</w:t>
      </w:r>
      <w:r>
        <w:rPr>
          <w:rFonts w:ascii="Times New Roman" w:eastAsia="Times New Roman" w:hAnsi="Times New Roman" w:cs="Times New Roman"/>
          <w:sz w:val="24"/>
        </w:rPr>
        <w:t>.</w:t>
      </w:r>
      <w:r w:rsidRPr="006E2726">
        <w:rPr>
          <w:rFonts w:ascii="Times New Roman" w:eastAsia="Times New Roman" w:hAnsi="Times New Roman" w:cs="Times New Roman"/>
          <w:sz w:val="24"/>
        </w:rPr>
        <w:t xml:space="preserve"> </w:t>
      </w:r>
    </w:p>
    <w:p w14:paraId="14A0A4B4" w14:textId="2EA01653" w:rsidR="009E325C" w:rsidRPr="00ED0381" w:rsidRDefault="00877E50" w:rsidP="009E325C">
      <w:pPr>
        <w:autoSpaceDE w:val="0"/>
        <w:autoSpaceDN w:val="0"/>
        <w:adjustRightInd w:val="0"/>
        <w:spacing w:after="0" w:line="240" w:lineRule="auto"/>
        <w:jc w:val="both"/>
        <w:rPr>
          <w:rFonts w:ascii="Times New Roman" w:hAnsi="Times New Roman" w:cs="Times New Roman"/>
          <w:color w:val="000000"/>
          <w:sz w:val="24"/>
          <w:szCs w:val="24"/>
        </w:rPr>
      </w:pPr>
      <w:r w:rsidRPr="00877E50">
        <w:rPr>
          <w:rFonts w:ascii="Times New Roman" w:eastAsia="Times New Roman" w:hAnsi="Times New Roman" w:cs="Times New Roman"/>
          <w:sz w:val="24"/>
        </w:rPr>
        <w:t>Первым отчетным периодом является срок от даты начала агентского договора до 30.09.2023г. Второй и последующие отчетные периоды начинают течь с 01.10.2023, определяются, как календарный квартал (01 января по 31 марта; с 01 апреля по 30 июня; с 01 июля по 30 сентября; с 01 октября по 31 декабря).</w:t>
      </w:r>
      <w:r w:rsidR="00C504B5" w:rsidRPr="003F6B4E">
        <w:rPr>
          <w:rFonts w:ascii="Times New Roman" w:hAnsi="Times New Roman" w:cs="Times New Roman"/>
          <w:color w:val="000000"/>
          <w:sz w:val="24"/>
          <w:szCs w:val="24"/>
        </w:rPr>
        <w:t xml:space="preserve">Сумма агентского вознаграждения перечисляется Страховщиком на расчетный счет </w:t>
      </w:r>
      <w:r w:rsidR="00732356">
        <w:rPr>
          <w:rFonts w:ascii="Times New Roman" w:hAnsi="Times New Roman" w:cs="Times New Roman"/>
          <w:color w:val="000000"/>
          <w:sz w:val="24"/>
          <w:szCs w:val="24"/>
        </w:rPr>
        <w:t>А</w:t>
      </w:r>
      <w:r w:rsidR="00C504B5" w:rsidRPr="003F6B4E">
        <w:rPr>
          <w:rFonts w:ascii="Times New Roman" w:hAnsi="Times New Roman" w:cs="Times New Roman"/>
          <w:color w:val="000000"/>
          <w:sz w:val="24"/>
          <w:szCs w:val="24"/>
        </w:rPr>
        <w:t>гента, указанный в Акте (отчете), в течение 3 (трех) рабочих дней после подписания Сторонами Акта (отчета) на основа</w:t>
      </w:r>
      <w:r w:rsidR="00C504B5" w:rsidRPr="00ED0381">
        <w:rPr>
          <w:rFonts w:ascii="Times New Roman" w:hAnsi="Times New Roman" w:cs="Times New Roman"/>
          <w:color w:val="000000"/>
          <w:sz w:val="24"/>
          <w:szCs w:val="24"/>
        </w:rPr>
        <w:t xml:space="preserve">нии счета, выставленного </w:t>
      </w:r>
      <w:r w:rsidR="00732356">
        <w:rPr>
          <w:rFonts w:ascii="Times New Roman" w:hAnsi="Times New Roman" w:cs="Times New Roman"/>
          <w:color w:val="000000"/>
          <w:sz w:val="24"/>
          <w:szCs w:val="24"/>
        </w:rPr>
        <w:t>А</w:t>
      </w:r>
      <w:r w:rsidR="00C504B5" w:rsidRPr="00ED0381">
        <w:rPr>
          <w:rFonts w:ascii="Times New Roman" w:hAnsi="Times New Roman" w:cs="Times New Roman"/>
          <w:color w:val="000000"/>
          <w:sz w:val="24"/>
          <w:szCs w:val="24"/>
        </w:rPr>
        <w:t xml:space="preserve">гентом. Счет на оплату агентского вознаграждения выставляется </w:t>
      </w:r>
      <w:r w:rsidR="00732356">
        <w:rPr>
          <w:rFonts w:ascii="Times New Roman" w:hAnsi="Times New Roman" w:cs="Times New Roman"/>
          <w:color w:val="000000"/>
          <w:sz w:val="24"/>
          <w:szCs w:val="24"/>
        </w:rPr>
        <w:t>А</w:t>
      </w:r>
      <w:r w:rsidR="00C504B5" w:rsidRPr="00ED0381">
        <w:rPr>
          <w:rFonts w:ascii="Times New Roman" w:hAnsi="Times New Roman" w:cs="Times New Roman"/>
          <w:color w:val="000000"/>
          <w:sz w:val="24"/>
          <w:szCs w:val="24"/>
        </w:rPr>
        <w:t>гентом Страховщику одновременно с предоставлением Акта(отчета).</w:t>
      </w:r>
    </w:p>
    <w:p w14:paraId="14A0A4B5" w14:textId="77777777" w:rsidR="00931B2A" w:rsidRDefault="00C504B5" w:rsidP="00931B2A">
      <w:pPr>
        <w:spacing w:after="0" w:line="240" w:lineRule="auto"/>
        <w:jc w:val="both"/>
        <w:rPr>
          <w:rFonts w:ascii="Times New Roman" w:hAnsi="Times New Roman" w:cs="Times New Roman"/>
          <w:color w:val="000000"/>
          <w:sz w:val="24"/>
          <w:szCs w:val="24"/>
        </w:rPr>
      </w:pPr>
      <w:r w:rsidRPr="00ED0381">
        <w:rPr>
          <w:rFonts w:ascii="Times New Roman" w:hAnsi="Times New Roman" w:cs="Times New Roman"/>
          <w:color w:val="000000"/>
          <w:sz w:val="24"/>
          <w:szCs w:val="24"/>
        </w:rPr>
        <w:t>Акт (отчет) и счет на оплату агентского вознаграждения предоставляется Страховщику в порядке и сроки, предусмотренные п.</w:t>
      </w:r>
      <w:r w:rsidR="00CE2042">
        <w:rPr>
          <w:rFonts w:ascii="Times New Roman" w:hAnsi="Times New Roman" w:cs="Times New Roman"/>
          <w:color w:val="000000"/>
          <w:sz w:val="24"/>
          <w:szCs w:val="24"/>
        </w:rPr>
        <w:t>2.2.7</w:t>
      </w:r>
      <w:r w:rsidRPr="00ED0381">
        <w:rPr>
          <w:rFonts w:ascii="Times New Roman" w:hAnsi="Times New Roman" w:cs="Times New Roman"/>
          <w:color w:val="000000"/>
          <w:sz w:val="24"/>
          <w:szCs w:val="24"/>
        </w:rPr>
        <w:t xml:space="preserve"> Договора. Акт (отчет) должен быть подписан Страховщиком в срок, установленный п.</w:t>
      </w:r>
      <w:r w:rsidR="00CE2042" w:rsidRPr="00CE2042">
        <w:rPr>
          <w:rFonts w:ascii="Times New Roman" w:hAnsi="Times New Roman" w:cs="Times New Roman"/>
          <w:color w:val="000000"/>
          <w:sz w:val="24"/>
          <w:szCs w:val="24"/>
        </w:rPr>
        <w:t xml:space="preserve"> </w:t>
      </w:r>
      <w:r w:rsidR="00CE2042">
        <w:rPr>
          <w:rFonts w:ascii="Times New Roman" w:hAnsi="Times New Roman" w:cs="Times New Roman"/>
          <w:color w:val="000000"/>
          <w:sz w:val="24"/>
          <w:szCs w:val="24"/>
        </w:rPr>
        <w:t>2.2.9</w:t>
      </w:r>
      <w:r w:rsidRPr="00ED0381">
        <w:rPr>
          <w:rFonts w:ascii="Times New Roman" w:hAnsi="Times New Roman" w:cs="Times New Roman"/>
          <w:color w:val="000000"/>
          <w:sz w:val="24"/>
          <w:szCs w:val="24"/>
        </w:rPr>
        <w:t xml:space="preserve"> Договора.</w:t>
      </w:r>
      <w:r>
        <w:rPr>
          <w:rFonts w:ascii="Times New Roman" w:hAnsi="Times New Roman" w:cs="Times New Roman"/>
          <w:color w:val="000000"/>
          <w:sz w:val="24"/>
          <w:szCs w:val="24"/>
        </w:rPr>
        <w:t xml:space="preserve"> </w:t>
      </w:r>
    </w:p>
    <w:p w14:paraId="14A0A4B6" w14:textId="77777777" w:rsidR="00CE2042" w:rsidRDefault="00CE2042" w:rsidP="00931B2A">
      <w:pPr>
        <w:spacing w:after="0" w:line="240" w:lineRule="auto"/>
        <w:jc w:val="both"/>
        <w:rPr>
          <w:rFonts w:ascii="Times New Roman" w:hAnsi="Times New Roman" w:cs="Times New Roman"/>
          <w:color w:val="000000"/>
          <w:sz w:val="24"/>
          <w:szCs w:val="24"/>
        </w:rPr>
      </w:pPr>
    </w:p>
    <w:p w14:paraId="14A0A4B7" w14:textId="74A301B6" w:rsidR="00CE2042" w:rsidRPr="0017736F" w:rsidRDefault="00C504B5" w:rsidP="0017736F">
      <w:pPr>
        <w:autoSpaceDE w:val="0"/>
        <w:autoSpaceDN w:val="0"/>
        <w:adjustRightInd w:val="0"/>
        <w:spacing w:after="0" w:line="240" w:lineRule="auto"/>
        <w:jc w:val="both"/>
        <w:rPr>
          <w:rFonts w:ascii="Times New Roman" w:hAnsi="Times New Roman" w:cs="Times New Roman"/>
          <w:color w:val="000000"/>
          <w:sz w:val="24"/>
          <w:szCs w:val="24"/>
        </w:rPr>
      </w:pPr>
      <w:r w:rsidRPr="0017736F">
        <w:rPr>
          <w:rFonts w:ascii="Times New Roman" w:hAnsi="Times New Roman" w:cs="Times New Roman"/>
          <w:color w:val="000000"/>
          <w:sz w:val="24"/>
          <w:szCs w:val="24"/>
        </w:rPr>
        <w:t xml:space="preserve">4.3. Страховщик ежеквартально уплачивает </w:t>
      </w:r>
      <w:r w:rsidR="00EF79A7">
        <w:rPr>
          <w:rFonts w:ascii="Times New Roman" w:hAnsi="Times New Roman" w:cs="Times New Roman"/>
          <w:color w:val="000000"/>
          <w:sz w:val="24"/>
          <w:szCs w:val="24"/>
        </w:rPr>
        <w:t>А</w:t>
      </w:r>
      <w:r w:rsidRPr="0017736F">
        <w:rPr>
          <w:rFonts w:ascii="Times New Roman" w:hAnsi="Times New Roman" w:cs="Times New Roman"/>
          <w:color w:val="000000"/>
          <w:sz w:val="24"/>
          <w:szCs w:val="24"/>
        </w:rPr>
        <w:t>генту агентское вознаграждение по договорам страхования в соответствии с критериями, указанными в п.4.4 настоящего Договора. Вознаграждение выплачивается ежеквартально</w:t>
      </w:r>
      <w:r w:rsidR="00EF79A7">
        <w:rPr>
          <w:rFonts w:ascii="Times New Roman" w:hAnsi="Times New Roman" w:cs="Times New Roman"/>
          <w:color w:val="000000"/>
          <w:sz w:val="24"/>
          <w:szCs w:val="24"/>
        </w:rPr>
        <w:t xml:space="preserve">, по договорам страхования, по которым закончился квартал страхования в течение отчетного </w:t>
      </w:r>
      <w:proofErr w:type="gramStart"/>
      <w:r w:rsidR="00EF79A7">
        <w:rPr>
          <w:rFonts w:ascii="Times New Roman" w:hAnsi="Times New Roman" w:cs="Times New Roman"/>
          <w:color w:val="000000"/>
          <w:sz w:val="24"/>
          <w:szCs w:val="24"/>
        </w:rPr>
        <w:t xml:space="preserve">периода </w:t>
      </w:r>
      <w:r w:rsidRPr="0017736F">
        <w:rPr>
          <w:rFonts w:ascii="Times New Roman" w:hAnsi="Times New Roman" w:cs="Times New Roman"/>
          <w:color w:val="000000"/>
          <w:sz w:val="24"/>
          <w:szCs w:val="24"/>
        </w:rPr>
        <w:t xml:space="preserve"> и</w:t>
      </w:r>
      <w:proofErr w:type="gramEnd"/>
      <w:r w:rsidRPr="0017736F">
        <w:rPr>
          <w:rFonts w:ascii="Times New Roman" w:hAnsi="Times New Roman" w:cs="Times New Roman"/>
          <w:color w:val="000000"/>
          <w:sz w:val="24"/>
          <w:szCs w:val="24"/>
        </w:rPr>
        <w:t xml:space="preserve"> рассчитывается в соответствии со следующей формулой: </w:t>
      </w:r>
    </w:p>
    <w:p w14:paraId="14A0A4B8" w14:textId="4E8541FF" w:rsidR="00CE2042" w:rsidRDefault="00BB6E31" w:rsidP="00CE2042">
      <w:pPr>
        <w:suppressAutoHyphens/>
        <w:ind w:firstLine="709"/>
        <w:jc w:val="both"/>
        <w:rPr>
          <w:b/>
        </w:rPr>
      </w:pPr>
      <m:oMathPara>
        <m:oMath>
          <m:sSub>
            <m:sSubPr>
              <m:ctrlPr>
                <w:rPr>
                  <w:rFonts w:ascii="Cambria Math" w:hAnsi="Cambria Math"/>
                  <w:b/>
                  <w:i/>
                </w:rPr>
              </m:ctrlPr>
            </m:sSubPr>
            <m:e>
              <m:r>
                <m:rPr>
                  <m:sty m:val="bi"/>
                </m:rPr>
                <w:rPr>
                  <w:rFonts w:ascii="Cambria Math" w:hAnsi="Cambria Math"/>
                </w:rPr>
                <m:t>B</m:t>
              </m:r>
            </m:e>
            <m:sub>
              <m:r>
                <m:rPr>
                  <m:sty m:val="bi"/>
                </m:rPr>
                <w:rPr>
                  <w:rFonts w:ascii="Cambria Math" w:hAnsi="Cambria Math"/>
                  <w:lang w:val="en-US"/>
                </w:rPr>
                <m:t>i</m:t>
              </m:r>
            </m:sub>
          </m:sSub>
          <m:r>
            <m:rPr>
              <m:sty m:val="bi"/>
            </m:rPr>
            <w:rPr>
              <w:rFonts w:ascii="Cambria Math" w:hAnsi="Cambria Math"/>
            </w:rPr>
            <m:t>=∑</m:t>
          </m:r>
          <m:d>
            <m:dPr>
              <m:ctrlPr>
                <w:rPr>
                  <w:rFonts w:ascii="Cambria Math" w:hAnsi="Cambria Math"/>
                  <w:b/>
                  <w:i/>
                </w:rPr>
              </m:ctrlPr>
            </m:dPr>
            <m:e>
              <m:sSub>
                <m:sSubPr>
                  <m:ctrlPr>
                    <w:rPr>
                      <w:rFonts w:ascii="Cambria Math" w:hAnsi="Cambria Math"/>
                      <w:b/>
                      <w:i/>
                      <w:lang w:val="en-US"/>
                    </w:rPr>
                  </m:ctrlPr>
                </m:sSubPr>
                <m:e>
                  <m:r>
                    <m:rPr>
                      <m:sty m:val="bi"/>
                    </m:rPr>
                    <w:rPr>
                      <w:rFonts w:ascii="Cambria Math" w:hAnsi="Cambria Math"/>
                      <w:lang w:val="en-US"/>
                    </w:rPr>
                    <m:t>V</m:t>
                  </m:r>
                </m:e>
                <m:sub>
                  <m:r>
                    <m:rPr>
                      <m:sty m:val="bi"/>
                    </m:rPr>
                    <w:rPr>
                      <w:rFonts w:ascii="Cambria Math" w:hAnsi="Cambria Math"/>
                      <w:lang w:val="en-US"/>
                    </w:rPr>
                    <m:t>i</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i</m:t>
                  </m:r>
                </m:sub>
              </m:sSub>
            </m:e>
          </m:d>
          <m:r>
            <m:rPr>
              <m:sty m:val="bi"/>
            </m:rPr>
            <w:rPr>
              <w:rFonts w:ascii="Cambria Math" w:hAnsi="Cambria Math"/>
            </w:rPr>
            <m:t>*</m:t>
          </m:r>
          <m:r>
            <m:rPr>
              <m:sty m:val="bi"/>
            </m:rPr>
            <w:rPr>
              <w:rFonts w:ascii="Cambria Math" w:hAnsi="Cambria Math"/>
              <w:lang w:val="en-US"/>
            </w:rPr>
            <m:t>MF*50</m:t>
          </m:r>
          <m:r>
            <m:rPr>
              <m:sty m:val="bi"/>
            </m:rPr>
            <w:rPr>
              <w:rFonts w:ascii="Cambria Math" w:hAnsi="Cambria Math"/>
            </w:rPr>
            <m:t>%/365</m:t>
          </m:r>
        </m:oMath>
      </m:oMathPara>
    </w:p>
    <w:p w14:paraId="14A0A4B9" w14:textId="2DFD5335" w:rsidR="00CE2042" w:rsidRPr="0017736F" w:rsidRDefault="00C504B5" w:rsidP="00CE2042">
      <w:pPr>
        <w:jc w:val="both"/>
        <w:rPr>
          <w:rFonts w:ascii="Times New Roman" w:hAnsi="Times New Roman" w:cs="Times New Roman"/>
          <w:bCs/>
          <w:sz w:val="24"/>
          <w:szCs w:val="24"/>
        </w:rPr>
      </w:pPr>
      <w:r w:rsidRPr="0017736F">
        <w:rPr>
          <w:rFonts w:ascii="Times New Roman" w:hAnsi="Times New Roman" w:cs="Times New Roman"/>
          <w:bCs/>
          <w:sz w:val="24"/>
          <w:szCs w:val="24"/>
        </w:rPr>
        <w:t xml:space="preserve">Расчетные показатели в формуле: </w:t>
      </w:r>
    </w:p>
    <w:p w14:paraId="14A0A4BA" w14:textId="77777777" w:rsidR="00CE2042" w:rsidRPr="0017736F" w:rsidRDefault="00C504B5" w:rsidP="00CE2042">
      <w:pPr>
        <w:pStyle w:val="a6"/>
        <w:numPr>
          <w:ilvl w:val="0"/>
          <w:numId w:val="38"/>
        </w:numPr>
        <w:spacing w:after="0" w:line="240" w:lineRule="auto"/>
        <w:jc w:val="both"/>
        <w:rPr>
          <w:rFonts w:ascii="Times New Roman" w:hAnsi="Times New Roman" w:cs="Times New Roman"/>
          <w:bCs/>
          <w:sz w:val="24"/>
          <w:szCs w:val="24"/>
        </w:rPr>
      </w:pPr>
      <w:r w:rsidRPr="0017736F">
        <w:rPr>
          <w:rFonts w:ascii="Times New Roman" w:hAnsi="Times New Roman" w:cs="Times New Roman"/>
          <w:b/>
          <w:color w:val="000000"/>
          <w:sz w:val="24"/>
          <w:szCs w:val="24"/>
        </w:rPr>
        <w:t>В</w:t>
      </w:r>
      <w:proofErr w:type="spellStart"/>
      <w:r w:rsidR="00EF79A7">
        <w:rPr>
          <w:rFonts w:ascii="Times New Roman" w:hAnsi="Times New Roman" w:cs="Times New Roman"/>
          <w:b/>
          <w:color w:val="000000"/>
          <w:sz w:val="24"/>
          <w:szCs w:val="24"/>
          <w:vertAlign w:val="subscript"/>
          <w:lang w:val="en-US"/>
        </w:rPr>
        <w:t>i</w:t>
      </w:r>
      <w:proofErr w:type="spellEnd"/>
      <w:r w:rsidRPr="0017736F">
        <w:rPr>
          <w:rFonts w:ascii="Times New Roman" w:hAnsi="Times New Roman" w:cs="Times New Roman"/>
          <w:color w:val="000000"/>
          <w:sz w:val="24"/>
          <w:szCs w:val="24"/>
          <w:vertAlign w:val="subscript"/>
        </w:rPr>
        <w:t xml:space="preserve"> </w:t>
      </w:r>
      <w:r w:rsidRPr="0017736F">
        <w:rPr>
          <w:rFonts w:ascii="Times New Roman" w:hAnsi="Times New Roman" w:cs="Times New Roman"/>
          <w:bCs/>
          <w:sz w:val="24"/>
          <w:szCs w:val="24"/>
        </w:rPr>
        <w:t xml:space="preserve">– агентское вознаграждение за один день страхования; </w:t>
      </w:r>
    </w:p>
    <w:p w14:paraId="14A0A4BB" w14:textId="77777777" w:rsidR="00CE2042" w:rsidRPr="0017736F" w:rsidRDefault="00C504B5" w:rsidP="00CE2042">
      <w:pPr>
        <w:pStyle w:val="a6"/>
        <w:numPr>
          <w:ilvl w:val="0"/>
          <w:numId w:val="38"/>
        </w:numPr>
        <w:spacing w:after="0" w:line="240" w:lineRule="auto"/>
        <w:jc w:val="both"/>
        <w:rPr>
          <w:rFonts w:ascii="Times New Roman" w:hAnsi="Times New Roman" w:cs="Times New Roman"/>
          <w:bCs/>
          <w:sz w:val="24"/>
          <w:szCs w:val="24"/>
        </w:rPr>
      </w:pPr>
      <w:r w:rsidRPr="0017736F">
        <w:rPr>
          <w:rFonts w:ascii="Times New Roman" w:hAnsi="Times New Roman" w:cs="Times New Roman"/>
          <w:b/>
          <w:sz w:val="24"/>
          <w:szCs w:val="24"/>
        </w:rPr>
        <w:t>V</w:t>
      </w:r>
      <w:proofErr w:type="spellStart"/>
      <w:r w:rsidRPr="0017736F">
        <w:rPr>
          <w:rFonts w:ascii="Times New Roman" w:hAnsi="Times New Roman" w:cs="Times New Roman"/>
          <w:b/>
          <w:sz w:val="24"/>
          <w:szCs w:val="24"/>
          <w:vertAlign w:val="subscript"/>
          <w:lang w:val="en-US"/>
        </w:rPr>
        <w:t>i</w:t>
      </w:r>
      <w:proofErr w:type="spellEnd"/>
      <w:r w:rsidRPr="0017736F">
        <w:rPr>
          <w:rFonts w:ascii="Times New Roman" w:hAnsi="Times New Roman" w:cs="Times New Roman"/>
          <w:bCs/>
          <w:sz w:val="24"/>
          <w:szCs w:val="24"/>
          <w:vertAlign w:val="subscript"/>
        </w:rPr>
        <w:t xml:space="preserve"> </w:t>
      </w:r>
      <w:r w:rsidRPr="0017736F">
        <w:rPr>
          <w:rFonts w:ascii="Times New Roman" w:hAnsi="Times New Roman" w:cs="Times New Roman"/>
          <w:bCs/>
          <w:sz w:val="24"/>
          <w:szCs w:val="24"/>
        </w:rPr>
        <w:t xml:space="preserve">- количество юнитов по договору страхования (как это определено договором страхования) на дату расчета; </w:t>
      </w:r>
    </w:p>
    <w:p w14:paraId="14A0A4BC" w14:textId="77777777" w:rsidR="00CE2042" w:rsidRPr="0017736F" w:rsidRDefault="00C504B5" w:rsidP="00CE2042">
      <w:pPr>
        <w:pStyle w:val="a6"/>
        <w:numPr>
          <w:ilvl w:val="0"/>
          <w:numId w:val="38"/>
        </w:numPr>
        <w:spacing w:after="0" w:line="240" w:lineRule="auto"/>
        <w:jc w:val="both"/>
        <w:rPr>
          <w:rFonts w:ascii="Times New Roman" w:hAnsi="Times New Roman" w:cs="Times New Roman"/>
          <w:bCs/>
          <w:sz w:val="24"/>
          <w:szCs w:val="24"/>
        </w:rPr>
      </w:pPr>
      <w:r w:rsidRPr="0017736F">
        <w:rPr>
          <w:rFonts w:ascii="Times New Roman" w:hAnsi="Times New Roman" w:cs="Times New Roman"/>
          <w:b/>
          <w:sz w:val="24"/>
          <w:szCs w:val="24"/>
        </w:rPr>
        <w:t>S</w:t>
      </w:r>
      <w:proofErr w:type="spellStart"/>
      <w:r w:rsidRPr="0017736F">
        <w:rPr>
          <w:rFonts w:ascii="Times New Roman" w:hAnsi="Times New Roman" w:cs="Times New Roman"/>
          <w:b/>
          <w:sz w:val="24"/>
          <w:szCs w:val="24"/>
          <w:vertAlign w:val="subscript"/>
          <w:lang w:val="en-US"/>
        </w:rPr>
        <w:t>i</w:t>
      </w:r>
      <w:proofErr w:type="spellEnd"/>
      <w:r w:rsidRPr="0017736F">
        <w:rPr>
          <w:rFonts w:ascii="Times New Roman" w:hAnsi="Times New Roman" w:cs="Times New Roman"/>
          <w:b/>
          <w:sz w:val="24"/>
          <w:szCs w:val="24"/>
          <w:vertAlign w:val="subscript"/>
        </w:rPr>
        <w:t xml:space="preserve"> </w:t>
      </w:r>
      <w:r w:rsidRPr="0017736F">
        <w:rPr>
          <w:rFonts w:ascii="Times New Roman" w:hAnsi="Times New Roman" w:cs="Times New Roman"/>
          <w:bCs/>
          <w:sz w:val="24"/>
          <w:szCs w:val="24"/>
        </w:rPr>
        <w:t xml:space="preserve">– стоимость одного юнита (в валюте страхования, как это определено договором страхования) на дату расчета; </w:t>
      </w:r>
    </w:p>
    <w:p w14:paraId="14A0A4BD" w14:textId="77777777" w:rsidR="00CE2042" w:rsidRPr="0017736F" w:rsidRDefault="00C504B5" w:rsidP="00CE2042">
      <w:pPr>
        <w:pStyle w:val="a6"/>
        <w:numPr>
          <w:ilvl w:val="0"/>
          <w:numId w:val="38"/>
        </w:numPr>
        <w:spacing w:after="0" w:line="240" w:lineRule="auto"/>
        <w:jc w:val="both"/>
        <w:rPr>
          <w:rFonts w:ascii="Times New Roman" w:hAnsi="Times New Roman" w:cs="Times New Roman"/>
          <w:sz w:val="24"/>
          <w:szCs w:val="24"/>
        </w:rPr>
      </w:pPr>
      <w:proofErr w:type="spellStart"/>
      <w:r w:rsidRPr="0017736F">
        <w:rPr>
          <w:rFonts w:ascii="Times New Roman" w:hAnsi="Times New Roman" w:cs="Times New Roman"/>
          <w:b/>
          <w:sz w:val="24"/>
          <w:szCs w:val="24"/>
          <w:vertAlign w:val="subscript"/>
          <w:lang w:val="en-US"/>
        </w:rPr>
        <w:t>i</w:t>
      </w:r>
      <w:proofErr w:type="spellEnd"/>
      <w:r w:rsidRPr="0017736F">
        <w:rPr>
          <w:rFonts w:ascii="Times New Roman" w:hAnsi="Times New Roman" w:cs="Times New Roman"/>
          <w:b/>
          <w:sz w:val="24"/>
          <w:szCs w:val="24"/>
          <w:vertAlign w:val="subscript"/>
        </w:rPr>
        <w:t xml:space="preserve"> – </w:t>
      </w:r>
      <w:r w:rsidRPr="0017736F">
        <w:rPr>
          <w:rFonts w:ascii="Times New Roman" w:hAnsi="Times New Roman" w:cs="Times New Roman"/>
          <w:sz w:val="24"/>
          <w:szCs w:val="24"/>
        </w:rPr>
        <w:t>дата расчета – каждый день в течение квартала страхования;</w:t>
      </w:r>
    </w:p>
    <w:p w14:paraId="14A0A4BE" w14:textId="77777777" w:rsidR="00CE2042" w:rsidRPr="0017736F" w:rsidRDefault="00C504B5" w:rsidP="00CE2042">
      <w:pPr>
        <w:pStyle w:val="a6"/>
        <w:numPr>
          <w:ilvl w:val="0"/>
          <w:numId w:val="38"/>
        </w:numPr>
        <w:spacing w:after="0" w:line="240" w:lineRule="auto"/>
        <w:jc w:val="both"/>
        <w:rPr>
          <w:rFonts w:ascii="Times New Roman" w:hAnsi="Times New Roman" w:cs="Times New Roman"/>
          <w:sz w:val="24"/>
          <w:szCs w:val="24"/>
        </w:rPr>
      </w:pPr>
      <w:r w:rsidRPr="006E5F5B">
        <w:rPr>
          <w:rFonts w:ascii="Times New Roman" w:hAnsi="Times New Roman" w:cs="Times New Roman"/>
          <w:sz w:val="24"/>
          <w:szCs w:val="24"/>
        </w:rPr>
        <w:t>MF</w:t>
      </w:r>
      <w:r w:rsidRPr="0017736F">
        <w:rPr>
          <w:rFonts w:ascii="Times New Roman" w:hAnsi="Times New Roman" w:cs="Times New Roman"/>
          <w:sz w:val="24"/>
          <w:szCs w:val="24"/>
        </w:rPr>
        <w:t>– коэффициент, уменьшающий стоимость юнита (% годовых).</w:t>
      </w:r>
    </w:p>
    <w:p w14:paraId="14A0A4BF" w14:textId="77777777" w:rsidR="00CE2042" w:rsidRPr="006E5F5B" w:rsidRDefault="00C504B5" w:rsidP="0017736F">
      <w:pPr>
        <w:autoSpaceDE w:val="0"/>
        <w:autoSpaceDN w:val="0"/>
        <w:adjustRightInd w:val="0"/>
        <w:spacing w:before="120" w:after="0" w:line="240" w:lineRule="auto"/>
        <w:jc w:val="both"/>
        <w:rPr>
          <w:rFonts w:ascii="Times New Roman" w:hAnsi="Times New Roman" w:cs="Times New Roman"/>
          <w:sz w:val="24"/>
          <w:szCs w:val="24"/>
        </w:rPr>
      </w:pPr>
      <w:r w:rsidRPr="006E5F5B">
        <w:rPr>
          <w:rFonts w:ascii="Times New Roman" w:hAnsi="Times New Roman" w:cs="Times New Roman"/>
          <w:sz w:val="24"/>
          <w:szCs w:val="24"/>
        </w:rPr>
        <w:t xml:space="preserve">Агентское вознаграждение рассчитывается в соответствии с формулой, указанной выше, ежедневно, и выплачивается ежеквартально за каждый полный квартал страхования по договору страхования, завершившийся в течение отчетного периода. </w:t>
      </w:r>
    </w:p>
    <w:p w14:paraId="14A0A4C0" w14:textId="3C4D3AA3" w:rsidR="00CE2042" w:rsidRPr="006E5F5B" w:rsidRDefault="006C76FE" w:rsidP="00931B2A">
      <w:pPr>
        <w:spacing w:after="0" w:line="240" w:lineRule="auto"/>
        <w:jc w:val="both"/>
        <w:rPr>
          <w:rFonts w:ascii="Times New Roman" w:hAnsi="Times New Roman" w:cs="Times New Roman"/>
          <w:sz w:val="24"/>
          <w:szCs w:val="24"/>
        </w:rPr>
      </w:pPr>
      <w:proofErr w:type="spellStart"/>
      <w:r w:rsidRPr="006E5F5B">
        <w:rPr>
          <w:rFonts w:ascii="Times New Roman" w:hAnsi="Times New Roman" w:cs="Times New Roman"/>
          <w:sz w:val="24"/>
          <w:szCs w:val="24"/>
        </w:rPr>
        <w:t>Cумма</w:t>
      </w:r>
      <w:proofErr w:type="spellEnd"/>
      <w:r w:rsidRPr="006E5F5B">
        <w:rPr>
          <w:rFonts w:ascii="Times New Roman" w:hAnsi="Times New Roman" w:cs="Times New Roman"/>
          <w:sz w:val="24"/>
          <w:szCs w:val="24"/>
        </w:rPr>
        <w:t xml:space="preserve"> </w:t>
      </w:r>
      <w:r w:rsidR="00B73E59" w:rsidRPr="006E5F5B">
        <w:rPr>
          <w:rFonts w:ascii="Times New Roman" w:hAnsi="Times New Roman" w:cs="Times New Roman"/>
          <w:sz w:val="24"/>
          <w:szCs w:val="24"/>
        </w:rPr>
        <w:t>агентского вознаграждения</w:t>
      </w:r>
      <w:r w:rsidRPr="006E5F5B">
        <w:rPr>
          <w:rFonts w:ascii="Times New Roman" w:hAnsi="Times New Roman" w:cs="Times New Roman"/>
          <w:sz w:val="24"/>
          <w:szCs w:val="24"/>
        </w:rPr>
        <w:t>, подлежащая выплате Агенту</w:t>
      </w:r>
      <w:r w:rsidR="00B73E59" w:rsidRPr="006E5F5B">
        <w:rPr>
          <w:rFonts w:ascii="Times New Roman" w:hAnsi="Times New Roman" w:cs="Times New Roman"/>
          <w:sz w:val="24"/>
          <w:szCs w:val="24"/>
        </w:rPr>
        <w:t>,</w:t>
      </w:r>
      <w:r w:rsidRPr="006E5F5B">
        <w:rPr>
          <w:rFonts w:ascii="Times New Roman" w:hAnsi="Times New Roman" w:cs="Times New Roman"/>
          <w:sz w:val="24"/>
          <w:szCs w:val="24"/>
        </w:rPr>
        <w:t xml:space="preserve"> </w:t>
      </w:r>
      <w:r w:rsidR="00B73E59" w:rsidRPr="006E5F5B">
        <w:rPr>
          <w:rFonts w:ascii="Times New Roman" w:hAnsi="Times New Roman" w:cs="Times New Roman"/>
          <w:sz w:val="24"/>
          <w:szCs w:val="24"/>
        </w:rPr>
        <w:t xml:space="preserve">на основании расчетных данных по формуле, </w:t>
      </w:r>
      <w:proofErr w:type="gramStart"/>
      <w:r w:rsidRPr="006E5F5B">
        <w:rPr>
          <w:rFonts w:ascii="Times New Roman" w:hAnsi="Times New Roman" w:cs="Times New Roman"/>
          <w:sz w:val="24"/>
          <w:szCs w:val="24"/>
        </w:rPr>
        <w:t>меняется  ежеквартально</w:t>
      </w:r>
      <w:proofErr w:type="gramEnd"/>
      <w:r w:rsidR="00B73E59" w:rsidRPr="006E5F5B">
        <w:rPr>
          <w:rFonts w:ascii="Times New Roman" w:hAnsi="Times New Roman" w:cs="Times New Roman"/>
          <w:sz w:val="24"/>
          <w:szCs w:val="24"/>
        </w:rPr>
        <w:t>.</w:t>
      </w:r>
      <w:r w:rsidRPr="006E5F5B">
        <w:rPr>
          <w:rFonts w:ascii="Times New Roman" w:hAnsi="Times New Roman" w:cs="Times New Roman"/>
          <w:sz w:val="24"/>
          <w:szCs w:val="24"/>
        </w:rPr>
        <w:t xml:space="preserve"> без </w:t>
      </w:r>
      <w:r w:rsidR="00B73E59" w:rsidRPr="006E5F5B">
        <w:rPr>
          <w:rFonts w:ascii="Times New Roman" w:hAnsi="Times New Roman" w:cs="Times New Roman"/>
          <w:sz w:val="24"/>
          <w:szCs w:val="24"/>
        </w:rPr>
        <w:t>Дополнительного</w:t>
      </w:r>
      <w:r w:rsidRPr="006E5F5B">
        <w:rPr>
          <w:rFonts w:ascii="Times New Roman" w:hAnsi="Times New Roman" w:cs="Times New Roman"/>
          <w:sz w:val="24"/>
          <w:szCs w:val="24"/>
        </w:rPr>
        <w:t xml:space="preserve"> уведомления Агента и подписания Дополнительного соглашения</w:t>
      </w:r>
      <w:r w:rsidR="00B73E59" w:rsidRPr="006E5F5B">
        <w:rPr>
          <w:rFonts w:ascii="Times New Roman" w:hAnsi="Times New Roman" w:cs="Times New Roman"/>
          <w:sz w:val="24"/>
          <w:szCs w:val="24"/>
        </w:rPr>
        <w:t xml:space="preserve"> не требуется.</w:t>
      </w:r>
    </w:p>
    <w:p w14:paraId="14A0A4C1" w14:textId="77777777" w:rsidR="009E325C" w:rsidRPr="00601B6B" w:rsidRDefault="00C504B5" w:rsidP="009E325C">
      <w:pPr>
        <w:spacing w:after="0" w:line="240" w:lineRule="auto"/>
        <w:jc w:val="both"/>
        <w:rPr>
          <w:rFonts w:ascii="Times New Roman" w:hAnsi="Times New Roman" w:cs="Times New Roman"/>
          <w:sz w:val="24"/>
          <w:szCs w:val="24"/>
        </w:rPr>
      </w:pPr>
      <w:r w:rsidRPr="00601B6B">
        <w:rPr>
          <w:rFonts w:ascii="Times New Roman" w:hAnsi="Times New Roman" w:cs="Times New Roman"/>
          <w:sz w:val="24"/>
          <w:szCs w:val="24"/>
        </w:rPr>
        <w:t>4.</w:t>
      </w:r>
      <w:r w:rsidR="00633725">
        <w:rPr>
          <w:rFonts w:ascii="Times New Roman" w:hAnsi="Times New Roman" w:cs="Times New Roman"/>
          <w:sz w:val="24"/>
          <w:szCs w:val="24"/>
        </w:rPr>
        <w:t>4</w:t>
      </w:r>
      <w:r w:rsidRPr="00601B6B">
        <w:rPr>
          <w:rFonts w:ascii="Times New Roman" w:hAnsi="Times New Roman" w:cs="Times New Roman"/>
          <w:sz w:val="24"/>
          <w:szCs w:val="24"/>
        </w:rPr>
        <w:t>. Базу для расчета</w:t>
      </w:r>
      <w:r>
        <w:rPr>
          <w:rFonts w:ascii="Times New Roman" w:hAnsi="Times New Roman" w:cs="Times New Roman"/>
          <w:sz w:val="24"/>
          <w:szCs w:val="24"/>
        </w:rPr>
        <w:t xml:space="preserve"> агентского</w:t>
      </w:r>
      <w:r w:rsidRPr="00601B6B">
        <w:rPr>
          <w:rFonts w:ascii="Times New Roman" w:hAnsi="Times New Roman" w:cs="Times New Roman"/>
          <w:sz w:val="24"/>
          <w:szCs w:val="24"/>
        </w:rPr>
        <w:t xml:space="preserve"> вознаграждения составляют </w:t>
      </w:r>
      <w:r>
        <w:rPr>
          <w:rFonts w:ascii="Times New Roman" w:hAnsi="Times New Roman" w:cs="Times New Roman"/>
          <w:sz w:val="24"/>
          <w:szCs w:val="24"/>
        </w:rPr>
        <w:t>д</w:t>
      </w:r>
      <w:r w:rsidRPr="00601B6B">
        <w:rPr>
          <w:rFonts w:ascii="Times New Roman" w:hAnsi="Times New Roman" w:cs="Times New Roman"/>
          <w:sz w:val="24"/>
          <w:szCs w:val="24"/>
        </w:rPr>
        <w:t>оговоры страхования</w:t>
      </w:r>
      <w:r>
        <w:rPr>
          <w:rFonts w:ascii="Times New Roman" w:hAnsi="Times New Roman" w:cs="Times New Roman"/>
          <w:sz w:val="24"/>
          <w:szCs w:val="24"/>
        </w:rPr>
        <w:t>,</w:t>
      </w:r>
      <w:r w:rsidRPr="00601B6B">
        <w:rPr>
          <w:rFonts w:ascii="Times New Roman" w:hAnsi="Times New Roman" w:cs="Times New Roman"/>
          <w:sz w:val="24"/>
          <w:szCs w:val="24"/>
        </w:rPr>
        <w:t xml:space="preserve"> по которым одновременно</w:t>
      </w:r>
      <w:r>
        <w:rPr>
          <w:rFonts w:ascii="Times New Roman" w:hAnsi="Times New Roman" w:cs="Times New Roman"/>
          <w:sz w:val="24"/>
          <w:szCs w:val="24"/>
        </w:rPr>
        <w:t xml:space="preserve"> выполняются следующие условия:</w:t>
      </w:r>
    </w:p>
    <w:p w14:paraId="14A0A4C2" w14:textId="24306D65" w:rsidR="009E325C" w:rsidRDefault="00C504B5" w:rsidP="009E325C">
      <w:pPr>
        <w:spacing w:after="0" w:line="240" w:lineRule="auto"/>
        <w:jc w:val="both"/>
        <w:rPr>
          <w:rFonts w:ascii="Times New Roman" w:hAnsi="Times New Roman" w:cs="Times New Roman"/>
          <w:sz w:val="24"/>
          <w:szCs w:val="24"/>
        </w:rPr>
      </w:pPr>
      <w:r w:rsidRPr="00601B6B">
        <w:rPr>
          <w:rFonts w:ascii="Times New Roman" w:hAnsi="Times New Roman" w:cs="Times New Roman"/>
          <w:sz w:val="24"/>
          <w:szCs w:val="24"/>
        </w:rPr>
        <w:t>4.</w:t>
      </w:r>
      <w:r w:rsidR="00633725">
        <w:rPr>
          <w:rFonts w:ascii="Times New Roman" w:hAnsi="Times New Roman" w:cs="Times New Roman"/>
          <w:sz w:val="24"/>
          <w:szCs w:val="24"/>
        </w:rPr>
        <w:t>4</w:t>
      </w:r>
      <w:r w:rsidRPr="00601B6B">
        <w:rPr>
          <w:rFonts w:ascii="Times New Roman" w:hAnsi="Times New Roman" w:cs="Times New Roman"/>
          <w:sz w:val="24"/>
          <w:szCs w:val="24"/>
        </w:rPr>
        <w:t xml:space="preserve">.1. Договор страхования </w:t>
      </w:r>
      <w:r w:rsidR="00D24FF3">
        <w:rPr>
          <w:rFonts w:ascii="Times New Roman" w:hAnsi="Times New Roman" w:cs="Times New Roman"/>
          <w:sz w:val="24"/>
          <w:szCs w:val="24"/>
        </w:rPr>
        <w:t>был заключен</w:t>
      </w:r>
      <w:r w:rsidR="00737618">
        <w:rPr>
          <w:rFonts w:ascii="Times New Roman" w:hAnsi="Times New Roman" w:cs="Times New Roman"/>
          <w:sz w:val="24"/>
          <w:szCs w:val="24"/>
        </w:rPr>
        <w:t xml:space="preserve"> </w:t>
      </w:r>
      <w:r w:rsidR="00184393">
        <w:rPr>
          <w:rFonts w:ascii="Times New Roman" w:hAnsi="Times New Roman" w:cs="Times New Roman"/>
          <w:sz w:val="24"/>
          <w:szCs w:val="24"/>
        </w:rPr>
        <w:t>после проведения консультации</w:t>
      </w:r>
      <w:r w:rsidRPr="00601B6B">
        <w:rPr>
          <w:rFonts w:ascii="Times New Roman" w:hAnsi="Times New Roman" w:cs="Times New Roman"/>
          <w:sz w:val="24"/>
          <w:szCs w:val="24"/>
        </w:rPr>
        <w:t xml:space="preserve"> </w:t>
      </w:r>
      <w:r w:rsidR="00732356">
        <w:rPr>
          <w:rFonts w:ascii="Times New Roman" w:hAnsi="Times New Roman" w:cs="Times New Roman"/>
          <w:sz w:val="24"/>
          <w:szCs w:val="24"/>
        </w:rPr>
        <w:t>А</w:t>
      </w:r>
      <w:r w:rsidRPr="00601B6B">
        <w:rPr>
          <w:rFonts w:ascii="Times New Roman" w:hAnsi="Times New Roman" w:cs="Times New Roman"/>
          <w:sz w:val="24"/>
          <w:szCs w:val="24"/>
        </w:rPr>
        <w:t>ген</w:t>
      </w:r>
      <w:r>
        <w:rPr>
          <w:rFonts w:ascii="Times New Roman" w:hAnsi="Times New Roman" w:cs="Times New Roman"/>
          <w:sz w:val="24"/>
          <w:szCs w:val="24"/>
        </w:rPr>
        <w:t>т</w:t>
      </w:r>
      <w:r w:rsidR="00184393">
        <w:rPr>
          <w:rFonts w:ascii="Times New Roman" w:hAnsi="Times New Roman" w:cs="Times New Roman"/>
          <w:sz w:val="24"/>
          <w:szCs w:val="24"/>
        </w:rPr>
        <w:t>ом</w:t>
      </w:r>
      <w:r w:rsidR="00D725CA">
        <w:rPr>
          <w:rFonts w:ascii="Times New Roman" w:hAnsi="Times New Roman" w:cs="Times New Roman"/>
          <w:sz w:val="24"/>
          <w:szCs w:val="24"/>
        </w:rPr>
        <w:t xml:space="preserve"> </w:t>
      </w:r>
      <w:r w:rsidR="00D725CA" w:rsidRPr="0017736F">
        <w:rPr>
          <w:rFonts w:ascii="Times New Roman" w:hAnsi="Times New Roman" w:cs="Times New Roman"/>
          <w:sz w:val="24"/>
          <w:szCs w:val="24"/>
        </w:rPr>
        <w:t>по Страховому продукту: «Фамильная стратегия»</w:t>
      </w:r>
      <w:r w:rsidRPr="00E64DD7">
        <w:rPr>
          <w:rFonts w:ascii="Times New Roman" w:hAnsi="Times New Roman" w:cs="Times New Roman"/>
          <w:sz w:val="24"/>
          <w:szCs w:val="24"/>
        </w:rPr>
        <w:t>;</w:t>
      </w:r>
    </w:p>
    <w:p w14:paraId="14A0A4C3" w14:textId="77777777" w:rsidR="00D725CA" w:rsidRDefault="00C504B5" w:rsidP="00D725CA">
      <w:pPr>
        <w:spacing w:after="0" w:line="240" w:lineRule="auto"/>
        <w:jc w:val="both"/>
        <w:rPr>
          <w:rFonts w:ascii="Times New Roman" w:hAnsi="Times New Roman" w:cs="Times New Roman"/>
          <w:sz w:val="24"/>
          <w:szCs w:val="24"/>
        </w:rPr>
      </w:pPr>
      <w:r w:rsidRPr="003F6B4E">
        <w:rPr>
          <w:rFonts w:ascii="Times New Roman" w:hAnsi="Times New Roman" w:cs="Times New Roman"/>
          <w:sz w:val="24"/>
          <w:szCs w:val="24"/>
        </w:rPr>
        <w:t>4.</w:t>
      </w:r>
      <w:r w:rsidR="00633725">
        <w:rPr>
          <w:rFonts w:ascii="Times New Roman" w:hAnsi="Times New Roman" w:cs="Times New Roman"/>
          <w:sz w:val="24"/>
          <w:szCs w:val="24"/>
        </w:rPr>
        <w:t>4</w:t>
      </w:r>
      <w:r w:rsidRPr="003F6B4E">
        <w:rPr>
          <w:rFonts w:ascii="Times New Roman" w:hAnsi="Times New Roman" w:cs="Times New Roman"/>
          <w:sz w:val="24"/>
          <w:szCs w:val="24"/>
        </w:rPr>
        <w:t>.</w:t>
      </w:r>
      <w:r>
        <w:rPr>
          <w:rFonts w:ascii="Times New Roman" w:hAnsi="Times New Roman" w:cs="Times New Roman"/>
          <w:sz w:val="24"/>
          <w:szCs w:val="24"/>
        </w:rPr>
        <w:t>2</w:t>
      </w:r>
      <w:r w:rsidRPr="003F6B4E">
        <w:rPr>
          <w:rFonts w:ascii="Times New Roman" w:hAnsi="Times New Roman" w:cs="Times New Roman"/>
          <w:sz w:val="24"/>
          <w:szCs w:val="24"/>
        </w:rPr>
        <w:t>. Страховая премия получена Страховщиком в полном объеме, в срок, указанный в договоре страхования.</w:t>
      </w:r>
    </w:p>
    <w:p w14:paraId="14A0A4C4" w14:textId="17C38454" w:rsidR="00D725CA" w:rsidRDefault="00C504B5" w:rsidP="00D725CA">
      <w:pPr>
        <w:spacing w:after="0" w:line="240" w:lineRule="auto"/>
        <w:jc w:val="both"/>
        <w:rPr>
          <w:rFonts w:ascii="Times New Roman" w:hAnsi="Times New Roman" w:cs="Times New Roman"/>
          <w:sz w:val="24"/>
          <w:szCs w:val="24"/>
        </w:rPr>
      </w:pPr>
      <w:r w:rsidRPr="0017736F">
        <w:rPr>
          <w:rFonts w:ascii="Times New Roman" w:hAnsi="Times New Roman" w:cs="Times New Roman"/>
          <w:sz w:val="24"/>
          <w:szCs w:val="24"/>
        </w:rPr>
        <w:t>4.</w:t>
      </w:r>
      <w:r w:rsidR="00633725">
        <w:rPr>
          <w:rFonts w:ascii="Times New Roman" w:hAnsi="Times New Roman" w:cs="Times New Roman"/>
          <w:sz w:val="24"/>
          <w:szCs w:val="24"/>
        </w:rPr>
        <w:t>4</w:t>
      </w:r>
      <w:r w:rsidRPr="0017736F">
        <w:rPr>
          <w:rFonts w:ascii="Times New Roman" w:hAnsi="Times New Roman" w:cs="Times New Roman"/>
          <w:sz w:val="24"/>
          <w:szCs w:val="24"/>
        </w:rPr>
        <w:t>.</w:t>
      </w:r>
      <w:r>
        <w:rPr>
          <w:rFonts w:ascii="Times New Roman" w:hAnsi="Times New Roman" w:cs="Times New Roman"/>
          <w:sz w:val="24"/>
          <w:szCs w:val="24"/>
        </w:rPr>
        <w:t>3</w:t>
      </w:r>
      <w:r w:rsidRPr="0017736F">
        <w:rPr>
          <w:rFonts w:ascii="Times New Roman" w:hAnsi="Times New Roman" w:cs="Times New Roman"/>
          <w:sz w:val="24"/>
          <w:szCs w:val="24"/>
        </w:rPr>
        <w:t xml:space="preserve">. Договор страхования </w:t>
      </w:r>
      <w:r w:rsidR="00BC2E8F">
        <w:rPr>
          <w:rFonts w:ascii="Times New Roman" w:hAnsi="Times New Roman" w:cs="Times New Roman"/>
          <w:sz w:val="24"/>
          <w:szCs w:val="24"/>
        </w:rPr>
        <w:t>действовал</w:t>
      </w:r>
      <w:r w:rsidR="00BC2E8F" w:rsidRPr="0017736F">
        <w:rPr>
          <w:rFonts w:ascii="Times New Roman" w:hAnsi="Times New Roman" w:cs="Times New Roman"/>
          <w:sz w:val="24"/>
          <w:szCs w:val="24"/>
        </w:rPr>
        <w:t xml:space="preserve"> </w:t>
      </w:r>
      <w:r w:rsidR="00BC2E8F">
        <w:rPr>
          <w:rFonts w:ascii="Times New Roman" w:hAnsi="Times New Roman" w:cs="Times New Roman"/>
          <w:sz w:val="24"/>
          <w:szCs w:val="24"/>
        </w:rPr>
        <w:t xml:space="preserve">в </w:t>
      </w:r>
      <w:proofErr w:type="gramStart"/>
      <w:r w:rsidR="00BC2E8F">
        <w:rPr>
          <w:rFonts w:ascii="Times New Roman" w:hAnsi="Times New Roman" w:cs="Times New Roman"/>
          <w:sz w:val="24"/>
          <w:szCs w:val="24"/>
        </w:rPr>
        <w:t>течение</w:t>
      </w:r>
      <w:r w:rsidR="00BC2E8F" w:rsidRPr="0017736F">
        <w:rPr>
          <w:rFonts w:ascii="Times New Roman" w:hAnsi="Times New Roman" w:cs="Times New Roman"/>
          <w:sz w:val="24"/>
          <w:szCs w:val="24"/>
        </w:rPr>
        <w:t xml:space="preserve"> </w:t>
      </w:r>
      <w:r w:rsidR="00BC2E8F">
        <w:rPr>
          <w:rFonts w:ascii="Times New Roman" w:hAnsi="Times New Roman" w:cs="Times New Roman"/>
          <w:sz w:val="24"/>
          <w:szCs w:val="24"/>
        </w:rPr>
        <w:t xml:space="preserve"> </w:t>
      </w:r>
      <w:r w:rsidRPr="0017736F">
        <w:rPr>
          <w:rFonts w:ascii="Times New Roman" w:hAnsi="Times New Roman" w:cs="Times New Roman"/>
          <w:sz w:val="24"/>
          <w:szCs w:val="24"/>
        </w:rPr>
        <w:t>отчетного</w:t>
      </w:r>
      <w:proofErr w:type="gramEnd"/>
      <w:r w:rsidRPr="0017736F">
        <w:rPr>
          <w:rFonts w:ascii="Times New Roman" w:hAnsi="Times New Roman" w:cs="Times New Roman"/>
          <w:sz w:val="24"/>
          <w:szCs w:val="24"/>
        </w:rPr>
        <w:t xml:space="preserve"> периода</w:t>
      </w:r>
      <w:r w:rsidR="00BC2E8F">
        <w:rPr>
          <w:rFonts w:ascii="Times New Roman" w:hAnsi="Times New Roman" w:cs="Times New Roman"/>
          <w:sz w:val="24"/>
          <w:szCs w:val="24"/>
        </w:rPr>
        <w:t xml:space="preserve"> и договор не был</w:t>
      </w:r>
      <w:r w:rsidR="00BC2E8F" w:rsidRPr="00C200C2">
        <w:rPr>
          <w:rFonts w:ascii="Times New Roman" w:hAnsi="Times New Roman" w:cs="Times New Roman"/>
          <w:sz w:val="24"/>
          <w:szCs w:val="24"/>
        </w:rPr>
        <w:t xml:space="preserve"> </w:t>
      </w:r>
      <w:r w:rsidR="00BC2E8F" w:rsidRPr="0017736F">
        <w:rPr>
          <w:rFonts w:ascii="Times New Roman" w:hAnsi="Times New Roman" w:cs="Times New Roman"/>
          <w:sz w:val="24"/>
          <w:szCs w:val="24"/>
        </w:rPr>
        <w:t>аннулированным/</w:t>
      </w:r>
      <w:r w:rsidR="00BC2E8F">
        <w:rPr>
          <w:rFonts w:ascii="Times New Roman" w:hAnsi="Times New Roman" w:cs="Times New Roman"/>
          <w:sz w:val="24"/>
          <w:szCs w:val="24"/>
        </w:rPr>
        <w:t xml:space="preserve">признан не </w:t>
      </w:r>
      <w:r w:rsidR="00BC2E8F" w:rsidRPr="0017736F">
        <w:rPr>
          <w:rFonts w:ascii="Times New Roman" w:hAnsi="Times New Roman" w:cs="Times New Roman"/>
          <w:sz w:val="24"/>
          <w:szCs w:val="24"/>
        </w:rPr>
        <w:t>незаключенным</w:t>
      </w:r>
      <w:r w:rsidR="00BC2E8F">
        <w:rPr>
          <w:rFonts w:ascii="Times New Roman" w:hAnsi="Times New Roman" w:cs="Times New Roman"/>
          <w:sz w:val="24"/>
          <w:szCs w:val="24"/>
        </w:rPr>
        <w:t xml:space="preserve"> в следствие отказа Страхователя по таком</w:t>
      </w:r>
      <w:r w:rsidR="005F4332">
        <w:rPr>
          <w:rFonts w:ascii="Times New Roman" w:hAnsi="Times New Roman" w:cs="Times New Roman"/>
          <w:sz w:val="24"/>
          <w:szCs w:val="24"/>
        </w:rPr>
        <w:t>у</w:t>
      </w:r>
      <w:r w:rsidR="00BC2E8F">
        <w:rPr>
          <w:rFonts w:ascii="Times New Roman" w:hAnsi="Times New Roman" w:cs="Times New Roman"/>
          <w:sz w:val="24"/>
          <w:szCs w:val="24"/>
        </w:rPr>
        <w:t xml:space="preserve"> договору в течение предусмотренного договором «периода охлаждения»</w:t>
      </w:r>
      <w:r w:rsidRPr="0017736F">
        <w:rPr>
          <w:rFonts w:ascii="Times New Roman" w:hAnsi="Times New Roman" w:cs="Times New Roman"/>
          <w:sz w:val="24"/>
          <w:szCs w:val="24"/>
        </w:rPr>
        <w:t>;</w:t>
      </w:r>
    </w:p>
    <w:p w14:paraId="14A0A4C5" w14:textId="77777777" w:rsidR="00D725CA" w:rsidRPr="0017736F" w:rsidRDefault="00C504B5" w:rsidP="0017736F">
      <w:pPr>
        <w:spacing w:after="0" w:line="240" w:lineRule="auto"/>
        <w:jc w:val="both"/>
        <w:rPr>
          <w:rFonts w:ascii="Times New Roman" w:hAnsi="Times New Roman" w:cs="Times New Roman"/>
          <w:sz w:val="24"/>
          <w:szCs w:val="24"/>
        </w:rPr>
      </w:pPr>
      <w:r w:rsidRPr="0017736F">
        <w:rPr>
          <w:rFonts w:ascii="Times New Roman" w:hAnsi="Times New Roman" w:cs="Times New Roman"/>
          <w:sz w:val="24"/>
          <w:szCs w:val="24"/>
        </w:rPr>
        <w:t>4.</w:t>
      </w:r>
      <w:r w:rsidR="00633725">
        <w:rPr>
          <w:rFonts w:ascii="Times New Roman" w:hAnsi="Times New Roman" w:cs="Times New Roman"/>
          <w:sz w:val="24"/>
          <w:szCs w:val="24"/>
        </w:rPr>
        <w:t>4</w:t>
      </w:r>
      <w:r w:rsidRPr="0017736F">
        <w:rPr>
          <w:rFonts w:ascii="Times New Roman" w:hAnsi="Times New Roman" w:cs="Times New Roman"/>
          <w:sz w:val="24"/>
          <w:szCs w:val="24"/>
        </w:rPr>
        <w:t>.</w:t>
      </w:r>
      <w:r>
        <w:rPr>
          <w:rFonts w:ascii="Times New Roman" w:hAnsi="Times New Roman" w:cs="Times New Roman"/>
          <w:sz w:val="24"/>
          <w:szCs w:val="24"/>
        </w:rPr>
        <w:t>4</w:t>
      </w:r>
      <w:r w:rsidRPr="0017736F">
        <w:rPr>
          <w:rFonts w:ascii="Times New Roman" w:hAnsi="Times New Roman" w:cs="Times New Roman"/>
          <w:sz w:val="24"/>
          <w:szCs w:val="24"/>
        </w:rPr>
        <w:t>. По договор</w:t>
      </w:r>
      <w:r>
        <w:rPr>
          <w:rFonts w:ascii="Times New Roman" w:hAnsi="Times New Roman" w:cs="Times New Roman"/>
          <w:sz w:val="24"/>
          <w:szCs w:val="24"/>
        </w:rPr>
        <w:t>у</w:t>
      </w:r>
      <w:r w:rsidRPr="0017736F">
        <w:rPr>
          <w:rFonts w:ascii="Times New Roman" w:hAnsi="Times New Roman" w:cs="Times New Roman"/>
          <w:sz w:val="24"/>
          <w:szCs w:val="24"/>
        </w:rPr>
        <w:t xml:space="preserve"> страхования в течение отчетного периода завершился очередной </w:t>
      </w:r>
      <w:r>
        <w:rPr>
          <w:rFonts w:ascii="Times New Roman" w:hAnsi="Times New Roman" w:cs="Times New Roman"/>
          <w:sz w:val="24"/>
          <w:szCs w:val="24"/>
        </w:rPr>
        <w:t>квартал</w:t>
      </w:r>
      <w:r w:rsidRPr="0017736F">
        <w:rPr>
          <w:rFonts w:ascii="Times New Roman" w:hAnsi="Times New Roman" w:cs="Times New Roman"/>
          <w:sz w:val="24"/>
          <w:szCs w:val="24"/>
        </w:rPr>
        <w:t xml:space="preserve"> срока страхования; </w:t>
      </w:r>
    </w:p>
    <w:p w14:paraId="14A0A4C6" w14:textId="2E070FC4" w:rsidR="0090336D" w:rsidRPr="0017736F" w:rsidRDefault="00C504B5" w:rsidP="0017736F">
      <w:pPr>
        <w:spacing w:after="0" w:line="240" w:lineRule="auto"/>
        <w:jc w:val="both"/>
        <w:rPr>
          <w:rFonts w:ascii="Times New Roman" w:hAnsi="Times New Roman" w:cs="Times New Roman"/>
          <w:sz w:val="24"/>
          <w:szCs w:val="24"/>
        </w:rPr>
      </w:pPr>
      <w:r w:rsidRPr="0017736F">
        <w:rPr>
          <w:rFonts w:ascii="Times New Roman" w:hAnsi="Times New Roman" w:cs="Times New Roman"/>
          <w:sz w:val="24"/>
          <w:szCs w:val="24"/>
        </w:rPr>
        <w:t>4.</w:t>
      </w:r>
      <w:r w:rsidR="00633725">
        <w:rPr>
          <w:rFonts w:ascii="Times New Roman" w:hAnsi="Times New Roman" w:cs="Times New Roman"/>
          <w:sz w:val="24"/>
          <w:szCs w:val="24"/>
        </w:rPr>
        <w:t>4</w:t>
      </w:r>
      <w:r w:rsidRPr="0017736F">
        <w:rPr>
          <w:rFonts w:ascii="Times New Roman" w:hAnsi="Times New Roman" w:cs="Times New Roman"/>
          <w:sz w:val="24"/>
          <w:szCs w:val="24"/>
        </w:rPr>
        <w:t>.5. В случае признания договора страхования</w:t>
      </w:r>
      <w:r w:rsidR="00BC363C">
        <w:rPr>
          <w:rFonts w:ascii="Times New Roman" w:hAnsi="Times New Roman" w:cs="Times New Roman"/>
          <w:sz w:val="24"/>
          <w:szCs w:val="24"/>
        </w:rPr>
        <w:t>,</w:t>
      </w:r>
      <w:r w:rsidR="00BC363C" w:rsidRPr="00BC363C">
        <w:t xml:space="preserve"> </w:t>
      </w:r>
      <w:r w:rsidR="00BC363C" w:rsidRPr="00BC363C">
        <w:rPr>
          <w:rFonts w:ascii="Times New Roman" w:hAnsi="Times New Roman" w:cs="Times New Roman"/>
          <w:sz w:val="24"/>
          <w:szCs w:val="24"/>
        </w:rPr>
        <w:t>в отношении которого Агент выполнил действия, указанные в п. 1.1. Договора</w:t>
      </w:r>
      <w:r w:rsidR="00BC363C">
        <w:rPr>
          <w:rFonts w:ascii="Times New Roman" w:hAnsi="Times New Roman" w:cs="Times New Roman"/>
          <w:sz w:val="24"/>
          <w:szCs w:val="24"/>
        </w:rPr>
        <w:t>,</w:t>
      </w:r>
      <w:r w:rsidRPr="0017736F">
        <w:rPr>
          <w:rFonts w:ascii="Times New Roman" w:hAnsi="Times New Roman" w:cs="Times New Roman"/>
          <w:sz w:val="24"/>
          <w:szCs w:val="24"/>
        </w:rPr>
        <w:t xml:space="preserve"> аннулированным/незаключенным по основаниям, предусмотренным действующим законодательством РФ, в том числе по решению </w:t>
      </w:r>
      <w:r w:rsidRPr="0017736F">
        <w:rPr>
          <w:rFonts w:ascii="Times New Roman" w:hAnsi="Times New Roman" w:cs="Times New Roman"/>
          <w:sz w:val="24"/>
          <w:szCs w:val="24"/>
        </w:rPr>
        <w:lastRenderedPageBreak/>
        <w:t>суда/уполномоченного по правам потребителей финансовых услуг, а также в связи с несоответствием Правилам страхования/Условиям страхования, либо в случае отказа Страхователя от договора страхования в «период охлаждения», и возникновения обязанности возврата Страховщиком страховой премии Страхователю в полном объеме, услуги в части соответствующих договоров страхования не считаются оказанными Агентом надлежащим образом.</w:t>
      </w:r>
    </w:p>
    <w:p w14:paraId="14A0A4C7" w14:textId="77777777" w:rsidR="0090336D" w:rsidRPr="0017736F" w:rsidRDefault="00C504B5" w:rsidP="0017736F">
      <w:pPr>
        <w:spacing w:after="0" w:line="240" w:lineRule="auto"/>
        <w:jc w:val="both"/>
        <w:rPr>
          <w:rFonts w:ascii="Times New Roman" w:hAnsi="Times New Roman" w:cs="Times New Roman"/>
          <w:sz w:val="24"/>
          <w:szCs w:val="24"/>
        </w:rPr>
      </w:pPr>
      <w:r w:rsidRPr="0017736F">
        <w:rPr>
          <w:rFonts w:ascii="Times New Roman" w:hAnsi="Times New Roman" w:cs="Times New Roman"/>
          <w:sz w:val="24"/>
          <w:szCs w:val="24"/>
        </w:rPr>
        <w:t>При этом:</w:t>
      </w:r>
    </w:p>
    <w:p w14:paraId="14A0A4C8" w14:textId="3795CEB0" w:rsidR="0090336D" w:rsidRDefault="00C504B5" w:rsidP="0090336D">
      <w:pPr>
        <w:spacing w:after="0" w:line="240" w:lineRule="auto"/>
        <w:jc w:val="both"/>
        <w:rPr>
          <w:rFonts w:ascii="Times New Roman" w:hAnsi="Times New Roman" w:cs="Times New Roman"/>
          <w:sz w:val="24"/>
          <w:szCs w:val="24"/>
        </w:rPr>
      </w:pPr>
      <w:r w:rsidRPr="0017736F">
        <w:rPr>
          <w:rFonts w:ascii="Times New Roman" w:hAnsi="Times New Roman" w:cs="Times New Roman"/>
          <w:sz w:val="24"/>
          <w:szCs w:val="24"/>
        </w:rPr>
        <w:t>- в случае признания договора страхования</w:t>
      </w:r>
      <w:r w:rsidR="00BC363C">
        <w:rPr>
          <w:rFonts w:ascii="Times New Roman" w:hAnsi="Times New Roman" w:cs="Times New Roman"/>
          <w:sz w:val="24"/>
          <w:szCs w:val="24"/>
        </w:rPr>
        <w:t xml:space="preserve">, </w:t>
      </w:r>
      <w:bookmarkStart w:id="1" w:name="_Hlk128745651"/>
      <w:r w:rsidR="00BC363C">
        <w:rPr>
          <w:rFonts w:ascii="Times New Roman" w:hAnsi="Times New Roman" w:cs="Times New Roman"/>
          <w:sz w:val="24"/>
          <w:szCs w:val="24"/>
        </w:rPr>
        <w:t>в отношении которого Агент выполнил действия, указанные в п. 1.1. Договора</w:t>
      </w:r>
      <w:bookmarkEnd w:id="1"/>
      <w:r w:rsidR="00BC363C">
        <w:rPr>
          <w:rFonts w:ascii="Times New Roman" w:hAnsi="Times New Roman" w:cs="Times New Roman"/>
          <w:sz w:val="24"/>
          <w:szCs w:val="24"/>
        </w:rPr>
        <w:t>,</w:t>
      </w:r>
      <w:r w:rsidRPr="0017736F">
        <w:rPr>
          <w:rFonts w:ascii="Times New Roman" w:hAnsi="Times New Roman" w:cs="Times New Roman"/>
          <w:sz w:val="24"/>
          <w:szCs w:val="24"/>
        </w:rPr>
        <w:t xml:space="preserve"> аннулированным/незаключенным в текущем отчетном периоде агентское вознаграждение не выплачивается Агенту в отношении указанного договора (</w:t>
      </w:r>
    </w:p>
    <w:p w14:paraId="14A0A4C9" w14:textId="00C71FC1" w:rsidR="0090336D" w:rsidRPr="0017736F" w:rsidRDefault="00C504B5" w:rsidP="0017736F">
      <w:pPr>
        <w:spacing w:after="0" w:line="240" w:lineRule="auto"/>
        <w:jc w:val="both"/>
        <w:rPr>
          <w:rFonts w:ascii="Times New Roman" w:hAnsi="Times New Roman" w:cs="Times New Roman"/>
          <w:sz w:val="24"/>
          <w:szCs w:val="24"/>
        </w:rPr>
      </w:pPr>
      <w:r w:rsidRPr="0017736F">
        <w:rPr>
          <w:rFonts w:ascii="Times New Roman" w:hAnsi="Times New Roman" w:cs="Times New Roman"/>
          <w:sz w:val="24"/>
          <w:szCs w:val="24"/>
        </w:rPr>
        <w:t>- в случае признания аннулированным/незаключенным договора страхования</w:t>
      </w:r>
      <w:r w:rsidR="00BC363C">
        <w:rPr>
          <w:rFonts w:ascii="Times New Roman" w:hAnsi="Times New Roman" w:cs="Times New Roman"/>
          <w:sz w:val="24"/>
          <w:szCs w:val="24"/>
        </w:rPr>
        <w:t>,</w:t>
      </w:r>
      <w:r w:rsidR="00BC363C" w:rsidRPr="00BC363C">
        <w:rPr>
          <w:rFonts w:ascii="Times New Roman" w:hAnsi="Times New Roman" w:cs="Times New Roman"/>
          <w:sz w:val="24"/>
          <w:szCs w:val="24"/>
        </w:rPr>
        <w:t xml:space="preserve"> </w:t>
      </w:r>
      <w:r w:rsidR="00BC363C">
        <w:rPr>
          <w:rFonts w:ascii="Times New Roman" w:hAnsi="Times New Roman" w:cs="Times New Roman"/>
          <w:sz w:val="24"/>
          <w:szCs w:val="24"/>
        </w:rPr>
        <w:t>в отношении которого Агент выполнил действия, указанные в п. 1.1. Договора</w:t>
      </w:r>
      <w:r w:rsidRPr="0017736F">
        <w:rPr>
          <w:rFonts w:ascii="Times New Roman" w:hAnsi="Times New Roman" w:cs="Times New Roman"/>
          <w:sz w:val="24"/>
          <w:szCs w:val="24"/>
        </w:rPr>
        <w:t xml:space="preserve">, заключенного в предыдущих отчетных периодах – агентское вознаграждение подлежит возврату Страховщику и включаются в Акт (отчет) текущего отчетного периода, уменьшая итоговую сумму агентского вознаграждения за текущий отчетный период. </w:t>
      </w:r>
      <w:proofErr w:type="spellStart"/>
      <w:r w:rsidRPr="0017736F">
        <w:rPr>
          <w:rFonts w:ascii="Times New Roman" w:hAnsi="Times New Roman" w:cs="Times New Roman"/>
          <w:sz w:val="24"/>
          <w:szCs w:val="24"/>
        </w:rPr>
        <w:t>Агетского</w:t>
      </w:r>
      <w:proofErr w:type="spellEnd"/>
      <w:r w:rsidRPr="0017736F">
        <w:rPr>
          <w:rFonts w:ascii="Times New Roman" w:hAnsi="Times New Roman" w:cs="Times New Roman"/>
          <w:sz w:val="24"/>
          <w:szCs w:val="24"/>
        </w:rPr>
        <w:t xml:space="preserve"> вознаграждение, подлежащее возврату, может быть зачтена в счет уплаты Агентского вознаграждения за текущий отчетный период.</w:t>
      </w:r>
    </w:p>
    <w:p w14:paraId="14A0A4CA" w14:textId="77777777" w:rsidR="009E325C" w:rsidRDefault="00C504B5" w:rsidP="00941F30">
      <w:pPr>
        <w:spacing w:after="0" w:line="240" w:lineRule="auto"/>
        <w:jc w:val="both"/>
        <w:rPr>
          <w:rFonts w:ascii="Times New Roman" w:hAnsi="Times New Roman" w:cs="Times New Roman"/>
          <w:color w:val="000000"/>
          <w:sz w:val="24"/>
          <w:szCs w:val="24"/>
        </w:rPr>
      </w:pPr>
      <w:r w:rsidRPr="0064375A">
        <w:rPr>
          <w:rFonts w:ascii="Times New Roman" w:hAnsi="Times New Roman" w:cs="Times New Roman"/>
          <w:sz w:val="24"/>
          <w:szCs w:val="24"/>
        </w:rPr>
        <w:t>4.</w:t>
      </w:r>
      <w:r w:rsidR="00633725">
        <w:rPr>
          <w:rFonts w:ascii="Times New Roman" w:hAnsi="Times New Roman" w:cs="Times New Roman"/>
          <w:sz w:val="24"/>
          <w:szCs w:val="24"/>
        </w:rPr>
        <w:t>5</w:t>
      </w:r>
      <w:r w:rsidRPr="0064375A">
        <w:rPr>
          <w:rFonts w:ascii="Times New Roman" w:hAnsi="Times New Roman" w:cs="Times New Roman"/>
          <w:sz w:val="24"/>
          <w:szCs w:val="24"/>
        </w:rPr>
        <w:t xml:space="preserve">. </w:t>
      </w:r>
      <w:r w:rsidR="00732356">
        <w:rPr>
          <w:rFonts w:ascii="Times New Roman" w:hAnsi="Times New Roman" w:cs="Times New Roman"/>
          <w:sz w:val="24"/>
          <w:szCs w:val="24"/>
        </w:rPr>
        <w:t>А</w:t>
      </w:r>
      <w:r w:rsidRPr="0064375A">
        <w:rPr>
          <w:rFonts w:ascii="Times New Roman" w:hAnsi="Times New Roman" w:cs="Times New Roman"/>
          <w:sz w:val="24"/>
          <w:szCs w:val="24"/>
        </w:rPr>
        <w:t>гент выписывает счета-фактуры на сумму агентского вознаграждения в порядке и сроки, установленные законодательством Российской</w:t>
      </w:r>
      <w:r w:rsidRPr="003F6B4E">
        <w:rPr>
          <w:rFonts w:ascii="Times New Roman" w:hAnsi="Times New Roman" w:cs="Times New Roman"/>
          <w:color w:val="000000"/>
          <w:sz w:val="24"/>
          <w:szCs w:val="24"/>
        </w:rPr>
        <w:t xml:space="preserve"> Федерации. </w:t>
      </w:r>
    </w:p>
    <w:p w14:paraId="14A0A4CB" w14:textId="77777777" w:rsidR="005B30A7" w:rsidRPr="0064375A" w:rsidRDefault="00C504B5"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4.</w:t>
      </w:r>
      <w:r w:rsidR="00633725">
        <w:rPr>
          <w:rFonts w:ascii="Times New Roman" w:hAnsi="Times New Roman" w:cs="Times New Roman"/>
          <w:sz w:val="24"/>
          <w:szCs w:val="24"/>
        </w:rPr>
        <w:t>6</w:t>
      </w:r>
      <w:r w:rsidRPr="0064375A">
        <w:rPr>
          <w:rFonts w:ascii="Times New Roman" w:hAnsi="Times New Roman" w:cs="Times New Roman"/>
          <w:sz w:val="24"/>
          <w:szCs w:val="24"/>
        </w:rPr>
        <w:t xml:space="preserve">. Стороны имеют право согласовать иные основания (не предусмотренные настоящим Договором) возврата </w:t>
      </w:r>
      <w:r w:rsidR="00732356">
        <w:rPr>
          <w:rFonts w:ascii="Times New Roman" w:hAnsi="Times New Roman" w:cs="Times New Roman"/>
          <w:sz w:val="24"/>
          <w:szCs w:val="24"/>
        </w:rPr>
        <w:t>А</w:t>
      </w:r>
      <w:r w:rsidRPr="0064375A">
        <w:rPr>
          <w:rFonts w:ascii="Times New Roman" w:hAnsi="Times New Roman" w:cs="Times New Roman"/>
          <w:sz w:val="24"/>
          <w:szCs w:val="24"/>
        </w:rPr>
        <w:t xml:space="preserve">гентом Страховщику агентского вознаграждения, по Договорам страхования, заключенным по любой программе страхования согласно настоящему Договору, путем подписания Сторонами Реестра по </w:t>
      </w:r>
      <w:r w:rsidRPr="00375734">
        <w:rPr>
          <w:rFonts w:ascii="Times New Roman" w:hAnsi="Times New Roman" w:cs="Times New Roman"/>
          <w:sz w:val="24"/>
          <w:szCs w:val="24"/>
        </w:rPr>
        <w:t>форме Приложения №</w:t>
      </w:r>
      <w:r w:rsidR="00375734" w:rsidRPr="0017736F">
        <w:rPr>
          <w:rFonts w:ascii="Times New Roman" w:hAnsi="Times New Roman" w:cs="Times New Roman"/>
          <w:sz w:val="24"/>
          <w:szCs w:val="24"/>
        </w:rPr>
        <w:t>4</w:t>
      </w:r>
      <w:r w:rsidR="00375734" w:rsidRPr="00375734">
        <w:rPr>
          <w:rFonts w:ascii="Times New Roman" w:hAnsi="Times New Roman" w:cs="Times New Roman"/>
          <w:sz w:val="24"/>
          <w:szCs w:val="24"/>
        </w:rPr>
        <w:t xml:space="preserve"> </w:t>
      </w:r>
      <w:r w:rsidRPr="00375734">
        <w:rPr>
          <w:rFonts w:ascii="Times New Roman" w:hAnsi="Times New Roman" w:cs="Times New Roman"/>
          <w:sz w:val="24"/>
          <w:szCs w:val="24"/>
        </w:rPr>
        <w:t>к</w:t>
      </w:r>
      <w:r w:rsidRPr="0064375A">
        <w:rPr>
          <w:rFonts w:ascii="Times New Roman" w:hAnsi="Times New Roman" w:cs="Times New Roman"/>
          <w:sz w:val="24"/>
          <w:szCs w:val="24"/>
        </w:rPr>
        <w:t xml:space="preserve"> настоящему Договору. В случае согласования Сторонами оснований возврата агентского вознаграждения в Реестре по форме </w:t>
      </w:r>
      <w:r w:rsidR="00375734" w:rsidRPr="00D4440C">
        <w:rPr>
          <w:rFonts w:ascii="Times New Roman" w:hAnsi="Times New Roman" w:cs="Times New Roman"/>
          <w:sz w:val="24"/>
          <w:szCs w:val="24"/>
        </w:rPr>
        <w:t>Приложения №4</w:t>
      </w:r>
      <w:r w:rsidRPr="0064375A">
        <w:rPr>
          <w:rFonts w:ascii="Times New Roman" w:hAnsi="Times New Roman" w:cs="Times New Roman"/>
          <w:sz w:val="24"/>
          <w:szCs w:val="24"/>
        </w:rPr>
        <w:t xml:space="preserve"> к настоящему Договору сумма агентского вознаграждения, подлежащая возврату Страховщику, согласовывается Сторонами в Акте (отчете). Агентское вознаграждение подлежит возврату только при наличии согласованной суммы агентского вознаграждения, подлежащей возврату Страховщику в подписанном Сторонами Акте (отчете). </w:t>
      </w:r>
    </w:p>
    <w:p w14:paraId="14A0A4CC" w14:textId="77777777" w:rsidR="005B30A7" w:rsidRPr="0064375A" w:rsidRDefault="00C504B5"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 xml:space="preserve">В случае подписания Сторонами Реестра по форме </w:t>
      </w:r>
      <w:r w:rsidR="00375734" w:rsidRPr="00D4440C">
        <w:rPr>
          <w:rFonts w:ascii="Times New Roman" w:hAnsi="Times New Roman" w:cs="Times New Roman"/>
          <w:sz w:val="24"/>
          <w:szCs w:val="24"/>
        </w:rPr>
        <w:t>Приложения №4</w:t>
      </w:r>
      <w:r w:rsidRPr="0064375A">
        <w:rPr>
          <w:rFonts w:ascii="Times New Roman" w:hAnsi="Times New Roman" w:cs="Times New Roman"/>
          <w:sz w:val="24"/>
          <w:szCs w:val="24"/>
        </w:rPr>
        <w:t xml:space="preserve"> к настоящему Договору, Стороны соглашаются и подтверждают, что агентское вознаграждение, выплаченное Страховщиком по договорам страхования, указанным в Реестре по форме </w:t>
      </w:r>
      <w:r w:rsidR="00375734" w:rsidRPr="00D4440C">
        <w:rPr>
          <w:rFonts w:ascii="Times New Roman" w:hAnsi="Times New Roman" w:cs="Times New Roman"/>
          <w:sz w:val="24"/>
          <w:szCs w:val="24"/>
        </w:rPr>
        <w:t>Приложения №4</w:t>
      </w:r>
      <w:r w:rsidRPr="0064375A">
        <w:rPr>
          <w:rFonts w:ascii="Times New Roman" w:hAnsi="Times New Roman" w:cs="Times New Roman"/>
          <w:sz w:val="24"/>
          <w:szCs w:val="24"/>
        </w:rPr>
        <w:t xml:space="preserve">, является излишне выплаченным </w:t>
      </w:r>
      <w:r w:rsidR="00732356">
        <w:rPr>
          <w:rFonts w:ascii="Times New Roman" w:hAnsi="Times New Roman" w:cs="Times New Roman"/>
          <w:sz w:val="24"/>
          <w:szCs w:val="24"/>
        </w:rPr>
        <w:t>А</w:t>
      </w:r>
      <w:r w:rsidRPr="0064375A">
        <w:rPr>
          <w:rFonts w:ascii="Times New Roman" w:hAnsi="Times New Roman" w:cs="Times New Roman"/>
          <w:sz w:val="24"/>
          <w:szCs w:val="24"/>
        </w:rPr>
        <w:t>генту и подлежит возврату на основании подписанного Сторонами Акта (отчета).</w:t>
      </w:r>
    </w:p>
    <w:p w14:paraId="14A0A4CD" w14:textId="77777777" w:rsidR="005B30A7" w:rsidRPr="0064375A" w:rsidRDefault="00C504B5"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 xml:space="preserve">Срок предоставления и согласования реестра по форме </w:t>
      </w:r>
      <w:r w:rsidR="00375734" w:rsidRPr="00D4440C">
        <w:rPr>
          <w:rFonts w:ascii="Times New Roman" w:hAnsi="Times New Roman" w:cs="Times New Roman"/>
          <w:sz w:val="24"/>
          <w:szCs w:val="24"/>
        </w:rPr>
        <w:t>Приложения №4</w:t>
      </w:r>
      <w:r w:rsidRPr="0064375A">
        <w:rPr>
          <w:rFonts w:ascii="Times New Roman" w:hAnsi="Times New Roman" w:cs="Times New Roman"/>
          <w:sz w:val="24"/>
          <w:szCs w:val="24"/>
        </w:rPr>
        <w:t xml:space="preserve"> к настоящему Договору - </w:t>
      </w:r>
      <w:r w:rsidR="00FF38B7">
        <w:rPr>
          <w:rFonts w:ascii="Times New Roman" w:hAnsi="Times New Roman" w:cs="Times New Roman"/>
          <w:sz w:val="24"/>
          <w:szCs w:val="24"/>
        </w:rPr>
        <w:t>ежеквартально</w:t>
      </w:r>
      <w:r w:rsidR="00FF38B7" w:rsidRPr="0064375A">
        <w:rPr>
          <w:rFonts w:ascii="Times New Roman" w:hAnsi="Times New Roman" w:cs="Times New Roman"/>
          <w:sz w:val="24"/>
          <w:szCs w:val="24"/>
        </w:rPr>
        <w:t xml:space="preserve"> </w:t>
      </w:r>
      <w:r w:rsidRPr="0064375A">
        <w:rPr>
          <w:rFonts w:ascii="Times New Roman" w:hAnsi="Times New Roman" w:cs="Times New Roman"/>
          <w:sz w:val="24"/>
          <w:szCs w:val="24"/>
        </w:rPr>
        <w:t xml:space="preserve">не позднее </w:t>
      </w:r>
      <w:r w:rsidR="00FF38B7" w:rsidRPr="0064375A">
        <w:rPr>
          <w:rFonts w:ascii="Times New Roman" w:hAnsi="Times New Roman" w:cs="Times New Roman"/>
          <w:sz w:val="24"/>
          <w:szCs w:val="24"/>
        </w:rPr>
        <w:t>2</w:t>
      </w:r>
      <w:r w:rsidR="00FF38B7">
        <w:rPr>
          <w:rFonts w:ascii="Times New Roman" w:hAnsi="Times New Roman" w:cs="Times New Roman"/>
          <w:sz w:val="24"/>
          <w:szCs w:val="24"/>
        </w:rPr>
        <w:t>0</w:t>
      </w:r>
      <w:r w:rsidR="00FF38B7" w:rsidRPr="0064375A">
        <w:rPr>
          <w:rFonts w:ascii="Times New Roman" w:hAnsi="Times New Roman" w:cs="Times New Roman"/>
          <w:sz w:val="24"/>
          <w:szCs w:val="24"/>
        </w:rPr>
        <w:t xml:space="preserve"> </w:t>
      </w:r>
      <w:r w:rsidRPr="0064375A">
        <w:rPr>
          <w:rFonts w:ascii="Times New Roman" w:hAnsi="Times New Roman" w:cs="Times New Roman"/>
          <w:sz w:val="24"/>
          <w:szCs w:val="24"/>
        </w:rPr>
        <w:t>(двадцат</w:t>
      </w:r>
      <w:r w:rsidR="00FF38B7">
        <w:rPr>
          <w:rFonts w:ascii="Times New Roman" w:hAnsi="Times New Roman" w:cs="Times New Roman"/>
          <w:sz w:val="24"/>
          <w:szCs w:val="24"/>
        </w:rPr>
        <w:t>ого</w:t>
      </w:r>
      <w:r w:rsidRPr="0064375A">
        <w:rPr>
          <w:rFonts w:ascii="Times New Roman" w:hAnsi="Times New Roman" w:cs="Times New Roman"/>
          <w:sz w:val="24"/>
          <w:szCs w:val="24"/>
        </w:rPr>
        <w:t xml:space="preserve">) </w:t>
      </w:r>
      <w:r w:rsidR="00FF38B7">
        <w:rPr>
          <w:rFonts w:ascii="Times New Roman" w:hAnsi="Times New Roman" w:cs="Times New Roman"/>
          <w:sz w:val="24"/>
          <w:szCs w:val="24"/>
        </w:rPr>
        <w:t>рабочего дня</w:t>
      </w:r>
      <w:r w:rsidR="00FF38B7" w:rsidRPr="0064375A">
        <w:rPr>
          <w:rFonts w:ascii="Times New Roman" w:hAnsi="Times New Roman" w:cs="Times New Roman"/>
          <w:sz w:val="24"/>
          <w:szCs w:val="24"/>
        </w:rPr>
        <w:t xml:space="preserve"> </w:t>
      </w:r>
      <w:r w:rsidR="00FF38B7">
        <w:rPr>
          <w:rFonts w:ascii="Times New Roman" w:hAnsi="Times New Roman" w:cs="Times New Roman"/>
          <w:sz w:val="24"/>
          <w:szCs w:val="24"/>
        </w:rPr>
        <w:t>первого календарного месяца, следующего после окончания отчетного периода</w:t>
      </w:r>
      <w:r w:rsidRPr="0064375A">
        <w:rPr>
          <w:rFonts w:ascii="Times New Roman" w:hAnsi="Times New Roman" w:cs="Times New Roman"/>
          <w:sz w:val="24"/>
          <w:szCs w:val="24"/>
        </w:rPr>
        <w:t>.</w:t>
      </w:r>
    </w:p>
    <w:p w14:paraId="14A0A4CE" w14:textId="77777777" w:rsidR="005B30A7" w:rsidRPr="0064375A" w:rsidRDefault="00C504B5" w:rsidP="005B30A7">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 xml:space="preserve">В случае если Стороны согласовали реестр по форме </w:t>
      </w:r>
      <w:r w:rsidR="00375734" w:rsidRPr="00D4440C">
        <w:rPr>
          <w:rFonts w:ascii="Times New Roman" w:hAnsi="Times New Roman" w:cs="Times New Roman"/>
          <w:sz w:val="24"/>
          <w:szCs w:val="24"/>
        </w:rPr>
        <w:t>Приложения №4</w:t>
      </w:r>
      <w:r w:rsidRPr="0064375A">
        <w:rPr>
          <w:rFonts w:ascii="Times New Roman" w:hAnsi="Times New Roman" w:cs="Times New Roman"/>
          <w:sz w:val="24"/>
          <w:szCs w:val="24"/>
        </w:rPr>
        <w:t xml:space="preserve"> позже, договор</w:t>
      </w:r>
      <w:r w:rsidR="005944AB">
        <w:rPr>
          <w:rFonts w:ascii="Times New Roman" w:hAnsi="Times New Roman" w:cs="Times New Roman"/>
          <w:sz w:val="24"/>
          <w:szCs w:val="24"/>
        </w:rPr>
        <w:t>ы</w:t>
      </w:r>
      <w:r w:rsidRPr="0064375A">
        <w:rPr>
          <w:rFonts w:ascii="Times New Roman" w:hAnsi="Times New Roman" w:cs="Times New Roman"/>
          <w:sz w:val="24"/>
          <w:szCs w:val="24"/>
        </w:rPr>
        <w:t>, указанные в данном реестре, включаются в Акт (отчет) последующего отчетного периода</w:t>
      </w:r>
      <w:r w:rsidR="00801249">
        <w:rPr>
          <w:rFonts w:ascii="Times New Roman" w:hAnsi="Times New Roman" w:cs="Times New Roman"/>
          <w:sz w:val="24"/>
          <w:szCs w:val="24"/>
        </w:rPr>
        <w:t>.</w:t>
      </w:r>
    </w:p>
    <w:p w14:paraId="14A0A4CF" w14:textId="77777777" w:rsidR="009E325C" w:rsidRPr="003F6B4E" w:rsidRDefault="00C504B5" w:rsidP="009E325C">
      <w:pPr>
        <w:spacing w:after="0" w:line="240" w:lineRule="auto"/>
        <w:jc w:val="both"/>
        <w:rPr>
          <w:rFonts w:ascii="Times New Roman CYR" w:hAnsi="Times New Roman CYR" w:cs="Times New Roman CYR"/>
          <w:color w:val="000000"/>
          <w:sz w:val="24"/>
          <w:szCs w:val="24"/>
        </w:rPr>
      </w:pPr>
      <w:r w:rsidRPr="0064375A">
        <w:rPr>
          <w:rFonts w:ascii="Times New Roman" w:hAnsi="Times New Roman" w:cs="Times New Roman"/>
          <w:sz w:val="24"/>
          <w:szCs w:val="24"/>
        </w:rPr>
        <w:t>4.</w:t>
      </w:r>
      <w:r w:rsidR="00633725">
        <w:rPr>
          <w:rFonts w:ascii="Times New Roman" w:hAnsi="Times New Roman" w:cs="Times New Roman"/>
          <w:sz w:val="24"/>
          <w:szCs w:val="24"/>
        </w:rPr>
        <w:t>7</w:t>
      </w:r>
      <w:r w:rsidRPr="0064375A">
        <w:rPr>
          <w:rFonts w:ascii="Times New Roman" w:hAnsi="Times New Roman" w:cs="Times New Roman"/>
          <w:sz w:val="24"/>
          <w:szCs w:val="24"/>
        </w:rPr>
        <w:t>. Если после выплаты агентского вознаграждения будет установлено,</w:t>
      </w:r>
      <w:r w:rsidRPr="003F6B4E">
        <w:rPr>
          <w:rFonts w:ascii="Times New Roman CYR" w:hAnsi="Times New Roman CYR" w:cs="Times New Roman CYR"/>
          <w:color w:val="000000"/>
          <w:sz w:val="24"/>
          <w:szCs w:val="24"/>
        </w:rPr>
        <w:t xml:space="preserve"> что агентские услуги не считаются оказанными в соответствии с условиями п.1.</w:t>
      </w:r>
      <w:r w:rsidR="0090336D" w:rsidRPr="003F6B4E">
        <w:rPr>
          <w:rFonts w:ascii="Times New Roman CYR" w:hAnsi="Times New Roman CYR" w:cs="Times New Roman CYR"/>
          <w:color w:val="000000"/>
          <w:sz w:val="24"/>
          <w:szCs w:val="24"/>
        </w:rPr>
        <w:t>1</w:t>
      </w:r>
      <w:r w:rsidR="0090336D">
        <w:rPr>
          <w:rFonts w:ascii="Times New Roman CYR" w:hAnsi="Times New Roman CYR" w:cs="Times New Roman CYR"/>
          <w:color w:val="000000"/>
          <w:sz w:val="24"/>
          <w:szCs w:val="24"/>
        </w:rPr>
        <w:t>1</w:t>
      </w:r>
      <w:r w:rsidR="0090336D" w:rsidRPr="003F6B4E">
        <w:rPr>
          <w:rFonts w:ascii="Times New Roman CYR" w:hAnsi="Times New Roman CYR" w:cs="Times New Roman CYR"/>
          <w:color w:val="000000"/>
          <w:sz w:val="24"/>
          <w:szCs w:val="24"/>
        </w:rPr>
        <w:t xml:space="preserve"> </w:t>
      </w:r>
      <w:r w:rsidRPr="003F6B4E">
        <w:rPr>
          <w:rFonts w:ascii="Times New Roman CYR" w:hAnsi="Times New Roman CYR" w:cs="Times New Roman CYR"/>
          <w:color w:val="000000"/>
          <w:sz w:val="24"/>
          <w:szCs w:val="24"/>
        </w:rPr>
        <w:t xml:space="preserve">Договора, то излишне выплаченное агентское вознаграждение подлежит возврату </w:t>
      </w:r>
      <w:r w:rsidR="00732356">
        <w:rPr>
          <w:rFonts w:ascii="Times New Roman CYR" w:hAnsi="Times New Roman CYR" w:cs="Times New Roman CYR"/>
          <w:color w:val="000000"/>
          <w:sz w:val="24"/>
          <w:szCs w:val="24"/>
        </w:rPr>
        <w:t>А</w:t>
      </w:r>
      <w:r w:rsidRPr="003F6B4E">
        <w:rPr>
          <w:rFonts w:ascii="Times New Roman CYR" w:hAnsi="Times New Roman CYR" w:cs="Times New Roman CYR"/>
          <w:color w:val="000000"/>
          <w:sz w:val="24"/>
          <w:szCs w:val="24"/>
        </w:rPr>
        <w:t>гентом.</w:t>
      </w:r>
    </w:p>
    <w:p w14:paraId="14A0A4D0" w14:textId="77777777" w:rsidR="009E325C" w:rsidRPr="003F6B4E" w:rsidRDefault="00C504B5" w:rsidP="009E325C">
      <w:pPr>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 xml:space="preserve">Излишне выплаченная сумма агентского вознаграждения возвращается </w:t>
      </w:r>
      <w:r w:rsidR="00732356">
        <w:rPr>
          <w:rFonts w:ascii="Times New Roman CYR" w:hAnsi="Times New Roman CYR" w:cs="Times New Roman CYR"/>
          <w:color w:val="000000"/>
          <w:sz w:val="24"/>
          <w:szCs w:val="24"/>
        </w:rPr>
        <w:t>А</w:t>
      </w:r>
      <w:r w:rsidRPr="003F6B4E">
        <w:rPr>
          <w:rFonts w:ascii="Times New Roman CYR" w:hAnsi="Times New Roman CYR" w:cs="Times New Roman CYR"/>
          <w:color w:val="000000"/>
          <w:sz w:val="24"/>
          <w:szCs w:val="24"/>
        </w:rPr>
        <w:t>гентом в течение 7 (семи) рабочих дней с даты получения от Страховщика подтверждающих документов, либо согласования Сторонами суммы излишне выплаченного агентского вознаграждения в Акте (отчете), подписанном Сторонами.</w:t>
      </w:r>
    </w:p>
    <w:p w14:paraId="14A0A4D1" w14:textId="77777777" w:rsidR="009E325C" w:rsidRPr="003F6B4E" w:rsidRDefault="00C504B5"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 xml:space="preserve">По согласованию Сторон Страховщик вправе зачесть подлежащую возврату </w:t>
      </w:r>
      <w:r w:rsidR="00732356">
        <w:rPr>
          <w:rFonts w:ascii="Times New Roman CYR" w:hAnsi="Times New Roman CYR" w:cs="Times New Roman CYR"/>
          <w:color w:val="000000"/>
          <w:sz w:val="24"/>
          <w:szCs w:val="24"/>
        </w:rPr>
        <w:t>А</w:t>
      </w:r>
      <w:r w:rsidRPr="003F6B4E">
        <w:rPr>
          <w:rFonts w:ascii="Times New Roman CYR" w:hAnsi="Times New Roman CYR" w:cs="Times New Roman CYR"/>
          <w:color w:val="000000"/>
          <w:sz w:val="24"/>
          <w:szCs w:val="24"/>
        </w:rPr>
        <w:t xml:space="preserve">гентом сумму излишне выплаченного агентского вознаграждения из суммы агентского вознаграждения подлежащей уплате </w:t>
      </w:r>
      <w:r w:rsidR="00732356">
        <w:rPr>
          <w:rFonts w:ascii="Times New Roman CYR" w:hAnsi="Times New Roman CYR" w:cs="Times New Roman CYR"/>
          <w:color w:val="000000"/>
          <w:sz w:val="24"/>
          <w:szCs w:val="24"/>
        </w:rPr>
        <w:t>А</w:t>
      </w:r>
      <w:r w:rsidRPr="003F6B4E">
        <w:rPr>
          <w:rFonts w:ascii="Times New Roman CYR" w:hAnsi="Times New Roman CYR" w:cs="Times New Roman CYR"/>
          <w:color w:val="000000"/>
          <w:sz w:val="24"/>
          <w:szCs w:val="24"/>
        </w:rPr>
        <w:t>генту в любом последующем отчетном периоде.</w:t>
      </w:r>
    </w:p>
    <w:p w14:paraId="14A0A4D2" w14:textId="0926F5B5" w:rsidR="009E325C" w:rsidRPr="003F6B4E" w:rsidRDefault="00C504B5"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 xml:space="preserve">Недоплаченная сумма агентского вознаграждения перечисляется Страховщиком </w:t>
      </w:r>
      <w:r w:rsidR="00732356">
        <w:rPr>
          <w:rFonts w:ascii="Times New Roman CYR" w:hAnsi="Times New Roman CYR" w:cs="Times New Roman CYR"/>
          <w:color w:val="000000"/>
          <w:sz w:val="24"/>
          <w:szCs w:val="24"/>
        </w:rPr>
        <w:t>А</w:t>
      </w:r>
      <w:r w:rsidRPr="003F6B4E">
        <w:rPr>
          <w:rFonts w:ascii="Times New Roman CYR" w:hAnsi="Times New Roman CYR" w:cs="Times New Roman CYR"/>
          <w:color w:val="000000"/>
          <w:sz w:val="24"/>
          <w:szCs w:val="24"/>
        </w:rPr>
        <w:t>гент</w:t>
      </w:r>
      <w:r>
        <w:rPr>
          <w:rFonts w:ascii="Times New Roman CYR" w:hAnsi="Times New Roman CYR" w:cs="Times New Roman CYR"/>
          <w:color w:val="000000"/>
          <w:sz w:val="24"/>
          <w:szCs w:val="24"/>
        </w:rPr>
        <w:t>у</w:t>
      </w:r>
      <w:r w:rsidRPr="003F6B4E">
        <w:rPr>
          <w:rFonts w:ascii="Times New Roman CYR" w:hAnsi="Times New Roman CYR" w:cs="Times New Roman CYR"/>
          <w:color w:val="000000"/>
          <w:sz w:val="24"/>
          <w:szCs w:val="24"/>
        </w:rPr>
        <w:t xml:space="preserve"> в </w:t>
      </w:r>
      <w:r w:rsidR="00EF105E">
        <w:rPr>
          <w:rFonts w:ascii="Times New Roman CYR" w:hAnsi="Times New Roman CYR" w:cs="Times New Roman CYR"/>
          <w:color w:val="000000"/>
          <w:sz w:val="24"/>
          <w:szCs w:val="24"/>
        </w:rPr>
        <w:t>последующем отчетном периоде после</w:t>
      </w:r>
      <w:r w:rsidRPr="003F6B4E">
        <w:rPr>
          <w:rFonts w:ascii="Times New Roman CYR" w:hAnsi="Times New Roman CYR" w:cs="Times New Roman CYR"/>
          <w:color w:val="000000"/>
          <w:sz w:val="24"/>
          <w:szCs w:val="24"/>
        </w:rPr>
        <w:t xml:space="preserve"> получения от </w:t>
      </w:r>
      <w:r w:rsidR="00732356">
        <w:rPr>
          <w:rFonts w:ascii="Times New Roman CYR" w:hAnsi="Times New Roman CYR" w:cs="Times New Roman CYR"/>
          <w:color w:val="000000"/>
          <w:sz w:val="24"/>
          <w:szCs w:val="24"/>
        </w:rPr>
        <w:t>А</w:t>
      </w:r>
      <w:r w:rsidRPr="003F6B4E">
        <w:rPr>
          <w:rFonts w:ascii="Times New Roman CYR" w:hAnsi="Times New Roman CYR" w:cs="Times New Roman CYR"/>
          <w:color w:val="000000"/>
          <w:sz w:val="24"/>
          <w:szCs w:val="24"/>
        </w:rPr>
        <w:t>гента подтверждающих документов.</w:t>
      </w:r>
    </w:p>
    <w:p w14:paraId="14A0A4D3" w14:textId="77777777" w:rsidR="009E325C" w:rsidRPr="003F6B4E" w:rsidRDefault="00C504B5"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4.</w:t>
      </w:r>
      <w:r w:rsidR="00633725">
        <w:rPr>
          <w:rFonts w:ascii="Times New Roman CYR" w:hAnsi="Times New Roman CYR" w:cs="Times New Roman CYR"/>
          <w:color w:val="000000"/>
          <w:sz w:val="24"/>
          <w:szCs w:val="24"/>
        </w:rPr>
        <w:t>8</w:t>
      </w:r>
      <w:r w:rsidRPr="003F6B4E">
        <w:rPr>
          <w:rFonts w:ascii="Times New Roman CYR" w:hAnsi="Times New Roman CYR" w:cs="Times New Roman CYR"/>
          <w:color w:val="000000"/>
          <w:sz w:val="24"/>
          <w:szCs w:val="24"/>
        </w:rPr>
        <w:t xml:space="preserve">. Расчеты по договорам страхования производятся в российских рублях (за исключением случаев, предусмотренных законодательством Российской Федерации). При страховании в иностранной валюте страховая премия уплачивается в рублях по курсу Банка России </w:t>
      </w:r>
      <w:r w:rsidRPr="003F6B4E">
        <w:rPr>
          <w:rFonts w:ascii="Times New Roman CYR" w:hAnsi="Times New Roman CYR" w:cs="Times New Roman CYR"/>
          <w:color w:val="000000"/>
          <w:sz w:val="24"/>
          <w:szCs w:val="24"/>
        </w:rPr>
        <w:lastRenderedPageBreak/>
        <w:t>соответствующей валюты на день внесения страховой премии (взноса) Страхователями, если иной порядок не установлен в договоре страхования.</w:t>
      </w:r>
    </w:p>
    <w:p w14:paraId="14A0A4D4" w14:textId="77777777" w:rsidR="009E325C" w:rsidRPr="004D4761" w:rsidRDefault="00C504B5" w:rsidP="009E325C">
      <w:pPr>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В случаях, когда законодательством Российской Федерации разрешены расчеты между сторонами Договора страхования в иностранной валюте, страховая премия (взнос) может быть полностью или частично оплачен(а) Страхователем в иностранной валюте. При этом, для целей расчёта агентского вознаграждения Стороны принимают в качестве уплаченной/перечисленной суммы страховой премии (взноса) ее рублевый эквивалент</w:t>
      </w:r>
      <w:r w:rsidR="00C36FEA">
        <w:rPr>
          <w:rFonts w:ascii="Times New Roman CYR" w:hAnsi="Times New Roman CYR" w:cs="Times New Roman CYR"/>
          <w:color w:val="000000"/>
          <w:sz w:val="24"/>
          <w:szCs w:val="24"/>
        </w:rPr>
        <w:t xml:space="preserve"> </w:t>
      </w:r>
      <w:r w:rsidR="00C36FEA" w:rsidRPr="003F6B4E">
        <w:rPr>
          <w:rFonts w:ascii="Times New Roman CYR" w:hAnsi="Times New Roman CYR" w:cs="Times New Roman CYR"/>
          <w:color w:val="000000"/>
          <w:sz w:val="24"/>
          <w:szCs w:val="24"/>
        </w:rPr>
        <w:t>по курсу Банка России</w:t>
      </w:r>
      <w:r w:rsidRPr="003F6B4E">
        <w:rPr>
          <w:rFonts w:ascii="Times New Roman CYR" w:hAnsi="Times New Roman CYR" w:cs="Times New Roman CYR"/>
          <w:color w:val="000000"/>
          <w:sz w:val="24"/>
          <w:szCs w:val="24"/>
        </w:rPr>
        <w:t xml:space="preserve"> на день внесения страховой премии (взноса) Страхователем.</w:t>
      </w:r>
    </w:p>
    <w:p w14:paraId="14A0A4D5" w14:textId="77777777" w:rsidR="009E325C" w:rsidRPr="00251554" w:rsidRDefault="009E325C" w:rsidP="009E325C">
      <w:pPr>
        <w:spacing w:after="0" w:line="240" w:lineRule="auto"/>
        <w:jc w:val="both"/>
        <w:rPr>
          <w:rFonts w:ascii="Times New Roman" w:hAnsi="Times New Roman" w:cs="Times New Roman"/>
          <w:color w:val="000000"/>
          <w:sz w:val="24"/>
          <w:szCs w:val="24"/>
        </w:rPr>
      </w:pPr>
    </w:p>
    <w:p w14:paraId="14A0A4D6" w14:textId="77777777" w:rsidR="009E325C" w:rsidRPr="00E02F50" w:rsidRDefault="00C504B5" w:rsidP="009E325C">
      <w:pPr>
        <w:pStyle w:val="a6"/>
        <w:numPr>
          <w:ilvl w:val="0"/>
          <w:numId w:val="1"/>
        </w:numPr>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Разрешение споров, ответственность Сторон</w:t>
      </w:r>
    </w:p>
    <w:p w14:paraId="14A0A4D7" w14:textId="77777777" w:rsidR="009E325C" w:rsidRPr="00E02F50" w:rsidRDefault="009E325C" w:rsidP="009E325C">
      <w:pPr>
        <w:pStyle w:val="a6"/>
        <w:spacing w:after="0" w:line="240" w:lineRule="auto"/>
        <w:rPr>
          <w:rFonts w:ascii="Times New Roman" w:hAnsi="Times New Roman" w:cs="Times New Roman"/>
          <w:b/>
          <w:bCs/>
          <w:color w:val="000000"/>
          <w:sz w:val="24"/>
          <w:szCs w:val="24"/>
        </w:rPr>
      </w:pPr>
    </w:p>
    <w:p w14:paraId="14A0A4D8" w14:textId="77777777" w:rsidR="009E325C" w:rsidRDefault="00C504B5"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w:t>
      </w:r>
    </w:p>
    <w:p w14:paraId="14A0A4D9" w14:textId="77777777" w:rsidR="009E325C" w:rsidRDefault="00C504B5"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5.2. Споры, возникающие между Сторонами, связанные с исполнением Договора, разрешаются в </w:t>
      </w:r>
      <w:r>
        <w:rPr>
          <w:rFonts w:ascii="Times New Roman" w:hAnsi="Times New Roman" w:cs="Times New Roman"/>
          <w:color w:val="000000"/>
          <w:sz w:val="24"/>
          <w:szCs w:val="24"/>
        </w:rPr>
        <w:t xml:space="preserve">претензионном </w:t>
      </w:r>
      <w:r w:rsidRPr="00251554">
        <w:rPr>
          <w:rFonts w:ascii="Times New Roman" w:hAnsi="Times New Roman" w:cs="Times New Roman"/>
          <w:color w:val="000000"/>
          <w:sz w:val="24"/>
          <w:szCs w:val="24"/>
        </w:rPr>
        <w:t>порядке</w:t>
      </w:r>
      <w:r>
        <w:rPr>
          <w:rFonts w:ascii="Times New Roman" w:hAnsi="Times New Roman" w:cs="Times New Roman"/>
          <w:color w:val="000000"/>
          <w:sz w:val="24"/>
          <w:szCs w:val="24"/>
        </w:rPr>
        <w:t>.</w:t>
      </w:r>
      <w:r w:rsidRPr="002515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Сторона, которой направлена претензия, обязана рассмотреть полученную претензию и о результатах уведомить в письменной форме другую Сторону в течение 30 (тридцати) рабочих дней со дня получения претензии. В случае невозможности разрешения спора в претензионном порядке, а также в случае неполучения ответа на претензию в установленный срок, такой спор передается на рассмотрение </w:t>
      </w:r>
      <w:r w:rsidRPr="00251554">
        <w:rPr>
          <w:rFonts w:ascii="Times New Roman" w:hAnsi="Times New Roman" w:cs="Times New Roman"/>
          <w:color w:val="000000"/>
          <w:sz w:val="24"/>
          <w:szCs w:val="24"/>
        </w:rPr>
        <w:t>в Арбитражн</w:t>
      </w:r>
      <w:r>
        <w:rPr>
          <w:rFonts w:ascii="Times New Roman" w:hAnsi="Times New Roman" w:cs="Times New Roman"/>
          <w:color w:val="000000"/>
          <w:sz w:val="24"/>
          <w:szCs w:val="24"/>
        </w:rPr>
        <w:t>ый</w:t>
      </w:r>
      <w:r w:rsidRPr="00251554">
        <w:rPr>
          <w:rFonts w:ascii="Times New Roman" w:hAnsi="Times New Roman" w:cs="Times New Roman"/>
          <w:color w:val="000000"/>
          <w:sz w:val="24"/>
          <w:szCs w:val="24"/>
        </w:rPr>
        <w:t xml:space="preserve"> суд г. Москвы. </w:t>
      </w:r>
    </w:p>
    <w:p w14:paraId="14A0A4DA" w14:textId="77777777" w:rsidR="009E325C" w:rsidRPr="00251554" w:rsidRDefault="00C504B5"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5.3. 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 </w:t>
      </w:r>
    </w:p>
    <w:p w14:paraId="14A0A4DB" w14:textId="77777777" w:rsidR="009E325C" w:rsidRPr="006756A1" w:rsidRDefault="00C504B5"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5.4. За нарушение Страховщиком срока перечисления суммы агентского вознаграждения Страховщик уплачивает </w:t>
      </w:r>
      <w:r w:rsidR="00732356">
        <w:rPr>
          <w:rFonts w:ascii="Times New Roman CYR" w:hAnsi="Times New Roman CYR" w:cs="Times New Roman CYR"/>
          <w:color w:val="000000"/>
          <w:sz w:val="24"/>
          <w:szCs w:val="24"/>
        </w:rPr>
        <w:t>А</w:t>
      </w:r>
      <w:r w:rsidRPr="004C65D9">
        <w:rPr>
          <w:rFonts w:ascii="Times New Roman CYR" w:hAnsi="Times New Roman CYR" w:cs="Times New Roman CYR"/>
          <w:color w:val="000000"/>
          <w:sz w:val="24"/>
          <w:szCs w:val="24"/>
        </w:rPr>
        <w:t xml:space="preserve">генту по его требованию неустойку в размере 0,1% (ноль целых одна десятая процента) от неоплаченной (недоплаченной) суммы агентского вознаграждения за каждый день просрочки, </w:t>
      </w:r>
      <w:r w:rsidR="0068214B">
        <w:rPr>
          <w:rFonts w:ascii="Times New Roman CYR" w:hAnsi="Times New Roman CYR" w:cs="Times New Roman CYR"/>
          <w:color w:val="000000"/>
          <w:sz w:val="24"/>
          <w:szCs w:val="24"/>
        </w:rPr>
        <w:t>но не более 1% от неоплаченной суммы агентского вознаграждения</w:t>
      </w:r>
      <w:r w:rsidRPr="004C65D9">
        <w:rPr>
          <w:rFonts w:ascii="Times New Roman CYR" w:hAnsi="Times New Roman CYR" w:cs="Times New Roman CYR"/>
          <w:color w:val="000000"/>
          <w:sz w:val="24"/>
          <w:szCs w:val="24"/>
        </w:rPr>
        <w:t>.</w:t>
      </w:r>
    </w:p>
    <w:p w14:paraId="14A0A4DC" w14:textId="77777777" w:rsidR="009E325C" w:rsidRPr="00F0749B" w:rsidRDefault="00C504B5"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5.5. Уплата неустоек не освобождает Стороны от исполнения обязательств по Договору. </w:t>
      </w:r>
    </w:p>
    <w:p w14:paraId="14A0A4DD" w14:textId="618BFBEC" w:rsidR="009E325C" w:rsidRPr="00AB265B" w:rsidRDefault="00C504B5" w:rsidP="009E325C">
      <w:pPr>
        <w:spacing w:after="0" w:line="240" w:lineRule="auto"/>
        <w:jc w:val="both"/>
        <w:rPr>
          <w:rFonts w:ascii="Times New Roman" w:hAnsi="Times New Roman" w:cs="Times New Roman"/>
          <w:color w:val="000000"/>
          <w:sz w:val="24"/>
          <w:szCs w:val="24"/>
        </w:rPr>
      </w:pPr>
      <w:r w:rsidRPr="00DB34F5">
        <w:rPr>
          <w:rFonts w:ascii="Times New Roman" w:hAnsi="Times New Roman" w:cs="Times New Roman"/>
          <w:color w:val="000000"/>
          <w:sz w:val="24"/>
          <w:szCs w:val="24"/>
        </w:rPr>
        <w:t xml:space="preserve">5.6. В случае </w:t>
      </w:r>
      <w:r w:rsidR="004E7F2D">
        <w:rPr>
          <w:rFonts w:ascii="Times New Roman" w:hAnsi="Times New Roman" w:cs="Times New Roman"/>
          <w:color w:val="000000"/>
          <w:sz w:val="24"/>
          <w:szCs w:val="24"/>
        </w:rPr>
        <w:t>оказания</w:t>
      </w:r>
      <w:r w:rsidR="004E7F2D" w:rsidRPr="00DB34F5">
        <w:rPr>
          <w:rFonts w:ascii="Times New Roman" w:hAnsi="Times New Roman" w:cs="Times New Roman"/>
          <w:color w:val="000000"/>
          <w:sz w:val="24"/>
          <w:szCs w:val="24"/>
        </w:rPr>
        <w:t xml:space="preserve"> </w:t>
      </w:r>
      <w:r w:rsidR="00732356">
        <w:rPr>
          <w:rFonts w:ascii="Times New Roman" w:hAnsi="Times New Roman" w:cs="Times New Roman"/>
          <w:color w:val="000000"/>
          <w:sz w:val="24"/>
          <w:szCs w:val="24"/>
        </w:rPr>
        <w:t>А</w:t>
      </w:r>
      <w:r w:rsidRPr="00DB34F5">
        <w:rPr>
          <w:rFonts w:ascii="Times New Roman" w:hAnsi="Times New Roman" w:cs="Times New Roman"/>
          <w:color w:val="000000"/>
          <w:sz w:val="24"/>
          <w:szCs w:val="24"/>
        </w:rPr>
        <w:t xml:space="preserve">гентом </w:t>
      </w:r>
      <w:r w:rsidR="004E7F2D">
        <w:rPr>
          <w:rFonts w:ascii="Times New Roman" w:hAnsi="Times New Roman" w:cs="Times New Roman"/>
          <w:color w:val="000000"/>
          <w:sz w:val="24"/>
          <w:szCs w:val="24"/>
        </w:rPr>
        <w:t>у</w:t>
      </w:r>
      <w:r w:rsidR="00BC2E8F">
        <w:rPr>
          <w:rFonts w:ascii="Times New Roman" w:hAnsi="Times New Roman" w:cs="Times New Roman"/>
          <w:color w:val="000000"/>
          <w:sz w:val="24"/>
          <w:szCs w:val="24"/>
        </w:rPr>
        <w:t>с</w:t>
      </w:r>
      <w:r w:rsidR="004E7F2D">
        <w:rPr>
          <w:rFonts w:ascii="Times New Roman" w:hAnsi="Times New Roman" w:cs="Times New Roman"/>
          <w:color w:val="000000"/>
          <w:sz w:val="24"/>
          <w:szCs w:val="24"/>
        </w:rPr>
        <w:t xml:space="preserve">луг </w:t>
      </w:r>
      <w:r w:rsidRPr="00DB34F5">
        <w:rPr>
          <w:rFonts w:ascii="Times New Roman" w:hAnsi="Times New Roman" w:cs="Times New Roman"/>
          <w:color w:val="000000"/>
          <w:sz w:val="24"/>
          <w:szCs w:val="24"/>
        </w:rPr>
        <w:t xml:space="preserve">с нарушением требований, изложенных в Договоре, Страховщик имеет право истребовать у </w:t>
      </w:r>
      <w:r w:rsidR="00732356">
        <w:rPr>
          <w:rFonts w:ascii="Times New Roman" w:hAnsi="Times New Roman" w:cs="Times New Roman"/>
          <w:color w:val="000000"/>
          <w:sz w:val="24"/>
          <w:szCs w:val="24"/>
        </w:rPr>
        <w:t>А</w:t>
      </w:r>
      <w:r w:rsidRPr="00DB34F5">
        <w:rPr>
          <w:rFonts w:ascii="Times New Roman" w:hAnsi="Times New Roman" w:cs="Times New Roman"/>
          <w:color w:val="000000"/>
          <w:sz w:val="24"/>
          <w:szCs w:val="24"/>
        </w:rPr>
        <w:t xml:space="preserve">гента (не выплачивать </w:t>
      </w:r>
      <w:r w:rsidR="00732356">
        <w:rPr>
          <w:rFonts w:ascii="Times New Roman" w:hAnsi="Times New Roman" w:cs="Times New Roman"/>
          <w:color w:val="000000"/>
          <w:sz w:val="24"/>
          <w:szCs w:val="24"/>
        </w:rPr>
        <w:t>А</w:t>
      </w:r>
      <w:r w:rsidRPr="00DB34F5">
        <w:rPr>
          <w:rFonts w:ascii="Times New Roman" w:hAnsi="Times New Roman" w:cs="Times New Roman"/>
          <w:color w:val="000000"/>
          <w:sz w:val="24"/>
          <w:szCs w:val="24"/>
        </w:rPr>
        <w:t xml:space="preserve">генту) агентское вознаграждение по этому </w:t>
      </w:r>
      <w:r w:rsidRPr="00360291">
        <w:rPr>
          <w:rFonts w:ascii="Times New Roman" w:hAnsi="Times New Roman" w:cs="Times New Roman"/>
          <w:color w:val="000000"/>
          <w:sz w:val="24"/>
          <w:szCs w:val="24"/>
        </w:rPr>
        <w:t>договору страхования, за исключением случа</w:t>
      </w:r>
      <w:r w:rsidRPr="00AB265B">
        <w:rPr>
          <w:rFonts w:ascii="Times New Roman" w:hAnsi="Times New Roman" w:cs="Times New Roman"/>
          <w:color w:val="000000"/>
          <w:sz w:val="24"/>
          <w:szCs w:val="24"/>
        </w:rPr>
        <w:t xml:space="preserve">ев, предусмотренных в п.5.7 Договора. </w:t>
      </w:r>
    </w:p>
    <w:p w14:paraId="14A0A4DE" w14:textId="5B5AC0CB" w:rsidR="009E325C" w:rsidRPr="00B50652" w:rsidRDefault="00C504B5" w:rsidP="009E325C">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5.7. При нарушении сроков предоставления или не предоставлении Страховщиком изменений в Правила страхования/Условия страхования, формы договоров страхования или страховые тарифы </w:t>
      </w:r>
      <w:r w:rsidR="00732356">
        <w:rPr>
          <w:rFonts w:ascii="Times New Roman" w:hAnsi="Times New Roman" w:cs="Times New Roman"/>
          <w:color w:val="000000"/>
          <w:sz w:val="24"/>
          <w:szCs w:val="24"/>
        </w:rPr>
        <w:t>А</w:t>
      </w:r>
      <w:r w:rsidRPr="00B50652">
        <w:rPr>
          <w:rFonts w:ascii="Times New Roman" w:hAnsi="Times New Roman" w:cs="Times New Roman"/>
          <w:color w:val="000000"/>
          <w:sz w:val="24"/>
          <w:szCs w:val="24"/>
        </w:rPr>
        <w:t xml:space="preserve">гент не несет ответственности за убытки Страховщика, возникшие в результате </w:t>
      </w:r>
      <w:r w:rsidR="00510C41">
        <w:rPr>
          <w:rFonts w:ascii="Times New Roman" w:hAnsi="Times New Roman" w:cs="Times New Roman"/>
          <w:color w:val="000000"/>
          <w:sz w:val="24"/>
          <w:szCs w:val="24"/>
        </w:rPr>
        <w:t>выполнения действий, указанных в п. 1.1. Договора</w:t>
      </w:r>
      <w:r w:rsidRPr="00B50652">
        <w:rPr>
          <w:rFonts w:ascii="Times New Roman" w:hAnsi="Times New Roman" w:cs="Times New Roman"/>
          <w:color w:val="000000"/>
          <w:sz w:val="24"/>
          <w:szCs w:val="24"/>
        </w:rPr>
        <w:t xml:space="preserve"> на ранее действовавших условиях страхования, в том числе расчета страховой премии по ранее действующим тарифам. </w:t>
      </w:r>
    </w:p>
    <w:p w14:paraId="14A0A4DF" w14:textId="77777777" w:rsidR="009E325C" w:rsidRPr="00B50652" w:rsidRDefault="00C504B5" w:rsidP="009E325C">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5.8. В случае возникновения обстоятельств непреодолимой силы, к которым относятся: стихийные бедствия; аварии; массовые беспорядки; забастовки; военные действия; вступления в силу нормативных актов органов государственной власти, органов местного самоуправления, препятствующих выполнению Сторонами обязательств по Договору, а также других обстоятельств, не зависящих от воли Сторон и препятствующих выполнению Сторонами своих обязательств по Договору, Стороны освобождаются от ответственности за неисполнение или ненадлежащее исполнение взятых на себя обязательств по Договору в период действия обстоятельств непреодолимой силы. </w:t>
      </w:r>
    </w:p>
    <w:p w14:paraId="14A0A4E0" w14:textId="77777777" w:rsidR="009E325C" w:rsidRPr="00DA2C0E" w:rsidRDefault="00C504B5" w:rsidP="00060B65">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5.9. </w:t>
      </w:r>
      <w:r w:rsidR="00732356">
        <w:rPr>
          <w:rFonts w:ascii="Times New Roman" w:hAnsi="Times New Roman" w:cs="Times New Roman"/>
          <w:color w:val="000000"/>
          <w:sz w:val="24"/>
          <w:szCs w:val="24"/>
        </w:rPr>
        <w:t>А</w:t>
      </w:r>
      <w:r w:rsidRPr="00B50652">
        <w:rPr>
          <w:rFonts w:ascii="Times New Roman" w:hAnsi="Times New Roman" w:cs="Times New Roman"/>
          <w:color w:val="000000"/>
          <w:sz w:val="24"/>
          <w:szCs w:val="24"/>
        </w:rPr>
        <w:t xml:space="preserve">гент не несет ответственности за действительность сведений, предоставленных Страхователями для заключения </w:t>
      </w:r>
      <w:r w:rsidRPr="00DA2C0E">
        <w:rPr>
          <w:rFonts w:ascii="Times New Roman" w:hAnsi="Times New Roman" w:cs="Times New Roman"/>
          <w:color w:val="000000"/>
          <w:sz w:val="24"/>
          <w:szCs w:val="24"/>
        </w:rPr>
        <w:t xml:space="preserve">договоров страхования, которые могут являться причиной отказа в выплате страхового возмещения. В этом случае Страховщик не вправе требовать от </w:t>
      </w:r>
      <w:r w:rsidR="00732356">
        <w:rPr>
          <w:rFonts w:ascii="Times New Roman" w:hAnsi="Times New Roman" w:cs="Times New Roman"/>
          <w:color w:val="000000"/>
          <w:sz w:val="24"/>
          <w:szCs w:val="24"/>
        </w:rPr>
        <w:t>А</w:t>
      </w:r>
      <w:r w:rsidRPr="00DA2C0E">
        <w:rPr>
          <w:rFonts w:ascii="Times New Roman" w:hAnsi="Times New Roman" w:cs="Times New Roman"/>
          <w:color w:val="000000"/>
          <w:sz w:val="24"/>
          <w:szCs w:val="24"/>
        </w:rPr>
        <w:t>гента возврата уплаченного агентского вознаграждения.</w:t>
      </w:r>
    </w:p>
    <w:p w14:paraId="14A0A4E1" w14:textId="77777777" w:rsidR="009E325C" w:rsidRPr="00251554" w:rsidRDefault="009E325C" w:rsidP="009E325C">
      <w:pPr>
        <w:spacing w:after="0" w:line="240" w:lineRule="auto"/>
        <w:jc w:val="both"/>
        <w:rPr>
          <w:rFonts w:ascii="Times New Roman" w:hAnsi="Times New Roman" w:cs="Times New Roman"/>
          <w:color w:val="000000"/>
          <w:sz w:val="24"/>
          <w:szCs w:val="24"/>
        </w:rPr>
      </w:pPr>
    </w:p>
    <w:p w14:paraId="14A0A4E2" w14:textId="77777777" w:rsidR="009E325C" w:rsidRPr="00E02F50" w:rsidRDefault="00C504B5"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lastRenderedPageBreak/>
        <w:t>Конфиденциальность и персональные данные</w:t>
      </w:r>
    </w:p>
    <w:p w14:paraId="14A0A4E3"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14A0A4E4" w14:textId="77777777" w:rsidR="009E325C" w:rsidRDefault="00C504B5" w:rsidP="009E325C">
      <w:pPr>
        <w:autoSpaceDE w:val="0"/>
        <w:autoSpaceDN w:val="0"/>
        <w:adjustRightInd w:val="0"/>
        <w:spacing w:after="0" w:line="240" w:lineRule="auto"/>
        <w:jc w:val="both"/>
        <w:rPr>
          <w:rFonts w:ascii="Times New Roman" w:hAnsi="Times New Roman" w:cs="Times New Roman"/>
          <w:b/>
          <w:bCs/>
          <w:color w:val="000000"/>
          <w:sz w:val="24"/>
          <w:szCs w:val="24"/>
        </w:rPr>
      </w:pPr>
      <w:r w:rsidRPr="00821FF5">
        <w:rPr>
          <w:rFonts w:ascii="Times New Roman" w:hAnsi="Times New Roman" w:cs="Times New Roman"/>
          <w:b/>
          <w:color w:val="000000"/>
          <w:sz w:val="24"/>
          <w:szCs w:val="24"/>
        </w:rPr>
        <w:t>6.1.</w:t>
      </w:r>
      <w:r w:rsidRPr="00251554">
        <w:rPr>
          <w:rFonts w:ascii="Times New Roman" w:hAnsi="Times New Roman" w:cs="Times New Roman"/>
          <w:color w:val="000000"/>
          <w:sz w:val="24"/>
          <w:szCs w:val="24"/>
        </w:rPr>
        <w:t xml:space="preserve"> </w:t>
      </w:r>
      <w:r w:rsidRPr="00251554">
        <w:rPr>
          <w:rFonts w:ascii="Times New Roman" w:hAnsi="Times New Roman" w:cs="Times New Roman"/>
          <w:b/>
          <w:bCs/>
          <w:color w:val="000000"/>
          <w:sz w:val="24"/>
          <w:szCs w:val="24"/>
        </w:rPr>
        <w:t xml:space="preserve">Конфиденциальность </w:t>
      </w:r>
    </w:p>
    <w:p w14:paraId="14A0A4E5" w14:textId="77777777" w:rsidR="009E325C"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 а также любая информация, предоставляемая в рамках Договора. </w:t>
      </w:r>
    </w:p>
    <w:p w14:paraId="14A0A4E6" w14:textId="77777777" w:rsidR="009E325C" w:rsidRPr="00251554"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6.1.2.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4A0A4E7" w14:textId="77777777" w:rsidR="009E325C"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6.1.3.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 </w:t>
      </w:r>
    </w:p>
    <w:p w14:paraId="14A0A4E8" w14:textId="77777777" w:rsidR="009E325C"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6.1.4.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 </w:t>
      </w:r>
    </w:p>
    <w:p w14:paraId="14A0A4E9" w14:textId="77777777" w:rsidR="009E325C"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6.1.5. 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 </w:t>
      </w:r>
    </w:p>
    <w:p w14:paraId="14A0A4EA" w14:textId="77777777" w:rsidR="008B55AE" w:rsidRDefault="008B55AE" w:rsidP="009E325C">
      <w:pPr>
        <w:autoSpaceDE w:val="0"/>
        <w:autoSpaceDN w:val="0"/>
        <w:adjustRightInd w:val="0"/>
        <w:spacing w:after="0" w:line="240" w:lineRule="auto"/>
        <w:jc w:val="both"/>
        <w:rPr>
          <w:rFonts w:ascii="Times New Roman" w:hAnsi="Times New Roman" w:cs="Times New Roman"/>
          <w:b/>
          <w:color w:val="000000"/>
          <w:sz w:val="24"/>
          <w:szCs w:val="24"/>
        </w:rPr>
      </w:pPr>
    </w:p>
    <w:p w14:paraId="14A0A4EB" w14:textId="77777777" w:rsidR="009E325C" w:rsidRDefault="00C504B5" w:rsidP="009E325C">
      <w:pPr>
        <w:autoSpaceDE w:val="0"/>
        <w:autoSpaceDN w:val="0"/>
        <w:adjustRightInd w:val="0"/>
        <w:spacing w:after="0" w:line="240" w:lineRule="auto"/>
        <w:jc w:val="both"/>
        <w:rPr>
          <w:rFonts w:ascii="Times New Roman" w:hAnsi="Times New Roman" w:cs="Times New Roman"/>
          <w:b/>
          <w:bCs/>
          <w:color w:val="000000"/>
          <w:sz w:val="24"/>
          <w:szCs w:val="24"/>
        </w:rPr>
      </w:pPr>
      <w:r w:rsidRPr="00821FF5">
        <w:rPr>
          <w:rFonts w:ascii="Times New Roman" w:hAnsi="Times New Roman" w:cs="Times New Roman"/>
          <w:b/>
          <w:color w:val="000000"/>
          <w:sz w:val="24"/>
          <w:szCs w:val="24"/>
        </w:rPr>
        <w:t>6.2.</w:t>
      </w:r>
      <w:r w:rsidRPr="00251554">
        <w:rPr>
          <w:rFonts w:ascii="Times New Roman" w:hAnsi="Times New Roman" w:cs="Times New Roman"/>
          <w:color w:val="000000"/>
          <w:sz w:val="24"/>
          <w:szCs w:val="24"/>
        </w:rPr>
        <w:t xml:space="preserve"> </w:t>
      </w:r>
      <w:r w:rsidRPr="00251554">
        <w:rPr>
          <w:rFonts w:ascii="Times New Roman" w:hAnsi="Times New Roman" w:cs="Times New Roman"/>
          <w:b/>
          <w:bCs/>
          <w:color w:val="000000"/>
          <w:sz w:val="24"/>
          <w:szCs w:val="24"/>
        </w:rPr>
        <w:t xml:space="preserve">Персональные данные </w:t>
      </w:r>
    </w:p>
    <w:p w14:paraId="14A0A4EC" w14:textId="7E0BEC79" w:rsidR="009E325C" w:rsidRDefault="00C504B5">
      <w:pPr>
        <w:autoSpaceDE w:val="0"/>
        <w:autoSpaceDN w:val="0"/>
        <w:adjustRightInd w:val="0"/>
        <w:spacing w:after="0" w:line="240" w:lineRule="auto"/>
        <w:jc w:val="both"/>
        <w:rPr>
          <w:rFonts w:ascii="Times New Roman CYR" w:hAnsi="Times New Roman CYR" w:cs="Times New Roman CYR"/>
          <w:color w:val="000000"/>
          <w:sz w:val="24"/>
          <w:szCs w:val="24"/>
        </w:rPr>
      </w:pPr>
      <w:r w:rsidRPr="00251554">
        <w:rPr>
          <w:rFonts w:ascii="Times New Roman" w:hAnsi="Times New Roman" w:cs="Times New Roman"/>
          <w:color w:val="000000"/>
          <w:sz w:val="24"/>
          <w:szCs w:val="24"/>
        </w:rPr>
        <w:t>6.2.1</w:t>
      </w:r>
      <w:r w:rsidR="00C66DFC">
        <w:rPr>
          <w:rFonts w:ascii="Times New Roman" w:hAnsi="Times New Roman" w:cs="Times New Roman"/>
          <w:color w:val="000000"/>
          <w:sz w:val="24"/>
          <w:szCs w:val="24"/>
        </w:rPr>
        <w:t>. Агент не осуществляет сбор и обработку персональных данных</w:t>
      </w:r>
      <w:r w:rsidR="004D6C09">
        <w:rPr>
          <w:rFonts w:ascii="Times New Roman" w:hAnsi="Times New Roman" w:cs="Times New Roman"/>
          <w:color w:val="000000"/>
          <w:sz w:val="24"/>
          <w:szCs w:val="24"/>
        </w:rPr>
        <w:t xml:space="preserve"> п</w:t>
      </w:r>
      <w:r w:rsidR="004D6C09" w:rsidRPr="0042043E">
        <w:rPr>
          <w:rFonts w:ascii="Times New Roman" w:hAnsi="Times New Roman" w:cs="Times New Roman"/>
          <w:color w:val="000000"/>
          <w:sz w:val="24"/>
          <w:szCs w:val="24"/>
        </w:rPr>
        <w:t>отенциальных клиентов Страховщика и их представители, а также лиц, являющихся стороной договоров страхования, заключенного с Страховщиком, включая страхователей, выгодоприобретателей и застрахованных лиц, их представителей, а также их наследников.</w:t>
      </w:r>
    </w:p>
    <w:p w14:paraId="14A0A4ED" w14:textId="77777777" w:rsidR="009E325C" w:rsidRPr="00930BB5" w:rsidRDefault="009E325C" w:rsidP="009E325C">
      <w:pPr>
        <w:spacing w:after="0" w:line="240" w:lineRule="auto"/>
        <w:jc w:val="both"/>
        <w:rPr>
          <w:rFonts w:ascii="Times New Roman" w:hAnsi="Times New Roman" w:cs="Times New Roman"/>
          <w:color w:val="000000"/>
          <w:sz w:val="24"/>
          <w:szCs w:val="24"/>
        </w:rPr>
      </w:pPr>
    </w:p>
    <w:p w14:paraId="14A0A4EE" w14:textId="77777777" w:rsidR="009E325C" w:rsidRPr="00E02F50" w:rsidRDefault="00C504B5" w:rsidP="009E325C">
      <w:pPr>
        <w:pStyle w:val="a6"/>
        <w:numPr>
          <w:ilvl w:val="0"/>
          <w:numId w:val="1"/>
        </w:numPr>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Срок действия и порядок досрочного расторжения Договора</w:t>
      </w:r>
    </w:p>
    <w:p w14:paraId="14A0A4EF" w14:textId="77777777" w:rsidR="009E325C" w:rsidRPr="00E02F50" w:rsidRDefault="009E325C" w:rsidP="009E325C">
      <w:pPr>
        <w:pStyle w:val="a6"/>
        <w:spacing w:after="0" w:line="240" w:lineRule="auto"/>
        <w:rPr>
          <w:rFonts w:ascii="Times New Roman" w:hAnsi="Times New Roman" w:cs="Times New Roman"/>
          <w:b/>
          <w:bCs/>
          <w:color w:val="000000"/>
          <w:sz w:val="24"/>
          <w:szCs w:val="24"/>
        </w:rPr>
      </w:pPr>
    </w:p>
    <w:p w14:paraId="14A0A4F0" w14:textId="77777777" w:rsidR="009E325C" w:rsidRDefault="00C504B5" w:rsidP="009E325C">
      <w:pPr>
        <w:spacing w:after="0" w:line="240" w:lineRule="auto"/>
        <w:jc w:val="both"/>
        <w:rPr>
          <w:rFonts w:ascii="Times New Roman" w:hAnsi="Times New Roman" w:cs="Times New Roman"/>
          <w:color w:val="000000"/>
          <w:sz w:val="24"/>
          <w:szCs w:val="24"/>
        </w:rPr>
      </w:pPr>
      <w:r w:rsidRPr="00930BB5">
        <w:rPr>
          <w:rFonts w:ascii="Times New Roman" w:hAnsi="Times New Roman" w:cs="Times New Roman"/>
          <w:color w:val="000000"/>
          <w:sz w:val="24"/>
          <w:szCs w:val="24"/>
        </w:rPr>
        <w:t xml:space="preserve">7.1. </w:t>
      </w:r>
      <w:r w:rsidRPr="006E5F5B">
        <w:rPr>
          <w:rFonts w:ascii="Times New Roman" w:hAnsi="Times New Roman" w:cs="Times New Roman"/>
          <w:sz w:val="24"/>
          <w:szCs w:val="24"/>
        </w:rPr>
        <w:t>Договор вступает в силу с «</w:t>
      </w:r>
      <w:r w:rsidR="00C82035" w:rsidRPr="006E5F5B">
        <w:rPr>
          <w:rFonts w:ascii="Times New Roman" w:hAnsi="Times New Roman" w:cs="Times New Roman"/>
          <w:sz w:val="24"/>
          <w:szCs w:val="24"/>
        </w:rPr>
        <w:t>__</w:t>
      </w:r>
      <w:r w:rsidRPr="006E5F5B">
        <w:rPr>
          <w:rFonts w:ascii="Times New Roman" w:hAnsi="Times New Roman" w:cs="Times New Roman"/>
          <w:sz w:val="24"/>
          <w:szCs w:val="24"/>
        </w:rPr>
        <w:t xml:space="preserve">» </w:t>
      </w:r>
      <w:r w:rsidR="00C82035" w:rsidRPr="006E5F5B">
        <w:rPr>
          <w:rFonts w:ascii="Times New Roman" w:hAnsi="Times New Roman" w:cs="Times New Roman"/>
          <w:sz w:val="24"/>
          <w:szCs w:val="24"/>
        </w:rPr>
        <w:t>_______</w:t>
      </w:r>
      <w:r w:rsidRPr="006E5F5B">
        <w:rPr>
          <w:rFonts w:ascii="Times New Roman" w:hAnsi="Times New Roman" w:cs="Times New Roman"/>
          <w:sz w:val="24"/>
          <w:szCs w:val="24"/>
        </w:rPr>
        <w:t xml:space="preserve"> 20</w:t>
      </w:r>
      <w:r w:rsidR="00C82035" w:rsidRPr="006E5F5B">
        <w:rPr>
          <w:rFonts w:ascii="Times New Roman" w:hAnsi="Times New Roman" w:cs="Times New Roman"/>
          <w:sz w:val="24"/>
          <w:szCs w:val="24"/>
        </w:rPr>
        <w:t>2</w:t>
      </w:r>
      <w:r w:rsidR="000761C4" w:rsidRPr="006E5F5B">
        <w:rPr>
          <w:rFonts w:ascii="Times New Roman" w:hAnsi="Times New Roman" w:cs="Times New Roman"/>
          <w:sz w:val="24"/>
          <w:szCs w:val="24"/>
        </w:rPr>
        <w:t>__</w:t>
      </w:r>
      <w:r w:rsidRPr="006E5F5B">
        <w:rPr>
          <w:rFonts w:ascii="Times New Roman" w:hAnsi="Times New Roman" w:cs="Times New Roman"/>
          <w:sz w:val="24"/>
          <w:szCs w:val="24"/>
        </w:rPr>
        <w:t xml:space="preserve"> года и действует </w:t>
      </w:r>
      <w:proofErr w:type="gramStart"/>
      <w:r w:rsidR="00EB3B3A" w:rsidRPr="006E5F5B">
        <w:rPr>
          <w:rFonts w:ascii="Times New Roman" w:hAnsi="Times New Roman" w:cs="Times New Roman"/>
          <w:sz w:val="24"/>
          <w:szCs w:val="24"/>
        </w:rPr>
        <w:t xml:space="preserve">на </w:t>
      </w:r>
      <w:r w:rsidR="008E7B6C" w:rsidRPr="006E5F5B">
        <w:rPr>
          <w:rFonts w:ascii="Times New Roman" w:hAnsi="Times New Roman" w:cs="Times New Roman"/>
          <w:sz w:val="24"/>
          <w:szCs w:val="24"/>
        </w:rPr>
        <w:t xml:space="preserve"> срок</w:t>
      </w:r>
      <w:proofErr w:type="gramEnd"/>
      <w:r w:rsidR="00EB3B3A" w:rsidRPr="006E5F5B">
        <w:rPr>
          <w:rFonts w:ascii="Times New Roman" w:hAnsi="Times New Roman" w:cs="Times New Roman"/>
          <w:sz w:val="24"/>
          <w:szCs w:val="24"/>
        </w:rPr>
        <w:t xml:space="preserve"> до «__»________</w:t>
      </w:r>
      <w:r w:rsidR="008E0A4F" w:rsidRPr="006E5F5B">
        <w:rPr>
          <w:rFonts w:ascii="Times New Roman" w:hAnsi="Times New Roman" w:cs="Times New Roman"/>
          <w:sz w:val="24"/>
          <w:szCs w:val="24"/>
        </w:rPr>
        <w:t>2024</w:t>
      </w:r>
      <w:r w:rsidR="008E0A4F">
        <w:rPr>
          <w:rFonts w:ascii="Times New Roman" w:hAnsi="Times New Roman" w:cs="Times New Roman"/>
          <w:color w:val="000000"/>
          <w:sz w:val="24"/>
          <w:szCs w:val="24"/>
        </w:rPr>
        <w:t xml:space="preserve"> </w:t>
      </w:r>
      <w:r w:rsidR="00EB3B3A">
        <w:rPr>
          <w:rFonts w:ascii="Times New Roman" w:hAnsi="Times New Roman" w:cs="Times New Roman"/>
          <w:color w:val="000000"/>
          <w:sz w:val="24"/>
          <w:szCs w:val="24"/>
        </w:rPr>
        <w:t>года включительно</w:t>
      </w:r>
      <w:r w:rsidRPr="00930BB5">
        <w:rPr>
          <w:rFonts w:ascii="Times New Roman" w:hAnsi="Times New Roman" w:cs="Times New Roman"/>
          <w:color w:val="000000"/>
          <w:sz w:val="24"/>
          <w:szCs w:val="24"/>
        </w:rPr>
        <w:t xml:space="preserve">.  </w:t>
      </w:r>
    </w:p>
    <w:p w14:paraId="14A0A4F1" w14:textId="77777777" w:rsidR="009E325C" w:rsidRPr="0093572A" w:rsidRDefault="00C504B5" w:rsidP="009E325C">
      <w:pPr>
        <w:spacing w:after="0" w:line="240" w:lineRule="auto"/>
        <w:jc w:val="both"/>
        <w:rPr>
          <w:rFonts w:ascii="Times New Roman" w:hAnsi="Times New Roman" w:cs="Times New Roman"/>
          <w:color w:val="000000"/>
          <w:sz w:val="24"/>
          <w:szCs w:val="24"/>
        </w:rPr>
      </w:pPr>
      <w:r w:rsidRPr="00930BB5">
        <w:rPr>
          <w:rFonts w:ascii="Times New Roman" w:hAnsi="Times New Roman" w:cs="Times New Roman"/>
          <w:color w:val="000000"/>
          <w:sz w:val="24"/>
          <w:szCs w:val="24"/>
        </w:rPr>
        <w:t>7.</w:t>
      </w:r>
      <w:r w:rsidR="007D6A93">
        <w:rPr>
          <w:rFonts w:ascii="Times New Roman" w:hAnsi="Times New Roman" w:cs="Times New Roman"/>
          <w:color w:val="000000"/>
          <w:sz w:val="24"/>
          <w:szCs w:val="24"/>
        </w:rPr>
        <w:t>2</w:t>
      </w:r>
      <w:r w:rsidRPr="00930BB5">
        <w:rPr>
          <w:rFonts w:ascii="Times New Roman" w:hAnsi="Times New Roman" w:cs="Times New Roman"/>
          <w:color w:val="000000"/>
          <w:sz w:val="24"/>
          <w:szCs w:val="24"/>
        </w:rPr>
        <w:t xml:space="preserve">. Каждая из Сторон вправе досрочно расторгнуть Договор </w:t>
      </w:r>
      <w:r w:rsidR="00EA4B26">
        <w:rPr>
          <w:rFonts w:ascii="Times New Roman" w:hAnsi="Times New Roman" w:cs="Times New Roman"/>
          <w:color w:val="000000"/>
          <w:sz w:val="24"/>
          <w:szCs w:val="24"/>
        </w:rPr>
        <w:t xml:space="preserve">в одностороннем несудебном порядке </w:t>
      </w:r>
      <w:r w:rsidRPr="00930BB5">
        <w:rPr>
          <w:rFonts w:ascii="Times New Roman" w:hAnsi="Times New Roman" w:cs="Times New Roman"/>
          <w:color w:val="000000"/>
          <w:sz w:val="24"/>
          <w:szCs w:val="24"/>
        </w:rPr>
        <w:t xml:space="preserve">путём направления другой Стороне письменного уведомления не позднее, чем за 30 (тридцать) календарных дней до предполагаемой </w:t>
      </w:r>
      <w:r w:rsidRPr="00B06C54">
        <w:rPr>
          <w:rFonts w:ascii="Times New Roman" w:hAnsi="Times New Roman" w:cs="Times New Roman"/>
          <w:color w:val="000000"/>
          <w:sz w:val="24"/>
          <w:szCs w:val="24"/>
        </w:rPr>
        <w:t xml:space="preserve">даты </w:t>
      </w:r>
      <w:r w:rsidRPr="0093572A">
        <w:rPr>
          <w:rFonts w:ascii="Times New Roman" w:hAnsi="Times New Roman" w:cs="Times New Roman"/>
          <w:color w:val="000000"/>
          <w:sz w:val="24"/>
          <w:szCs w:val="24"/>
        </w:rPr>
        <w:t xml:space="preserve">расторжения. </w:t>
      </w:r>
    </w:p>
    <w:p w14:paraId="14A0A4F2" w14:textId="77777777" w:rsidR="0093572A" w:rsidRPr="00375734" w:rsidRDefault="00C504B5" w:rsidP="0017736F">
      <w:pPr>
        <w:spacing w:after="0" w:line="240" w:lineRule="auto"/>
        <w:jc w:val="both"/>
        <w:rPr>
          <w:rFonts w:ascii="Times New Roman" w:hAnsi="Times New Roman" w:cs="Times New Roman"/>
          <w:sz w:val="24"/>
          <w:szCs w:val="24"/>
        </w:rPr>
      </w:pPr>
      <w:r w:rsidRPr="00375734">
        <w:rPr>
          <w:rFonts w:ascii="Times New Roman" w:hAnsi="Times New Roman" w:cs="Times New Roman"/>
          <w:sz w:val="24"/>
          <w:szCs w:val="24"/>
        </w:rPr>
        <w:t>7.</w:t>
      </w:r>
      <w:r w:rsidR="007D6A93" w:rsidRPr="00375734">
        <w:rPr>
          <w:rFonts w:ascii="Times New Roman" w:hAnsi="Times New Roman" w:cs="Times New Roman"/>
          <w:sz w:val="24"/>
          <w:szCs w:val="24"/>
        </w:rPr>
        <w:t>3</w:t>
      </w:r>
      <w:r w:rsidRPr="00375734">
        <w:rPr>
          <w:rFonts w:ascii="Times New Roman" w:hAnsi="Times New Roman" w:cs="Times New Roman"/>
          <w:sz w:val="24"/>
          <w:szCs w:val="24"/>
        </w:rPr>
        <w:t>. Договор может быть изменен и/или дополнен по обоюдному согласию Сторон путем оформления дополнительных соглашений,</w:t>
      </w:r>
      <w:r w:rsidR="00A5054C" w:rsidRPr="00375734">
        <w:rPr>
          <w:rFonts w:ascii="Times New Roman" w:hAnsi="Times New Roman" w:cs="Times New Roman"/>
          <w:sz w:val="24"/>
          <w:szCs w:val="24"/>
        </w:rPr>
        <w:t xml:space="preserve"> </w:t>
      </w:r>
      <w:bookmarkStart w:id="2" w:name="_Hlk105754370"/>
      <w:r w:rsidR="00A5054C" w:rsidRPr="00375734">
        <w:rPr>
          <w:rFonts w:ascii="Times New Roman" w:hAnsi="Times New Roman" w:cs="Times New Roman"/>
          <w:sz w:val="24"/>
          <w:szCs w:val="24"/>
        </w:rPr>
        <w:t>подписанных уполномоченными лицами Сторон,</w:t>
      </w:r>
      <w:r w:rsidR="00EA4B26" w:rsidRPr="00375734">
        <w:rPr>
          <w:rFonts w:ascii="Times New Roman" w:hAnsi="Times New Roman" w:cs="Times New Roman"/>
          <w:sz w:val="24"/>
          <w:szCs w:val="24"/>
        </w:rPr>
        <w:t xml:space="preserve"> </w:t>
      </w:r>
      <w:bookmarkEnd w:id="2"/>
      <w:r w:rsidRPr="00375734">
        <w:rPr>
          <w:rFonts w:ascii="Times New Roman" w:hAnsi="Times New Roman" w:cs="Times New Roman"/>
          <w:sz w:val="24"/>
          <w:szCs w:val="24"/>
        </w:rPr>
        <w:t xml:space="preserve">которые являются его неотъемлемой частью, за исключением </w:t>
      </w:r>
      <w:r w:rsidR="00772166" w:rsidRPr="00375734">
        <w:rPr>
          <w:rFonts w:ascii="Times New Roman" w:hAnsi="Times New Roman" w:cs="Times New Roman"/>
          <w:sz w:val="24"/>
          <w:szCs w:val="24"/>
        </w:rPr>
        <w:t>Приложени</w:t>
      </w:r>
      <w:r w:rsidR="00375734" w:rsidRPr="00375734">
        <w:rPr>
          <w:rFonts w:ascii="Times New Roman" w:hAnsi="Times New Roman" w:cs="Times New Roman"/>
          <w:sz w:val="24"/>
          <w:szCs w:val="24"/>
        </w:rPr>
        <w:t>я</w:t>
      </w:r>
      <w:r w:rsidR="00772166" w:rsidRPr="00375734">
        <w:rPr>
          <w:rFonts w:ascii="Times New Roman" w:hAnsi="Times New Roman" w:cs="Times New Roman"/>
          <w:sz w:val="24"/>
          <w:szCs w:val="24"/>
        </w:rPr>
        <w:t xml:space="preserve"> </w:t>
      </w:r>
      <w:r w:rsidRPr="00375734">
        <w:rPr>
          <w:rFonts w:ascii="Times New Roman" w:hAnsi="Times New Roman" w:cs="Times New Roman"/>
          <w:sz w:val="24"/>
          <w:szCs w:val="24"/>
        </w:rPr>
        <w:t xml:space="preserve">№ </w:t>
      </w:r>
      <w:bookmarkStart w:id="3" w:name="_Hlk104191488"/>
      <w:r w:rsidR="00375734" w:rsidRPr="0017736F">
        <w:rPr>
          <w:rFonts w:ascii="Times New Roman" w:hAnsi="Times New Roman" w:cs="Times New Roman"/>
          <w:sz w:val="24"/>
          <w:szCs w:val="24"/>
        </w:rPr>
        <w:t>2</w:t>
      </w:r>
      <w:r w:rsidRPr="00375734">
        <w:rPr>
          <w:rFonts w:ascii="Times New Roman" w:hAnsi="Times New Roman" w:cs="Times New Roman"/>
          <w:sz w:val="24"/>
          <w:szCs w:val="24"/>
        </w:rPr>
        <w:t xml:space="preserve"> </w:t>
      </w:r>
      <w:bookmarkEnd w:id="3"/>
      <w:r w:rsidRPr="00375734">
        <w:rPr>
          <w:rFonts w:ascii="Times New Roman" w:hAnsi="Times New Roman" w:cs="Times New Roman"/>
          <w:sz w:val="24"/>
          <w:szCs w:val="24"/>
        </w:rPr>
        <w:t xml:space="preserve">к Договору, в отношении </w:t>
      </w:r>
      <w:r w:rsidR="00772166" w:rsidRPr="00375734">
        <w:rPr>
          <w:rFonts w:ascii="Times New Roman" w:hAnsi="Times New Roman" w:cs="Times New Roman"/>
          <w:sz w:val="24"/>
          <w:szCs w:val="24"/>
        </w:rPr>
        <w:t xml:space="preserve">которых </w:t>
      </w:r>
      <w:r w:rsidRPr="00375734">
        <w:rPr>
          <w:rFonts w:ascii="Times New Roman" w:hAnsi="Times New Roman" w:cs="Times New Roman"/>
          <w:sz w:val="24"/>
          <w:szCs w:val="24"/>
        </w:rPr>
        <w:t xml:space="preserve">устанавливается следующий порядок их изменения: </w:t>
      </w:r>
    </w:p>
    <w:p w14:paraId="14A0A4F3" w14:textId="77777777" w:rsidR="0093572A" w:rsidRPr="00375734" w:rsidRDefault="00C504B5" w:rsidP="0093572A">
      <w:pPr>
        <w:spacing w:after="0" w:line="240" w:lineRule="auto"/>
        <w:jc w:val="both"/>
        <w:rPr>
          <w:rFonts w:ascii="Times New Roman" w:hAnsi="Times New Roman" w:cs="Times New Roman"/>
          <w:sz w:val="24"/>
          <w:szCs w:val="24"/>
        </w:rPr>
      </w:pPr>
      <w:r w:rsidRPr="00375734">
        <w:rPr>
          <w:rFonts w:ascii="Times New Roman" w:hAnsi="Times New Roman" w:cs="Times New Roman"/>
          <w:sz w:val="24"/>
          <w:szCs w:val="24"/>
        </w:rPr>
        <w:t>Приложени</w:t>
      </w:r>
      <w:r w:rsidR="00375734" w:rsidRPr="00375734">
        <w:rPr>
          <w:rFonts w:ascii="Times New Roman" w:hAnsi="Times New Roman" w:cs="Times New Roman"/>
          <w:sz w:val="24"/>
          <w:szCs w:val="24"/>
        </w:rPr>
        <w:t>е</w:t>
      </w:r>
      <w:r w:rsidRPr="00375734">
        <w:rPr>
          <w:rFonts w:ascii="Times New Roman" w:hAnsi="Times New Roman" w:cs="Times New Roman"/>
          <w:sz w:val="24"/>
          <w:szCs w:val="24"/>
        </w:rPr>
        <w:t xml:space="preserve"> № </w:t>
      </w:r>
      <w:r w:rsidR="00375734" w:rsidRPr="0017736F">
        <w:rPr>
          <w:rFonts w:ascii="Times New Roman" w:hAnsi="Times New Roman" w:cs="Times New Roman"/>
          <w:sz w:val="24"/>
          <w:szCs w:val="24"/>
        </w:rPr>
        <w:t>2</w:t>
      </w:r>
      <w:r w:rsidR="00A1174C" w:rsidRPr="00375734">
        <w:rPr>
          <w:rFonts w:ascii="Times New Roman" w:hAnsi="Times New Roman" w:cs="Times New Roman"/>
          <w:sz w:val="24"/>
          <w:szCs w:val="24"/>
        </w:rPr>
        <w:t xml:space="preserve"> </w:t>
      </w:r>
      <w:r w:rsidRPr="00375734">
        <w:rPr>
          <w:rFonts w:ascii="Times New Roman" w:hAnsi="Times New Roman" w:cs="Times New Roman"/>
          <w:sz w:val="24"/>
          <w:szCs w:val="24"/>
        </w:rPr>
        <w:t xml:space="preserve">к Договору </w:t>
      </w:r>
      <w:r w:rsidR="00375734" w:rsidRPr="00375734">
        <w:rPr>
          <w:rFonts w:ascii="Times New Roman" w:hAnsi="Times New Roman" w:cs="Times New Roman"/>
          <w:sz w:val="24"/>
          <w:szCs w:val="24"/>
        </w:rPr>
        <w:t xml:space="preserve">может </w:t>
      </w:r>
      <w:r w:rsidRPr="00375734">
        <w:rPr>
          <w:rFonts w:ascii="Times New Roman" w:hAnsi="Times New Roman" w:cs="Times New Roman"/>
          <w:sz w:val="24"/>
          <w:szCs w:val="24"/>
        </w:rPr>
        <w:t xml:space="preserve">быть </w:t>
      </w:r>
      <w:r w:rsidR="00375734" w:rsidRPr="00375734">
        <w:rPr>
          <w:rFonts w:ascii="Times New Roman" w:hAnsi="Times New Roman" w:cs="Times New Roman"/>
          <w:sz w:val="24"/>
          <w:szCs w:val="24"/>
        </w:rPr>
        <w:t xml:space="preserve">изменено </w:t>
      </w:r>
      <w:r w:rsidR="000761C4" w:rsidRPr="00375734">
        <w:rPr>
          <w:rFonts w:ascii="Times New Roman" w:hAnsi="Times New Roman" w:cs="Times New Roman"/>
          <w:sz w:val="24"/>
          <w:szCs w:val="24"/>
        </w:rPr>
        <w:t>Страховщиком</w:t>
      </w:r>
      <w:r w:rsidRPr="00375734">
        <w:rPr>
          <w:rFonts w:ascii="Times New Roman" w:hAnsi="Times New Roman" w:cs="Times New Roman"/>
          <w:sz w:val="24"/>
          <w:szCs w:val="24"/>
        </w:rPr>
        <w:t xml:space="preserve"> в одностороннем порядке. Направление </w:t>
      </w:r>
      <w:r w:rsidR="000761C4" w:rsidRPr="00375734">
        <w:rPr>
          <w:rFonts w:ascii="Times New Roman" w:hAnsi="Times New Roman" w:cs="Times New Roman"/>
          <w:sz w:val="24"/>
          <w:szCs w:val="24"/>
        </w:rPr>
        <w:t>Страховщиком</w:t>
      </w:r>
      <w:r w:rsidRPr="00375734">
        <w:rPr>
          <w:rFonts w:ascii="Times New Roman" w:hAnsi="Times New Roman" w:cs="Times New Roman"/>
          <w:sz w:val="24"/>
          <w:szCs w:val="24"/>
        </w:rPr>
        <w:t xml:space="preserve"> оформленного по новой форме и подписанного Акта (отчета) (</w:t>
      </w:r>
      <w:r w:rsidR="00375734" w:rsidRPr="00375734">
        <w:rPr>
          <w:rFonts w:ascii="Times New Roman" w:hAnsi="Times New Roman" w:cs="Times New Roman"/>
          <w:sz w:val="24"/>
          <w:szCs w:val="24"/>
        </w:rPr>
        <w:t xml:space="preserve">Приложение </w:t>
      </w:r>
      <w:r w:rsidRPr="00375734">
        <w:rPr>
          <w:rFonts w:ascii="Times New Roman" w:hAnsi="Times New Roman" w:cs="Times New Roman"/>
          <w:sz w:val="24"/>
          <w:szCs w:val="24"/>
        </w:rPr>
        <w:t xml:space="preserve">№ </w:t>
      </w:r>
      <w:r w:rsidR="00375734" w:rsidRPr="0017736F">
        <w:rPr>
          <w:rFonts w:ascii="Times New Roman" w:hAnsi="Times New Roman" w:cs="Times New Roman"/>
          <w:sz w:val="24"/>
          <w:szCs w:val="24"/>
        </w:rPr>
        <w:t>2</w:t>
      </w:r>
      <w:r w:rsidRPr="00375734">
        <w:rPr>
          <w:rFonts w:ascii="Times New Roman" w:hAnsi="Times New Roman" w:cs="Times New Roman"/>
          <w:sz w:val="24"/>
          <w:szCs w:val="24"/>
        </w:rPr>
        <w:t>)</w:t>
      </w:r>
      <w:r w:rsidR="00A1174C" w:rsidRPr="00375734">
        <w:rPr>
          <w:rFonts w:ascii="Times New Roman" w:hAnsi="Times New Roman" w:cs="Times New Roman"/>
          <w:sz w:val="24"/>
          <w:szCs w:val="24"/>
        </w:rPr>
        <w:t xml:space="preserve"> </w:t>
      </w:r>
      <w:r w:rsidRPr="00375734">
        <w:rPr>
          <w:rFonts w:ascii="Times New Roman" w:hAnsi="Times New Roman" w:cs="Times New Roman"/>
          <w:sz w:val="24"/>
          <w:szCs w:val="24"/>
        </w:rPr>
        <w:t xml:space="preserve">и принятие (подписание) указанных документов </w:t>
      </w:r>
      <w:r w:rsidR="00905241" w:rsidRPr="00375734">
        <w:rPr>
          <w:rFonts w:ascii="Times New Roman" w:hAnsi="Times New Roman" w:cs="Times New Roman"/>
          <w:sz w:val="24"/>
          <w:szCs w:val="24"/>
        </w:rPr>
        <w:t>А</w:t>
      </w:r>
      <w:r w:rsidR="000761C4" w:rsidRPr="00375734">
        <w:rPr>
          <w:rFonts w:ascii="Times New Roman" w:hAnsi="Times New Roman" w:cs="Times New Roman"/>
          <w:sz w:val="24"/>
          <w:szCs w:val="24"/>
        </w:rPr>
        <w:t xml:space="preserve">гентом </w:t>
      </w:r>
      <w:r w:rsidRPr="00375734">
        <w:rPr>
          <w:rFonts w:ascii="Times New Roman" w:hAnsi="Times New Roman" w:cs="Times New Roman"/>
          <w:sz w:val="24"/>
          <w:szCs w:val="24"/>
        </w:rPr>
        <w:t xml:space="preserve">будет считаться надлежащим согласованием Сторонами новой формы соответствующего Приложения. В этом случае согласование новой формы </w:t>
      </w:r>
      <w:r w:rsidR="00375734" w:rsidRPr="00375734">
        <w:rPr>
          <w:rFonts w:ascii="Times New Roman" w:hAnsi="Times New Roman" w:cs="Times New Roman"/>
          <w:sz w:val="24"/>
          <w:szCs w:val="24"/>
        </w:rPr>
        <w:t xml:space="preserve">Приложения </w:t>
      </w:r>
      <w:r w:rsidRPr="00375734">
        <w:rPr>
          <w:rFonts w:ascii="Times New Roman" w:hAnsi="Times New Roman" w:cs="Times New Roman"/>
          <w:sz w:val="24"/>
          <w:szCs w:val="24"/>
        </w:rPr>
        <w:t xml:space="preserve">№ </w:t>
      </w:r>
      <w:r w:rsidR="00375734" w:rsidRPr="0017736F">
        <w:rPr>
          <w:rFonts w:ascii="Times New Roman" w:hAnsi="Times New Roman" w:cs="Times New Roman"/>
          <w:sz w:val="24"/>
          <w:szCs w:val="24"/>
        </w:rPr>
        <w:t>2</w:t>
      </w:r>
      <w:r w:rsidRPr="00375734">
        <w:rPr>
          <w:rFonts w:ascii="Times New Roman" w:hAnsi="Times New Roman" w:cs="Times New Roman"/>
          <w:sz w:val="24"/>
          <w:szCs w:val="24"/>
        </w:rPr>
        <w:t xml:space="preserve"> путем заключения дополнительного соглашения к настоящему Договору не требуется.</w:t>
      </w:r>
    </w:p>
    <w:p w14:paraId="14A0A4F4" w14:textId="77777777" w:rsidR="009E325C" w:rsidRPr="00375734" w:rsidRDefault="00C504B5" w:rsidP="0093572A">
      <w:pPr>
        <w:spacing w:after="0" w:line="240" w:lineRule="auto"/>
        <w:jc w:val="both"/>
        <w:rPr>
          <w:rFonts w:ascii="Times New Roman" w:hAnsi="Times New Roman" w:cs="Times New Roman"/>
          <w:color w:val="000000"/>
          <w:sz w:val="24"/>
          <w:szCs w:val="24"/>
        </w:rPr>
      </w:pPr>
      <w:r w:rsidRPr="00375734">
        <w:rPr>
          <w:rFonts w:ascii="Times New Roman" w:hAnsi="Times New Roman" w:cs="Times New Roman"/>
          <w:color w:val="000000"/>
          <w:sz w:val="24"/>
          <w:szCs w:val="24"/>
        </w:rPr>
        <w:t>7.</w:t>
      </w:r>
      <w:r w:rsidR="007D6A93" w:rsidRPr="00375734">
        <w:rPr>
          <w:rFonts w:ascii="Times New Roman" w:hAnsi="Times New Roman" w:cs="Times New Roman"/>
          <w:color w:val="000000"/>
          <w:sz w:val="24"/>
          <w:szCs w:val="24"/>
        </w:rPr>
        <w:t>4</w:t>
      </w:r>
      <w:r w:rsidRPr="00375734">
        <w:rPr>
          <w:rFonts w:ascii="Times New Roman" w:hAnsi="Times New Roman" w:cs="Times New Roman"/>
          <w:color w:val="000000"/>
          <w:sz w:val="24"/>
          <w:szCs w:val="24"/>
        </w:rPr>
        <w:t>. Все приложения к Договору являются его неотъемлемыми частями.</w:t>
      </w:r>
    </w:p>
    <w:p w14:paraId="14A0A4F5" w14:textId="77777777" w:rsidR="009E325C" w:rsidRPr="00930BB5" w:rsidRDefault="00C504B5" w:rsidP="009E325C">
      <w:pPr>
        <w:autoSpaceDE w:val="0"/>
        <w:autoSpaceDN w:val="0"/>
        <w:adjustRightInd w:val="0"/>
        <w:spacing w:after="0" w:line="240" w:lineRule="auto"/>
        <w:jc w:val="both"/>
        <w:rPr>
          <w:rFonts w:ascii="Times New Roman" w:hAnsi="Times New Roman" w:cs="Times New Roman"/>
          <w:color w:val="000000"/>
          <w:sz w:val="24"/>
          <w:szCs w:val="24"/>
        </w:rPr>
      </w:pPr>
      <w:r w:rsidRPr="00375734">
        <w:rPr>
          <w:rFonts w:ascii="Times New Roman" w:hAnsi="Times New Roman" w:cs="Times New Roman"/>
          <w:color w:val="000000"/>
          <w:sz w:val="24"/>
          <w:szCs w:val="24"/>
        </w:rPr>
        <w:t>7.</w:t>
      </w:r>
      <w:r w:rsidR="007D6A93" w:rsidRPr="00375734">
        <w:rPr>
          <w:rFonts w:ascii="Times New Roman" w:hAnsi="Times New Roman" w:cs="Times New Roman"/>
          <w:color w:val="000000"/>
          <w:sz w:val="24"/>
          <w:szCs w:val="24"/>
        </w:rPr>
        <w:t>5</w:t>
      </w:r>
      <w:r w:rsidRPr="00375734">
        <w:rPr>
          <w:rFonts w:ascii="Times New Roman" w:hAnsi="Times New Roman" w:cs="Times New Roman"/>
          <w:color w:val="000000"/>
          <w:sz w:val="24"/>
          <w:szCs w:val="24"/>
        </w:rPr>
        <w:t xml:space="preserve">. Договор подписан в двух </w:t>
      </w:r>
      <w:r w:rsidR="000761C4" w:rsidRPr="00375734">
        <w:rPr>
          <w:rFonts w:ascii="Times New Roman" w:hAnsi="Times New Roman" w:cs="Times New Roman"/>
          <w:color w:val="000000"/>
          <w:sz w:val="24"/>
          <w:szCs w:val="24"/>
        </w:rPr>
        <w:t xml:space="preserve">идентичных </w:t>
      </w:r>
      <w:r w:rsidRPr="00375734">
        <w:rPr>
          <w:rFonts w:ascii="Times New Roman" w:hAnsi="Times New Roman" w:cs="Times New Roman"/>
          <w:color w:val="000000"/>
          <w:sz w:val="24"/>
          <w:szCs w:val="24"/>
        </w:rPr>
        <w:t>экземплярах, по одному для каждой из договаривающихся Сторон. Каждый экземпляр Договора имеет одинаковую юридическую силу.</w:t>
      </w:r>
    </w:p>
    <w:p w14:paraId="14A0A4F6" w14:textId="77777777" w:rsidR="009E325C" w:rsidRDefault="009E325C" w:rsidP="009E325C">
      <w:pPr>
        <w:spacing w:after="0" w:line="240" w:lineRule="auto"/>
        <w:jc w:val="both"/>
        <w:rPr>
          <w:rFonts w:ascii="Times New Roman" w:hAnsi="Times New Roman" w:cs="Times New Roman"/>
          <w:b/>
          <w:bCs/>
          <w:color w:val="000000"/>
          <w:sz w:val="24"/>
          <w:szCs w:val="24"/>
        </w:rPr>
      </w:pPr>
    </w:p>
    <w:p w14:paraId="14A0A4F7" w14:textId="77777777" w:rsidR="009E325C" w:rsidRPr="00A73909" w:rsidRDefault="00C504B5" w:rsidP="009E325C">
      <w:pPr>
        <w:pStyle w:val="a6"/>
        <w:numPr>
          <w:ilvl w:val="0"/>
          <w:numId w:val="1"/>
        </w:numPr>
        <w:spacing w:after="0" w:line="240" w:lineRule="auto"/>
        <w:jc w:val="center"/>
        <w:rPr>
          <w:rFonts w:ascii="Times New Roman" w:hAnsi="Times New Roman" w:cs="Times New Roman"/>
          <w:b/>
          <w:bCs/>
          <w:sz w:val="24"/>
          <w:szCs w:val="24"/>
        </w:rPr>
      </w:pPr>
      <w:r w:rsidRPr="00A73909">
        <w:rPr>
          <w:rFonts w:ascii="Times New Roman" w:hAnsi="Times New Roman" w:cs="Times New Roman"/>
          <w:b/>
          <w:bCs/>
          <w:sz w:val="24"/>
          <w:szCs w:val="24"/>
        </w:rPr>
        <w:t>Прочие условия</w:t>
      </w:r>
    </w:p>
    <w:p w14:paraId="14A0A4F8" w14:textId="77777777" w:rsidR="009E325C" w:rsidRPr="00A73909" w:rsidRDefault="009E325C" w:rsidP="009E325C">
      <w:pPr>
        <w:pStyle w:val="a6"/>
        <w:spacing w:after="0" w:line="240" w:lineRule="auto"/>
        <w:rPr>
          <w:rFonts w:ascii="Times New Roman" w:hAnsi="Times New Roman" w:cs="Times New Roman"/>
          <w:b/>
          <w:bCs/>
          <w:sz w:val="24"/>
          <w:szCs w:val="24"/>
        </w:rPr>
      </w:pPr>
    </w:p>
    <w:p w14:paraId="14A0A4F9" w14:textId="77777777" w:rsidR="009E325C" w:rsidRPr="00A73909" w:rsidRDefault="00C504B5"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8.1. Стороны обязуются письменно уведомить друг друга об изменении адреса, номера телефона и/или банковских реквизитов, не позднее 5 (пяти) рабочих дней до вступления в силу данных изменений. </w:t>
      </w:r>
    </w:p>
    <w:p w14:paraId="14A0A4FA" w14:textId="77777777" w:rsidR="009E325C" w:rsidRPr="00A73909" w:rsidRDefault="00C504B5"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lastRenderedPageBreak/>
        <w:t>8.2. Ни одна из Сторон не вправе передавать третьим лицам свои обязанности по Договору без письменного согласия другой Стороны.</w:t>
      </w:r>
      <w:r w:rsidR="000761C4" w:rsidRPr="00A73909">
        <w:rPr>
          <w:rFonts w:ascii="Times New Roman" w:hAnsi="Times New Roman" w:cs="Times New Roman"/>
          <w:sz w:val="24"/>
          <w:szCs w:val="24"/>
        </w:rPr>
        <w:t xml:space="preserve"> </w:t>
      </w:r>
      <w:r w:rsidR="00905241">
        <w:rPr>
          <w:rFonts w:ascii="Times New Roman" w:hAnsi="Times New Roman" w:cs="Times New Roman"/>
          <w:sz w:val="24"/>
          <w:szCs w:val="24"/>
        </w:rPr>
        <w:t>А</w:t>
      </w:r>
      <w:r w:rsidR="000761C4" w:rsidRPr="00A73909">
        <w:rPr>
          <w:rFonts w:ascii="Times New Roman" w:hAnsi="Times New Roman" w:cs="Times New Roman"/>
          <w:sz w:val="24"/>
          <w:szCs w:val="24"/>
        </w:rPr>
        <w:t>гент обязуется исполнять договор самостоятельно и без привлечения третьих лиц.</w:t>
      </w:r>
    </w:p>
    <w:p w14:paraId="14A0A4FB" w14:textId="77777777" w:rsidR="009E325C" w:rsidRPr="00A73909" w:rsidRDefault="00C504B5" w:rsidP="00845927">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8.3. Все уведомлении и запросы по Договору считаются направленными надлежащим образом другой стороне Договора в случае направления их по почте письмом с описью вложения и уведомлением о вручении, передачи через курьера уполномоченному лицу другой Стороны, либо передачи с использованием факсимильных средств связи с подтверждением получения получающей стороны с последующей передачей оригинала в течение 7 (семи) рабочих дней с даты отправки документа, если иное прямо не предусмотрено положениями Договора. </w:t>
      </w:r>
    </w:p>
    <w:p w14:paraId="14A0A4FC" w14:textId="77777777" w:rsidR="009E325C" w:rsidRPr="00A73909" w:rsidRDefault="00C504B5"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w:t>
      </w:r>
      <w:r w:rsidR="00772166">
        <w:rPr>
          <w:rFonts w:ascii="Times New Roman" w:hAnsi="Times New Roman" w:cs="Times New Roman"/>
          <w:sz w:val="24"/>
          <w:szCs w:val="24"/>
        </w:rPr>
        <w:t>4</w:t>
      </w:r>
      <w:r w:rsidRPr="00A73909">
        <w:rPr>
          <w:rFonts w:ascii="Times New Roman" w:hAnsi="Times New Roman" w:cs="Times New Roman"/>
          <w:sz w:val="24"/>
          <w:szCs w:val="24"/>
        </w:rPr>
        <w:t xml:space="preserve">. Стороны подтверждают, что указанные в Договоре действия не имеют и не могут иметь своим результатом ограничение конкуренции на рынке финансовых услуг. </w:t>
      </w:r>
    </w:p>
    <w:p w14:paraId="14A0A4FD" w14:textId="77777777" w:rsidR="009E325C" w:rsidRPr="00A73909" w:rsidRDefault="00C504B5"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w:t>
      </w:r>
      <w:r w:rsidR="00772166">
        <w:rPr>
          <w:rFonts w:ascii="Times New Roman" w:hAnsi="Times New Roman" w:cs="Times New Roman"/>
          <w:sz w:val="24"/>
          <w:szCs w:val="24"/>
        </w:rPr>
        <w:t>5</w:t>
      </w:r>
      <w:r w:rsidRPr="00A73909">
        <w:rPr>
          <w:rFonts w:ascii="Times New Roman" w:hAnsi="Times New Roman" w:cs="Times New Roman"/>
          <w:sz w:val="24"/>
          <w:szCs w:val="24"/>
        </w:rPr>
        <w:t xml:space="preserve">. Договор не ведет к установлению или поддержанию цен (тарифов), скидок, надбавок (доплат), наценок, повышению, снижению или поддержанию цен на торгах,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а также экономически или технологически необоснованному отказу от заключения Договоров с определенными продавцам или покупателями (заказчиками), если такой отказ прямо не предусмотрен нормативными правовыми актами и судебными актами,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 а также иных случаев ограничения конкуренции, запрещенных действующим законодательством Российской Федерации. </w:t>
      </w:r>
    </w:p>
    <w:p w14:paraId="14A0A4FE" w14:textId="77777777" w:rsidR="009E325C" w:rsidRPr="00A73909" w:rsidRDefault="00C504B5"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w:t>
      </w:r>
      <w:r w:rsidR="00772166">
        <w:rPr>
          <w:rFonts w:ascii="Times New Roman" w:hAnsi="Times New Roman" w:cs="Times New Roman"/>
          <w:sz w:val="24"/>
          <w:szCs w:val="24"/>
        </w:rPr>
        <w:t>6</w:t>
      </w:r>
      <w:r w:rsidRPr="00A73909">
        <w:rPr>
          <w:rFonts w:ascii="Times New Roman" w:hAnsi="Times New Roman" w:cs="Times New Roman"/>
          <w:sz w:val="24"/>
          <w:szCs w:val="24"/>
        </w:rPr>
        <w:t xml:space="preserve">. Никакое из условий Договора не предусматривает и не подразумевает какого-либо тарифного соглашения между Сторонами, запрещенного законодательством о защите </w:t>
      </w:r>
      <w:proofErr w:type="gramStart"/>
      <w:r w:rsidRPr="00A73909">
        <w:rPr>
          <w:rFonts w:ascii="Times New Roman" w:hAnsi="Times New Roman" w:cs="Times New Roman"/>
          <w:sz w:val="24"/>
          <w:szCs w:val="24"/>
        </w:rPr>
        <w:t>конкуренции</w:t>
      </w:r>
      <w:proofErr w:type="gramEnd"/>
      <w:r w:rsidRPr="00A73909">
        <w:rPr>
          <w:rFonts w:ascii="Times New Roman" w:hAnsi="Times New Roman" w:cs="Times New Roman"/>
          <w:sz w:val="24"/>
          <w:szCs w:val="24"/>
        </w:rPr>
        <w:t xml:space="preserve"> и не может быть истолковано как взаимное согласование цен, тарифов, скидок при взаимном сотрудничестве Сторон. </w:t>
      </w:r>
    </w:p>
    <w:p w14:paraId="14A0A4FF" w14:textId="77777777" w:rsidR="009E325C" w:rsidRPr="00A73909" w:rsidRDefault="00C504B5"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w:t>
      </w:r>
      <w:r w:rsidR="00772166">
        <w:rPr>
          <w:rFonts w:ascii="Times New Roman" w:hAnsi="Times New Roman" w:cs="Times New Roman"/>
          <w:sz w:val="24"/>
          <w:szCs w:val="24"/>
        </w:rPr>
        <w:t>7</w:t>
      </w:r>
      <w:r w:rsidRPr="00A73909">
        <w:rPr>
          <w:rFonts w:ascii="Times New Roman" w:hAnsi="Times New Roman" w:cs="Times New Roman"/>
          <w:sz w:val="24"/>
          <w:szCs w:val="24"/>
        </w:rPr>
        <w:t xml:space="preserve">. Никакое из условий Договора не предусматривает обязанностей или прав </w:t>
      </w:r>
      <w:r w:rsidR="00905241">
        <w:rPr>
          <w:rFonts w:ascii="Times New Roman" w:hAnsi="Times New Roman" w:cs="Times New Roman"/>
          <w:sz w:val="24"/>
          <w:szCs w:val="24"/>
        </w:rPr>
        <w:t>А</w:t>
      </w:r>
      <w:r w:rsidRPr="00A73909">
        <w:rPr>
          <w:rFonts w:ascii="Times New Roman" w:hAnsi="Times New Roman" w:cs="Times New Roman"/>
          <w:sz w:val="24"/>
          <w:szCs w:val="24"/>
        </w:rPr>
        <w:t xml:space="preserve">гента по навязыванию в какой-либо форме, прямо или косвенно услуг Страховщика, клиентам </w:t>
      </w:r>
      <w:r w:rsidR="00905241">
        <w:rPr>
          <w:rFonts w:ascii="Times New Roman" w:hAnsi="Times New Roman" w:cs="Times New Roman"/>
          <w:sz w:val="24"/>
          <w:szCs w:val="24"/>
        </w:rPr>
        <w:t>А</w:t>
      </w:r>
      <w:r w:rsidRPr="00A73909">
        <w:rPr>
          <w:rFonts w:ascii="Times New Roman" w:hAnsi="Times New Roman" w:cs="Times New Roman"/>
          <w:sz w:val="24"/>
          <w:szCs w:val="24"/>
        </w:rPr>
        <w:t xml:space="preserve">гента и не может быть истолковано соответствующим образом. </w:t>
      </w:r>
    </w:p>
    <w:p w14:paraId="14A0A500" w14:textId="77777777" w:rsidR="009E325C" w:rsidRPr="00A73909" w:rsidRDefault="00C504B5"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w:t>
      </w:r>
      <w:r w:rsidR="00772166">
        <w:rPr>
          <w:rFonts w:ascii="Times New Roman" w:hAnsi="Times New Roman" w:cs="Times New Roman"/>
          <w:sz w:val="24"/>
          <w:szCs w:val="24"/>
        </w:rPr>
        <w:t>8</w:t>
      </w:r>
      <w:r w:rsidRPr="00A73909">
        <w:rPr>
          <w:rFonts w:ascii="Times New Roman" w:hAnsi="Times New Roman" w:cs="Times New Roman"/>
          <w:sz w:val="24"/>
          <w:szCs w:val="24"/>
        </w:rPr>
        <w:t xml:space="preserve">. Никакое из условий Договора не предусматривает эксклюзивность сотрудничества Сторон и не может быть истолковано как ограничение прав </w:t>
      </w:r>
      <w:r w:rsidR="00905241">
        <w:rPr>
          <w:rFonts w:ascii="Times New Roman" w:hAnsi="Times New Roman" w:cs="Times New Roman"/>
          <w:sz w:val="24"/>
          <w:szCs w:val="24"/>
        </w:rPr>
        <w:t>А</w:t>
      </w:r>
      <w:r w:rsidRPr="00A73909">
        <w:rPr>
          <w:rFonts w:ascii="Times New Roman" w:hAnsi="Times New Roman" w:cs="Times New Roman"/>
          <w:sz w:val="24"/>
          <w:szCs w:val="24"/>
        </w:rPr>
        <w:t xml:space="preserve">гента или Страховщика на заключение аналогичных Договоров с третьими лицами. </w:t>
      </w:r>
    </w:p>
    <w:p w14:paraId="14A0A501" w14:textId="77777777" w:rsidR="009E325C" w:rsidRPr="00A73909" w:rsidRDefault="00C504B5"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w:t>
      </w:r>
      <w:r w:rsidR="00772166">
        <w:rPr>
          <w:rFonts w:ascii="Times New Roman" w:hAnsi="Times New Roman" w:cs="Times New Roman"/>
          <w:sz w:val="24"/>
          <w:szCs w:val="24"/>
        </w:rPr>
        <w:t>9</w:t>
      </w:r>
      <w:r w:rsidRPr="00A73909">
        <w:rPr>
          <w:rFonts w:ascii="Times New Roman" w:hAnsi="Times New Roman" w:cs="Times New Roman"/>
          <w:sz w:val="24"/>
          <w:szCs w:val="24"/>
        </w:rPr>
        <w:t xml:space="preserve">. Страховщик не вправе использовать фирменную символику Агента (товарный знак/логотип) в маркетинговых и рекламных материалах, созданных в рамках реализации настоящего Договора, без письменного согласия на то </w:t>
      </w:r>
      <w:r w:rsidR="00C67C4D">
        <w:rPr>
          <w:rFonts w:ascii="Times New Roman" w:hAnsi="Times New Roman" w:cs="Times New Roman"/>
          <w:sz w:val="24"/>
          <w:szCs w:val="24"/>
        </w:rPr>
        <w:t>А</w:t>
      </w:r>
      <w:r w:rsidRPr="00A73909">
        <w:rPr>
          <w:rFonts w:ascii="Times New Roman" w:hAnsi="Times New Roman" w:cs="Times New Roman"/>
          <w:sz w:val="24"/>
          <w:szCs w:val="24"/>
        </w:rPr>
        <w:t>гента.</w:t>
      </w:r>
    </w:p>
    <w:p w14:paraId="14A0A502" w14:textId="77777777" w:rsidR="009E325C" w:rsidRPr="00A73909" w:rsidRDefault="00C504B5" w:rsidP="009E3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A73909">
        <w:rPr>
          <w:rFonts w:ascii="Times New Roman" w:hAnsi="Times New Roman" w:cs="Times New Roman"/>
          <w:sz w:val="24"/>
          <w:szCs w:val="24"/>
        </w:rPr>
        <w:t>гент вправе использовать фирменную символику Страховщика (товарный знак/логотип) в маркетинговых и рекламных материалах, созданных в рамках реализации настоящего Договора, без письменного согласия на то Страховщика.</w:t>
      </w:r>
    </w:p>
    <w:p w14:paraId="14A0A503" w14:textId="77777777" w:rsidR="009E325C" w:rsidRPr="00A73909" w:rsidRDefault="00C504B5"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w:t>
      </w:r>
      <w:r w:rsidR="00772166" w:rsidRPr="00A73909">
        <w:rPr>
          <w:rFonts w:ascii="Times New Roman" w:hAnsi="Times New Roman" w:cs="Times New Roman"/>
          <w:sz w:val="24"/>
          <w:szCs w:val="24"/>
        </w:rPr>
        <w:t>1</w:t>
      </w:r>
      <w:r w:rsidR="00772166">
        <w:rPr>
          <w:rFonts w:ascii="Times New Roman" w:hAnsi="Times New Roman" w:cs="Times New Roman"/>
          <w:sz w:val="24"/>
          <w:szCs w:val="24"/>
        </w:rPr>
        <w:t>0</w:t>
      </w:r>
      <w:r w:rsidRPr="00A73909">
        <w:rPr>
          <w:rFonts w:ascii="Times New Roman" w:hAnsi="Times New Roman" w:cs="Times New Roman"/>
          <w:sz w:val="24"/>
          <w:szCs w:val="24"/>
        </w:rPr>
        <w:t>. Положения ст. 317.1 ГК РФ к отношению Сторон по Договору не применяются.</w:t>
      </w:r>
    </w:p>
    <w:p w14:paraId="14A0A504" w14:textId="77777777" w:rsidR="009E325C" w:rsidRPr="00A73909" w:rsidRDefault="00C504B5" w:rsidP="00A1174C">
      <w:pPr>
        <w:spacing w:after="0" w:line="240" w:lineRule="auto"/>
        <w:jc w:val="both"/>
        <w:rPr>
          <w:rFonts w:ascii="Times New Roman" w:hAnsi="Times New Roman" w:cs="Times New Roman"/>
          <w:iCs/>
          <w:sz w:val="24"/>
          <w:szCs w:val="24"/>
        </w:rPr>
      </w:pPr>
      <w:r w:rsidRPr="00A73909">
        <w:rPr>
          <w:rFonts w:ascii="Times New Roman" w:hAnsi="Times New Roman" w:cs="Times New Roman"/>
          <w:sz w:val="24"/>
          <w:szCs w:val="24"/>
        </w:rPr>
        <w:t>8.1</w:t>
      </w:r>
      <w:r w:rsidR="00772166">
        <w:rPr>
          <w:rFonts w:ascii="Times New Roman" w:hAnsi="Times New Roman" w:cs="Times New Roman"/>
          <w:sz w:val="24"/>
          <w:szCs w:val="24"/>
        </w:rPr>
        <w:t>1</w:t>
      </w:r>
      <w:r w:rsidRPr="00A73909">
        <w:rPr>
          <w:rFonts w:ascii="Times New Roman" w:hAnsi="Times New Roman" w:cs="Times New Roman"/>
          <w:sz w:val="24"/>
          <w:szCs w:val="24"/>
        </w:rPr>
        <w:t xml:space="preserve">. </w:t>
      </w:r>
      <w:r w:rsidRPr="00A73909">
        <w:rPr>
          <w:rFonts w:ascii="Times New Roman" w:hAnsi="Times New Roman" w:cs="Times New Roman"/>
          <w:iCs/>
          <w:sz w:val="24"/>
          <w:szCs w:val="24"/>
        </w:rPr>
        <w:t xml:space="preserve">Стороны обязуются соблюдать </w:t>
      </w:r>
      <w:r w:rsidRPr="00A73909">
        <w:rPr>
          <w:rFonts w:ascii="Times New Roman" w:hAnsi="Times New Roman" w:cs="Times New Roman"/>
          <w:sz w:val="24"/>
          <w:szCs w:val="24"/>
        </w:rPr>
        <w:t>обязательства по недопущению действий коррупционного характера,</w:t>
      </w:r>
      <w:r w:rsidRPr="00A73909">
        <w:rPr>
          <w:rFonts w:ascii="Times New Roman" w:hAnsi="Times New Roman" w:cs="Times New Roman"/>
          <w:iCs/>
          <w:sz w:val="24"/>
          <w:szCs w:val="24"/>
        </w:rPr>
        <w:t xml:space="preserve"> </w:t>
      </w:r>
      <w:r w:rsidRPr="00375734">
        <w:rPr>
          <w:rFonts w:ascii="Times New Roman" w:hAnsi="Times New Roman" w:cs="Times New Roman"/>
          <w:iCs/>
          <w:sz w:val="24"/>
          <w:szCs w:val="24"/>
        </w:rPr>
        <w:t>указанные в Приложении №</w:t>
      </w:r>
      <w:r w:rsidR="00375734" w:rsidRPr="0017736F">
        <w:rPr>
          <w:rFonts w:ascii="Times New Roman" w:hAnsi="Times New Roman" w:cs="Times New Roman"/>
          <w:iCs/>
          <w:sz w:val="24"/>
          <w:szCs w:val="24"/>
        </w:rPr>
        <w:t>3</w:t>
      </w:r>
      <w:r w:rsidR="00375734" w:rsidRPr="00375734">
        <w:rPr>
          <w:rFonts w:ascii="Times New Roman" w:hAnsi="Times New Roman" w:cs="Times New Roman"/>
          <w:iCs/>
          <w:sz w:val="24"/>
          <w:szCs w:val="24"/>
        </w:rPr>
        <w:t xml:space="preserve"> </w:t>
      </w:r>
      <w:r w:rsidRPr="00375734">
        <w:rPr>
          <w:rFonts w:ascii="Times New Roman" w:hAnsi="Times New Roman" w:cs="Times New Roman"/>
          <w:iCs/>
          <w:sz w:val="24"/>
          <w:szCs w:val="24"/>
        </w:rPr>
        <w:t>к Договору.</w:t>
      </w:r>
    </w:p>
    <w:p w14:paraId="14A0A505" w14:textId="77777777" w:rsidR="00A73909" w:rsidRDefault="00A73909" w:rsidP="009E325C">
      <w:pPr>
        <w:spacing w:after="0" w:line="240" w:lineRule="auto"/>
        <w:jc w:val="center"/>
        <w:rPr>
          <w:rFonts w:ascii="Times New Roman" w:hAnsi="Times New Roman" w:cs="Times New Roman"/>
          <w:b/>
          <w:color w:val="000000"/>
          <w:sz w:val="24"/>
          <w:szCs w:val="24"/>
        </w:rPr>
      </w:pPr>
    </w:p>
    <w:p w14:paraId="14A0A506" w14:textId="77777777" w:rsidR="009E325C" w:rsidRDefault="00C504B5" w:rsidP="009E325C">
      <w:pPr>
        <w:spacing w:after="0" w:line="240" w:lineRule="auto"/>
        <w:jc w:val="center"/>
        <w:rPr>
          <w:rFonts w:ascii="Times New Roman" w:hAnsi="Times New Roman" w:cs="Times New Roman"/>
          <w:b/>
          <w:color w:val="000000"/>
          <w:sz w:val="24"/>
          <w:szCs w:val="24"/>
        </w:rPr>
      </w:pPr>
      <w:r w:rsidRPr="00930BB5">
        <w:rPr>
          <w:rFonts w:ascii="Times New Roman" w:hAnsi="Times New Roman" w:cs="Times New Roman"/>
          <w:b/>
          <w:color w:val="000000"/>
          <w:sz w:val="24"/>
          <w:szCs w:val="24"/>
        </w:rPr>
        <w:t>9. Адреса и реквизиты Сторон</w:t>
      </w:r>
    </w:p>
    <w:tbl>
      <w:tblPr>
        <w:tblW w:w="9957" w:type="dxa"/>
        <w:tblInd w:w="-34" w:type="dxa"/>
        <w:tblLayout w:type="fixed"/>
        <w:tblLook w:val="0000" w:firstRow="0" w:lastRow="0" w:firstColumn="0" w:lastColumn="0" w:noHBand="0" w:noVBand="0"/>
      </w:tblPr>
      <w:tblGrid>
        <w:gridCol w:w="4696"/>
        <w:gridCol w:w="11"/>
        <w:gridCol w:w="5250"/>
      </w:tblGrid>
      <w:tr w:rsidR="001E4EE6" w14:paraId="14A0A509" w14:textId="77777777" w:rsidTr="009B43C8">
        <w:trPr>
          <w:trHeight w:val="250"/>
        </w:trPr>
        <w:tc>
          <w:tcPr>
            <w:tcW w:w="4707" w:type="dxa"/>
            <w:gridSpan w:val="2"/>
          </w:tcPr>
          <w:p w14:paraId="14A0A507" w14:textId="77777777" w:rsidR="009E325C" w:rsidRPr="00930BB5" w:rsidRDefault="00C504B5" w:rsidP="00313F8A">
            <w:pPr>
              <w:tabs>
                <w:tab w:val="left" w:pos="709"/>
                <w:tab w:val="left" w:pos="851"/>
                <w:tab w:val="left" w:pos="11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А</w:t>
            </w:r>
            <w:r w:rsidRPr="00930BB5">
              <w:rPr>
                <w:rFonts w:ascii="Times New Roman" w:hAnsi="Times New Roman" w:cs="Times New Roman"/>
                <w:b/>
                <w:bCs/>
                <w:sz w:val="24"/>
                <w:szCs w:val="24"/>
              </w:rPr>
              <w:t>гент:</w:t>
            </w:r>
          </w:p>
        </w:tc>
        <w:tc>
          <w:tcPr>
            <w:tcW w:w="5250" w:type="dxa"/>
          </w:tcPr>
          <w:p w14:paraId="14A0A508" w14:textId="77777777" w:rsidR="009E325C" w:rsidRPr="00930BB5" w:rsidRDefault="00C504B5" w:rsidP="00313F8A">
            <w:pPr>
              <w:tabs>
                <w:tab w:val="left" w:pos="709"/>
                <w:tab w:val="left" w:pos="851"/>
                <w:tab w:val="left" w:pos="1134"/>
              </w:tabs>
              <w:spacing w:after="0" w:line="240" w:lineRule="auto"/>
              <w:rPr>
                <w:rFonts w:ascii="Times New Roman" w:hAnsi="Times New Roman" w:cs="Times New Roman"/>
                <w:b/>
                <w:bCs/>
                <w:sz w:val="24"/>
                <w:szCs w:val="24"/>
              </w:rPr>
            </w:pPr>
            <w:r w:rsidRPr="00930BB5">
              <w:rPr>
                <w:rFonts w:ascii="Times New Roman" w:hAnsi="Times New Roman" w:cs="Times New Roman"/>
                <w:b/>
                <w:bCs/>
                <w:sz w:val="24"/>
                <w:szCs w:val="24"/>
              </w:rPr>
              <w:t>Страховщик:</w:t>
            </w:r>
          </w:p>
        </w:tc>
      </w:tr>
      <w:tr w:rsidR="001E4EE6" w14:paraId="14A0A51C" w14:textId="77777777" w:rsidTr="009B43C8">
        <w:trPr>
          <w:trHeight w:val="284"/>
        </w:trPr>
        <w:tc>
          <w:tcPr>
            <w:tcW w:w="4707" w:type="dxa"/>
            <w:gridSpan w:val="2"/>
          </w:tcPr>
          <w:p w14:paraId="14A0A50A" w14:textId="6C0125B0" w:rsidR="009B43C8" w:rsidRDefault="00C504B5" w:rsidP="00DE239E">
            <w:pPr>
              <w:tabs>
                <w:tab w:val="left" w:pos="709"/>
                <w:tab w:val="left" w:pos="851"/>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ИП</w:t>
            </w:r>
            <w:r w:rsidR="00AD46A8">
              <w:rPr>
                <w:rFonts w:ascii="Times New Roman" w:hAnsi="Times New Roman" w:cs="Times New Roman"/>
                <w:b/>
                <w:sz w:val="24"/>
                <w:szCs w:val="24"/>
              </w:rPr>
              <w:t xml:space="preserve"> </w:t>
            </w:r>
            <w:r w:rsidR="00941106">
              <w:rPr>
                <w:rFonts w:ascii="Times New Roman" w:hAnsi="Times New Roman" w:cs="Times New Roman"/>
                <w:b/>
                <w:sz w:val="24"/>
                <w:szCs w:val="24"/>
              </w:rPr>
              <w:t>ФИО</w:t>
            </w:r>
          </w:p>
          <w:p w14:paraId="14A0A50D" w14:textId="310FD463" w:rsidR="00AF1B7F" w:rsidRPr="00D31F62" w:rsidRDefault="00C504B5" w:rsidP="00AF1B7F">
            <w:pPr>
              <w:spacing w:after="0" w:line="240" w:lineRule="auto"/>
              <w:rPr>
                <w:rFonts w:ascii="Times New Roman" w:eastAsia="Times New Roman" w:hAnsi="Times New Roman" w:cs="Times New Roman"/>
                <w:sz w:val="24"/>
                <w:szCs w:val="24"/>
                <w:lang w:eastAsia="ru-RU"/>
              </w:rPr>
            </w:pPr>
            <w:r w:rsidRPr="005719A7">
              <w:rPr>
                <w:rFonts w:ascii="Times New Roman" w:eastAsia="Times New Roman" w:hAnsi="Times New Roman" w:cs="Times New Roman"/>
                <w:sz w:val="24"/>
                <w:szCs w:val="24"/>
                <w:lang w:eastAsia="ru-RU"/>
              </w:rPr>
              <w:t xml:space="preserve">Адрес регистрации: </w:t>
            </w:r>
            <w:r w:rsidRPr="005719A7">
              <w:rPr>
                <w:rFonts w:ascii="Times New Roman" w:eastAsia="Times New Roman" w:hAnsi="Times New Roman" w:cs="Times New Roman"/>
                <w:color w:val="000000"/>
                <w:sz w:val="24"/>
                <w:szCs w:val="24"/>
                <w:lang w:eastAsia="ru-RU"/>
              </w:rPr>
              <w:br/>
              <w:t xml:space="preserve">Номер счёта: </w:t>
            </w:r>
          </w:p>
          <w:p w14:paraId="14A0A50E" w14:textId="77777777" w:rsidR="00AF1B7F" w:rsidRPr="005719A7" w:rsidRDefault="00C504B5" w:rsidP="00AF1B7F">
            <w:pPr>
              <w:spacing w:after="0" w:line="240" w:lineRule="auto"/>
              <w:rPr>
                <w:rFonts w:ascii="Times New Roman" w:eastAsia="Times New Roman" w:hAnsi="Times New Roman" w:cs="Times New Roman"/>
                <w:sz w:val="24"/>
                <w:szCs w:val="24"/>
                <w:lang w:eastAsia="ru-RU"/>
              </w:rPr>
            </w:pPr>
            <w:r w:rsidRPr="005719A7">
              <w:rPr>
                <w:rFonts w:ascii="Times New Roman" w:eastAsia="Times New Roman" w:hAnsi="Times New Roman" w:cs="Times New Roman"/>
                <w:color w:val="000000"/>
                <w:sz w:val="24"/>
                <w:szCs w:val="24"/>
                <w:lang w:eastAsia="ru-RU"/>
              </w:rPr>
              <w:t xml:space="preserve">Банк получателя: </w:t>
            </w:r>
            <w:r w:rsidRPr="005719A7">
              <w:rPr>
                <w:rFonts w:ascii="Times New Roman" w:eastAsia="Times New Roman" w:hAnsi="Times New Roman" w:cs="Times New Roman"/>
                <w:color w:val="000000"/>
                <w:sz w:val="24"/>
                <w:szCs w:val="24"/>
                <w:lang w:eastAsia="ru-RU"/>
              </w:rPr>
              <w:br/>
              <w:t xml:space="preserve">БИК: </w:t>
            </w:r>
            <w:r w:rsidRPr="005719A7">
              <w:rPr>
                <w:rFonts w:ascii="Times New Roman" w:eastAsia="Times New Roman" w:hAnsi="Times New Roman" w:cs="Times New Roman"/>
                <w:color w:val="000000"/>
                <w:sz w:val="24"/>
                <w:szCs w:val="24"/>
                <w:lang w:eastAsia="ru-RU"/>
              </w:rPr>
              <w:br/>
              <w:t xml:space="preserve">Кор. счёт: </w:t>
            </w:r>
          </w:p>
          <w:p w14:paraId="14A0A50F" w14:textId="135F6BB6" w:rsidR="00AF1B7F" w:rsidRPr="005719A7" w:rsidRDefault="00C504B5" w:rsidP="00AF1B7F">
            <w:pPr>
              <w:spacing w:after="0" w:line="240" w:lineRule="auto"/>
              <w:rPr>
                <w:rFonts w:ascii="Times New Roman" w:eastAsia="Times New Roman" w:hAnsi="Times New Roman" w:cs="Times New Roman"/>
                <w:sz w:val="24"/>
                <w:szCs w:val="24"/>
                <w:lang w:eastAsia="ru-RU"/>
              </w:rPr>
            </w:pPr>
            <w:r w:rsidRPr="005719A7">
              <w:rPr>
                <w:rFonts w:ascii="Times New Roman" w:eastAsia="Times New Roman" w:hAnsi="Times New Roman" w:cs="Times New Roman"/>
                <w:sz w:val="24"/>
                <w:szCs w:val="24"/>
                <w:lang w:eastAsia="ru-RU"/>
              </w:rPr>
              <w:lastRenderedPageBreak/>
              <w:t>ИНН</w:t>
            </w:r>
            <w:r w:rsidR="008E69DC">
              <w:rPr>
                <w:rFonts w:ascii="Times New Roman" w:eastAsia="Times New Roman" w:hAnsi="Times New Roman" w:cs="Times New Roman"/>
                <w:sz w:val="24"/>
                <w:szCs w:val="24"/>
                <w:lang w:eastAsia="ru-RU"/>
              </w:rPr>
              <w:t xml:space="preserve"> </w:t>
            </w:r>
          </w:p>
          <w:p w14:paraId="14A0A510" w14:textId="64389483" w:rsidR="00AF1B7F" w:rsidRPr="005719A7" w:rsidRDefault="00C504B5" w:rsidP="00AF1B7F">
            <w:pPr>
              <w:spacing w:after="0" w:line="240" w:lineRule="auto"/>
              <w:rPr>
                <w:rFonts w:ascii="Times New Roman" w:eastAsia="Times New Roman" w:hAnsi="Times New Roman" w:cs="Times New Roman"/>
                <w:sz w:val="24"/>
                <w:szCs w:val="24"/>
                <w:lang w:eastAsia="ru-RU"/>
              </w:rPr>
            </w:pPr>
            <w:r w:rsidRPr="005719A7">
              <w:rPr>
                <w:rFonts w:ascii="Times New Roman" w:eastAsia="Times New Roman" w:hAnsi="Times New Roman" w:cs="Times New Roman"/>
                <w:sz w:val="24"/>
                <w:szCs w:val="24"/>
                <w:lang w:eastAsia="ru-RU"/>
              </w:rPr>
              <w:t xml:space="preserve">Контактный телефон: </w:t>
            </w:r>
          </w:p>
          <w:p w14:paraId="14A0A511" w14:textId="77777777" w:rsidR="009E325C" w:rsidRPr="00930BB5" w:rsidRDefault="009E325C" w:rsidP="009936BC">
            <w:pPr>
              <w:tabs>
                <w:tab w:val="left" w:pos="709"/>
                <w:tab w:val="left" w:pos="851"/>
                <w:tab w:val="left" w:pos="1134"/>
              </w:tabs>
              <w:spacing w:after="0" w:line="240" w:lineRule="auto"/>
              <w:rPr>
                <w:rFonts w:ascii="Times New Roman" w:hAnsi="Times New Roman" w:cs="Times New Roman"/>
                <w:sz w:val="24"/>
                <w:szCs w:val="24"/>
              </w:rPr>
            </w:pPr>
          </w:p>
        </w:tc>
        <w:tc>
          <w:tcPr>
            <w:tcW w:w="5250" w:type="dxa"/>
          </w:tcPr>
          <w:p w14:paraId="14A0A512" w14:textId="77777777" w:rsidR="009E325C" w:rsidRPr="00930BB5" w:rsidRDefault="00C504B5" w:rsidP="00313F8A">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930BB5">
              <w:rPr>
                <w:rStyle w:val="a5"/>
                <w:rFonts w:ascii="Times New Roman" w:eastAsia="Arial Unicode MS" w:hAnsi="Times New Roman" w:cs="Times New Roman"/>
                <w:sz w:val="24"/>
                <w:szCs w:val="24"/>
              </w:rPr>
              <w:lastRenderedPageBreak/>
              <w:t>ООО СК «Сбербанк страхование жизни»</w:t>
            </w:r>
          </w:p>
          <w:p w14:paraId="14A0A513" w14:textId="77777777" w:rsidR="009E325C" w:rsidRPr="008163A2" w:rsidRDefault="00C504B5" w:rsidP="00313F8A">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8163A2">
              <w:rPr>
                <w:rStyle w:val="a5"/>
                <w:rFonts w:ascii="Times New Roman" w:eastAsia="Arial Unicode MS" w:hAnsi="Times New Roman" w:cs="Times New Roman"/>
                <w:b w:val="0"/>
                <w:sz w:val="24"/>
                <w:szCs w:val="24"/>
              </w:rPr>
              <w:t>Место нахождения: г. Москва</w:t>
            </w:r>
          </w:p>
          <w:p w14:paraId="14A0A514" w14:textId="77777777" w:rsidR="009E325C" w:rsidRPr="008163A2" w:rsidRDefault="00C504B5" w:rsidP="00313F8A">
            <w:pPr>
              <w:widowControl w:val="0"/>
              <w:tabs>
                <w:tab w:val="num" w:pos="-142"/>
              </w:tabs>
              <w:suppressAutoHyphens/>
              <w:spacing w:after="0" w:line="240" w:lineRule="auto"/>
              <w:ind w:hanging="11"/>
              <w:rPr>
                <w:rFonts w:ascii="Times New Roman" w:hAnsi="Times New Roman" w:cs="Times New Roman"/>
                <w:b/>
                <w:sz w:val="24"/>
                <w:szCs w:val="24"/>
              </w:rPr>
            </w:pPr>
            <w:r w:rsidRPr="008163A2">
              <w:rPr>
                <w:rStyle w:val="a5"/>
                <w:rFonts w:ascii="Times New Roman" w:eastAsia="Arial Unicode MS" w:hAnsi="Times New Roman" w:cs="Times New Roman"/>
                <w:b w:val="0"/>
                <w:sz w:val="24"/>
                <w:szCs w:val="24"/>
              </w:rPr>
              <w:t xml:space="preserve">Адрес: 121170, г. Москва, ул. Поклонная, д. 3, корп. 1 </w:t>
            </w:r>
          </w:p>
          <w:p w14:paraId="14A0A515" w14:textId="77777777" w:rsidR="004F4C92" w:rsidRDefault="00C504B5"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р/счет № </w:t>
            </w:r>
            <w:r w:rsidRPr="004F4C92">
              <w:rPr>
                <w:rFonts w:ascii="Times New Roman" w:hAnsi="Times New Roman" w:cs="Times New Roman"/>
                <w:sz w:val="24"/>
                <w:szCs w:val="24"/>
              </w:rPr>
              <w:t>40701810400020000992</w:t>
            </w:r>
          </w:p>
          <w:p w14:paraId="14A0A516" w14:textId="77777777" w:rsidR="009E325C" w:rsidRPr="00930BB5" w:rsidRDefault="00C504B5"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 </w:t>
            </w:r>
          </w:p>
          <w:p w14:paraId="14A0A517" w14:textId="77777777" w:rsidR="009E325C" w:rsidRPr="00930BB5" w:rsidRDefault="00C504B5"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lastRenderedPageBreak/>
              <w:t>в ПАО Сбербанк к/с 30101810400000000225 в ГУ ЦБ РФ по ЦФО г. Москва (ГУ Банка России по ЦФО)</w:t>
            </w:r>
          </w:p>
          <w:p w14:paraId="14A0A518" w14:textId="77777777" w:rsidR="009E325C" w:rsidRPr="00930BB5" w:rsidRDefault="00C504B5"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БИК 044525225, ИНН7744002123, </w:t>
            </w:r>
          </w:p>
          <w:p w14:paraId="14A0A519" w14:textId="77777777" w:rsidR="009E325C" w:rsidRPr="00930BB5" w:rsidRDefault="00C504B5" w:rsidP="00313F8A">
            <w:pPr>
              <w:tabs>
                <w:tab w:val="left" w:pos="709"/>
                <w:tab w:val="left" w:pos="851"/>
                <w:tab w:val="left" w:pos="1134"/>
              </w:tabs>
              <w:spacing w:after="0" w:line="240" w:lineRule="auto"/>
              <w:rPr>
                <w:rFonts w:ascii="Times New Roman" w:eastAsia="Calibri" w:hAnsi="Times New Roman" w:cs="Times New Roman"/>
                <w:sz w:val="24"/>
                <w:szCs w:val="24"/>
              </w:rPr>
            </w:pPr>
            <w:r w:rsidRPr="00930BB5">
              <w:rPr>
                <w:rFonts w:ascii="Times New Roman" w:hAnsi="Times New Roman" w:cs="Times New Roman"/>
                <w:sz w:val="24"/>
                <w:szCs w:val="24"/>
              </w:rPr>
              <w:t xml:space="preserve">КПП </w:t>
            </w:r>
            <w:r w:rsidRPr="00930BB5">
              <w:rPr>
                <w:rFonts w:ascii="Times New Roman" w:eastAsia="Calibri" w:hAnsi="Times New Roman" w:cs="Times New Roman"/>
                <w:sz w:val="24"/>
                <w:szCs w:val="24"/>
              </w:rPr>
              <w:t>773001001/</w:t>
            </w:r>
            <w:r w:rsidRPr="00930BB5">
              <w:rPr>
                <w:rFonts w:ascii="Times New Roman" w:hAnsi="Times New Roman" w:cs="Times New Roman"/>
                <w:sz w:val="24"/>
                <w:szCs w:val="24"/>
              </w:rPr>
              <w:t>997950001</w:t>
            </w:r>
          </w:p>
          <w:p w14:paraId="14A0A51A" w14:textId="77777777" w:rsidR="009E325C" w:rsidRPr="00930BB5" w:rsidRDefault="00C504B5"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Электронная почта: </w:t>
            </w:r>
            <w:hyperlink r:id="rId8" w:history="1">
              <w:r w:rsidR="00EA4B26" w:rsidRPr="00EA4B26">
                <w:rPr>
                  <w:rStyle w:val="a4"/>
                  <w:rFonts w:ascii="Times New Roman" w:hAnsi="Times New Roman" w:cs="Times New Roman"/>
                  <w:sz w:val="24"/>
                  <w:szCs w:val="24"/>
                  <w:lang w:val="en-US"/>
                </w:rPr>
                <w:t>partners</w:t>
              </w:r>
              <w:r w:rsidR="00EA4B26" w:rsidRPr="00EA4B26">
                <w:rPr>
                  <w:rStyle w:val="a4"/>
                  <w:rFonts w:ascii="Times New Roman" w:hAnsi="Times New Roman" w:cs="Times New Roman"/>
                  <w:sz w:val="24"/>
                  <w:szCs w:val="24"/>
                </w:rPr>
                <w:t>@sberinsur.ru</w:t>
              </w:r>
            </w:hyperlink>
          </w:p>
          <w:p w14:paraId="14A0A51B"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p>
        </w:tc>
      </w:tr>
      <w:tr w:rsidR="001E4EE6" w14:paraId="14A0A525" w14:textId="77777777" w:rsidTr="009B43C8">
        <w:tblPrEx>
          <w:tblLook w:val="04A0" w:firstRow="1" w:lastRow="0" w:firstColumn="1" w:lastColumn="0" w:noHBand="0" w:noVBand="1"/>
        </w:tblPrEx>
        <w:tc>
          <w:tcPr>
            <w:tcW w:w="4696" w:type="dxa"/>
          </w:tcPr>
          <w:p w14:paraId="14A0A51D" w14:textId="77777777" w:rsidR="00C70BC1" w:rsidRDefault="00C70BC1" w:rsidP="0064375A">
            <w:pPr>
              <w:tabs>
                <w:tab w:val="left" w:pos="709"/>
                <w:tab w:val="left" w:pos="851"/>
                <w:tab w:val="left" w:pos="1134"/>
                <w:tab w:val="left" w:pos="3255"/>
              </w:tabs>
              <w:spacing w:after="0" w:line="240" w:lineRule="auto"/>
              <w:rPr>
                <w:rFonts w:ascii="Times New Roman" w:hAnsi="Times New Roman" w:cs="Times New Roman"/>
                <w:sz w:val="24"/>
                <w:szCs w:val="24"/>
              </w:rPr>
            </w:pPr>
          </w:p>
          <w:p w14:paraId="14A0A51E" w14:textId="77777777" w:rsidR="00AF1B7F" w:rsidRDefault="00AF1B7F" w:rsidP="0064375A">
            <w:pPr>
              <w:tabs>
                <w:tab w:val="left" w:pos="709"/>
                <w:tab w:val="left" w:pos="851"/>
                <w:tab w:val="left" w:pos="1134"/>
                <w:tab w:val="left" w:pos="3255"/>
              </w:tabs>
              <w:spacing w:after="0" w:line="240" w:lineRule="auto"/>
              <w:rPr>
                <w:rFonts w:ascii="Times New Roman" w:hAnsi="Times New Roman" w:cs="Times New Roman"/>
                <w:sz w:val="24"/>
                <w:szCs w:val="24"/>
              </w:rPr>
            </w:pPr>
          </w:p>
          <w:p w14:paraId="14A0A51F" w14:textId="310BC858" w:rsidR="009E325C" w:rsidRPr="00930BB5" w:rsidRDefault="00C504B5" w:rsidP="0064375A">
            <w:pPr>
              <w:tabs>
                <w:tab w:val="left" w:pos="709"/>
                <w:tab w:val="left" w:pos="851"/>
                <w:tab w:val="left" w:pos="1134"/>
                <w:tab w:val="left" w:pos="325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w:t>
            </w:r>
            <w:r w:rsidR="00DE5724" w:rsidRPr="00930BB5">
              <w:rPr>
                <w:rFonts w:ascii="Times New Roman" w:hAnsi="Times New Roman" w:cs="Times New Roman"/>
                <w:sz w:val="24"/>
                <w:szCs w:val="24"/>
              </w:rPr>
              <w:t>/</w:t>
            </w:r>
            <w:r w:rsidR="009B43C8" w:rsidRPr="0064375A">
              <w:rPr>
                <w:rFonts w:ascii="Times New Roman" w:hAnsi="Times New Roman" w:cs="Times New Roman"/>
                <w:sz w:val="24"/>
                <w:szCs w:val="24"/>
              </w:rPr>
              <w:t xml:space="preserve"> </w:t>
            </w:r>
            <w:r w:rsidR="006E5F5B">
              <w:rPr>
                <w:rFonts w:ascii="Times New Roman" w:hAnsi="Times New Roman" w:cs="Times New Roman"/>
                <w:sz w:val="24"/>
                <w:szCs w:val="24"/>
              </w:rPr>
              <w:t>ФИО</w:t>
            </w:r>
            <w:r w:rsidR="008E69DC" w:rsidRPr="008E69DC">
              <w:rPr>
                <w:rFonts w:ascii="Times New Roman" w:hAnsi="Times New Roman" w:cs="Times New Roman"/>
                <w:sz w:val="24"/>
                <w:szCs w:val="24"/>
              </w:rPr>
              <w:t xml:space="preserve"> </w:t>
            </w:r>
            <w:r w:rsidR="00DE5724" w:rsidRPr="00930BB5">
              <w:rPr>
                <w:rFonts w:ascii="Times New Roman" w:hAnsi="Times New Roman" w:cs="Times New Roman"/>
                <w:sz w:val="24"/>
                <w:szCs w:val="24"/>
              </w:rPr>
              <w:t>/</w:t>
            </w:r>
          </w:p>
          <w:p w14:paraId="14A0A520" w14:textId="77777777" w:rsidR="009E325C" w:rsidRPr="00930BB5" w:rsidRDefault="009E325C" w:rsidP="0064375A">
            <w:pPr>
              <w:tabs>
                <w:tab w:val="left" w:pos="709"/>
                <w:tab w:val="left" w:pos="851"/>
                <w:tab w:val="left" w:pos="1134"/>
                <w:tab w:val="left" w:pos="3255"/>
              </w:tabs>
              <w:spacing w:after="0" w:line="240" w:lineRule="auto"/>
              <w:rPr>
                <w:rFonts w:ascii="Times New Roman" w:hAnsi="Times New Roman" w:cs="Times New Roman"/>
                <w:sz w:val="24"/>
                <w:szCs w:val="24"/>
              </w:rPr>
            </w:pPr>
          </w:p>
        </w:tc>
        <w:tc>
          <w:tcPr>
            <w:tcW w:w="5261" w:type="dxa"/>
            <w:gridSpan w:val="2"/>
          </w:tcPr>
          <w:p w14:paraId="14A0A521" w14:textId="77777777" w:rsidR="009E325C" w:rsidRDefault="009E325C" w:rsidP="00313F8A">
            <w:pPr>
              <w:keepNext/>
              <w:overflowPunct w:val="0"/>
              <w:spacing w:after="0" w:line="240" w:lineRule="auto"/>
              <w:rPr>
                <w:rFonts w:ascii="Times New Roman" w:hAnsi="Times New Roman" w:cs="Times New Roman"/>
                <w:sz w:val="24"/>
                <w:szCs w:val="24"/>
              </w:rPr>
            </w:pPr>
          </w:p>
          <w:p w14:paraId="14A0A522" w14:textId="77777777" w:rsidR="009E325C" w:rsidRDefault="009E325C" w:rsidP="00313F8A">
            <w:pPr>
              <w:keepNext/>
              <w:overflowPunct w:val="0"/>
              <w:spacing w:after="0" w:line="240" w:lineRule="auto"/>
              <w:rPr>
                <w:rFonts w:ascii="Times New Roman" w:hAnsi="Times New Roman" w:cs="Times New Roman"/>
                <w:sz w:val="24"/>
                <w:szCs w:val="24"/>
              </w:rPr>
            </w:pPr>
          </w:p>
          <w:p w14:paraId="14A0A523" w14:textId="77777777" w:rsidR="009E325C" w:rsidRPr="00930BB5" w:rsidRDefault="00C504B5" w:rsidP="00313F8A">
            <w:pPr>
              <w:keepNext/>
              <w:overflowPunct w:val="0"/>
              <w:rPr>
                <w:rFonts w:ascii="Times New Roman" w:hAnsi="Times New Roman" w:cs="Times New Roman"/>
                <w:sz w:val="24"/>
                <w:szCs w:val="24"/>
              </w:rPr>
            </w:pPr>
            <w:r w:rsidRPr="00930BB5">
              <w:rPr>
                <w:rFonts w:ascii="Times New Roman" w:hAnsi="Times New Roman" w:cs="Times New Roman"/>
                <w:sz w:val="24"/>
                <w:szCs w:val="24"/>
              </w:rPr>
              <w:t xml:space="preserve">_____________________ / </w:t>
            </w:r>
            <w:r w:rsidR="00AE306D" w:rsidRPr="00AE306D">
              <w:rPr>
                <w:rFonts w:ascii="Times New Roman" w:hAnsi="Times New Roman" w:cs="Times New Roman"/>
                <w:sz w:val="24"/>
                <w:szCs w:val="24"/>
              </w:rPr>
              <w:t>И.В. Кобзарь</w:t>
            </w:r>
            <w:r w:rsidR="005552D9">
              <w:rPr>
                <w:rFonts w:ascii="Times New Roman" w:hAnsi="Times New Roman" w:cs="Times New Roman"/>
                <w:sz w:val="24"/>
                <w:szCs w:val="24"/>
              </w:rPr>
              <w:t xml:space="preserve"> </w:t>
            </w:r>
            <w:r w:rsidRPr="00930BB5">
              <w:rPr>
                <w:rFonts w:ascii="Times New Roman" w:hAnsi="Times New Roman" w:cs="Times New Roman"/>
                <w:sz w:val="24"/>
                <w:szCs w:val="24"/>
              </w:rPr>
              <w:t>/</w:t>
            </w:r>
          </w:p>
          <w:p w14:paraId="14A0A524" w14:textId="77777777" w:rsidR="009E325C" w:rsidRPr="00930BB5" w:rsidRDefault="009E325C" w:rsidP="00313F8A">
            <w:pPr>
              <w:keepNext/>
              <w:overflowPunct w:val="0"/>
              <w:rPr>
                <w:rFonts w:ascii="Times New Roman" w:hAnsi="Times New Roman" w:cs="Times New Roman"/>
                <w:bCs/>
                <w:iCs/>
                <w:sz w:val="24"/>
                <w:szCs w:val="24"/>
              </w:rPr>
            </w:pPr>
          </w:p>
        </w:tc>
      </w:tr>
    </w:tbl>
    <w:p w14:paraId="14A0A526" w14:textId="77777777" w:rsidR="00552148" w:rsidRPr="007030E0" w:rsidRDefault="00C504B5" w:rsidP="00552148">
      <w:pPr>
        <w:spacing w:line="240" w:lineRule="auto"/>
        <w:ind w:left="4956" w:firstLine="708"/>
        <w:jc w:val="right"/>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14A0A527" w14:textId="77777777" w:rsidR="009E325C" w:rsidRDefault="00C504B5" w:rsidP="0017736F">
      <w:pPr>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w:t>
      </w:r>
      <w:r w:rsidR="00772166">
        <w:rPr>
          <w:rFonts w:ascii="Times New Roman" w:hAnsi="Times New Roman" w:cs="Times New Roman"/>
          <w:b/>
          <w:color w:val="000000"/>
          <w:sz w:val="24"/>
          <w:szCs w:val="24"/>
        </w:rPr>
        <w:t>1</w:t>
      </w:r>
      <w:r w:rsidRPr="007030E0">
        <w:rPr>
          <w:rFonts w:ascii="Times New Roman" w:hAnsi="Times New Roman" w:cs="Times New Roman"/>
          <w:b/>
          <w:color w:val="000000"/>
          <w:sz w:val="24"/>
          <w:szCs w:val="24"/>
        </w:rPr>
        <w:t xml:space="preserve"> к Агентскому договору</w:t>
      </w:r>
    </w:p>
    <w:p w14:paraId="14A0A528" w14:textId="77777777" w:rsidR="009E325C" w:rsidRDefault="00C504B5">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313F8A">
        <w:rPr>
          <w:rFonts w:ascii="Times New Roman" w:hAnsi="Times New Roman" w:cs="Times New Roman"/>
          <w:b/>
          <w:color w:val="000000"/>
          <w:sz w:val="24"/>
          <w:szCs w:val="24"/>
        </w:rPr>
        <w:t>___</w:t>
      </w:r>
      <w:r w:rsidR="009B43C8">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313F8A">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w:t>
      </w:r>
      <w:r w:rsidR="00313F8A">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sidR="00313F8A">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14A0A529"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14A0A52A" w14:textId="0E368696" w:rsidR="007E2361" w:rsidRDefault="00C504B5" w:rsidP="007E2361">
      <w:pPr>
        <w:autoSpaceDE w:val="0"/>
        <w:autoSpaceDN w:val="0"/>
        <w:adjustRightInd w:val="0"/>
        <w:spacing w:after="0" w:line="240" w:lineRule="auto"/>
        <w:jc w:val="center"/>
        <w:rPr>
          <w:rFonts w:ascii="Times New Roman" w:hAnsi="Times New Roman" w:cs="Times New Roman"/>
          <w:b/>
          <w:bCs/>
          <w:color w:val="000000"/>
          <w:sz w:val="24"/>
          <w:szCs w:val="24"/>
        </w:rPr>
      </w:pPr>
      <w:r w:rsidRPr="00E438FA">
        <w:rPr>
          <w:rFonts w:ascii="Times New Roman" w:hAnsi="Times New Roman" w:cs="Times New Roman"/>
          <w:b/>
          <w:bCs/>
          <w:color w:val="000000"/>
          <w:sz w:val="24"/>
          <w:szCs w:val="24"/>
        </w:rPr>
        <w:t xml:space="preserve">ДОПОЛНИТЕЛЬНЫЕ УСЛОВИЯ РЕАЛИЗАЦИИ </w:t>
      </w:r>
      <w:r>
        <w:rPr>
          <w:rFonts w:ascii="Times New Roman" w:hAnsi="Times New Roman" w:cs="Times New Roman"/>
          <w:b/>
          <w:bCs/>
          <w:color w:val="000000"/>
          <w:sz w:val="24"/>
          <w:szCs w:val="24"/>
        </w:rPr>
        <w:t>СТРАХОВЫХ ПРОДУКТОВ И ЛИМИТЫ</w:t>
      </w:r>
      <w:r w:rsidR="00FB183E">
        <w:rPr>
          <w:rFonts w:ascii="Times New Roman" w:hAnsi="Times New Roman" w:cs="Times New Roman"/>
          <w:b/>
          <w:bCs/>
          <w:color w:val="000000"/>
          <w:sz w:val="24"/>
          <w:szCs w:val="24"/>
        </w:rPr>
        <w:t xml:space="preserve"> СТРАХОВЫХ СУММ</w:t>
      </w:r>
      <w:r>
        <w:rPr>
          <w:rFonts w:ascii="Times New Roman" w:hAnsi="Times New Roman" w:cs="Times New Roman"/>
          <w:b/>
          <w:bCs/>
          <w:color w:val="000000"/>
          <w:sz w:val="24"/>
          <w:szCs w:val="24"/>
        </w:rPr>
        <w:t xml:space="preserve">, В </w:t>
      </w:r>
      <w:r w:rsidRPr="00E438FA">
        <w:rPr>
          <w:rFonts w:ascii="Times New Roman" w:hAnsi="Times New Roman" w:cs="Times New Roman"/>
          <w:b/>
          <w:bCs/>
          <w:color w:val="000000"/>
          <w:sz w:val="24"/>
          <w:szCs w:val="24"/>
        </w:rPr>
        <w:t>ПРЕДЕЛАХ КОТОРЫХ АГЕНТ МОЖЕТ</w:t>
      </w:r>
      <w:r w:rsidR="00F83AD7">
        <w:rPr>
          <w:rFonts w:ascii="Times New Roman" w:hAnsi="Times New Roman" w:cs="Times New Roman"/>
          <w:b/>
          <w:bCs/>
          <w:color w:val="000000"/>
          <w:sz w:val="24"/>
          <w:szCs w:val="24"/>
        </w:rPr>
        <w:t xml:space="preserve"> КОНСУЛЬТИРОВАТЬ КЛИЕНТОВ С ЦЕЛЬЮ ЗАКЛЮЧЕНИЯ </w:t>
      </w:r>
      <w:proofErr w:type="gramStart"/>
      <w:r w:rsidR="00F83AD7">
        <w:rPr>
          <w:rFonts w:ascii="Times New Roman" w:hAnsi="Times New Roman" w:cs="Times New Roman"/>
          <w:b/>
          <w:bCs/>
          <w:color w:val="000000"/>
          <w:sz w:val="24"/>
          <w:szCs w:val="24"/>
        </w:rPr>
        <w:t xml:space="preserve">СТРАХОВЩИКОМ </w:t>
      </w:r>
      <w:r w:rsidRPr="00E438F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ДОГОВОР</w:t>
      </w:r>
      <w:r w:rsidR="00F83AD7">
        <w:rPr>
          <w:rFonts w:ascii="Times New Roman" w:hAnsi="Times New Roman" w:cs="Times New Roman"/>
          <w:b/>
          <w:bCs/>
          <w:color w:val="000000"/>
          <w:sz w:val="24"/>
          <w:szCs w:val="24"/>
        </w:rPr>
        <w:t>ОВ</w:t>
      </w:r>
      <w:proofErr w:type="gramEnd"/>
      <w:r>
        <w:rPr>
          <w:rFonts w:ascii="Times New Roman" w:hAnsi="Times New Roman" w:cs="Times New Roman"/>
          <w:b/>
          <w:bCs/>
          <w:color w:val="000000"/>
          <w:sz w:val="24"/>
          <w:szCs w:val="24"/>
        </w:rPr>
        <w:t xml:space="preserve"> СТРАХОВАНИЯ </w:t>
      </w:r>
    </w:p>
    <w:p w14:paraId="14A0A52B" w14:textId="77777777" w:rsidR="007E2361" w:rsidRDefault="007E2361" w:rsidP="007E2361">
      <w:pPr>
        <w:autoSpaceDE w:val="0"/>
        <w:autoSpaceDN w:val="0"/>
        <w:adjustRightInd w:val="0"/>
        <w:spacing w:after="0" w:line="240" w:lineRule="auto"/>
        <w:jc w:val="center"/>
        <w:rPr>
          <w:rFonts w:ascii="Times New Roman" w:hAnsi="Times New Roman" w:cs="Times New Roman"/>
          <w:b/>
          <w:bCs/>
          <w:color w:val="000000"/>
          <w:sz w:val="24"/>
          <w:szCs w:val="24"/>
        </w:rPr>
      </w:pPr>
    </w:p>
    <w:p w14:paraId="14A0A52C" w14:textId="77777777" w:rsidR="007E2361" w:rsidRDefault="00C504B5" w:rsidP="007E2361">
      <w:pPr>
        <w:pStyle w:val="a6"/>
        <w:numPr>
          <w:ilvl w:val="0"/>
          <w:numId w:val="31"/>
        </w:numPr>
        <w:autoSpaceDE w:val="0"/>
        <w:autoSpaceDN w:val="0"/>
        <w:adjustRightInd w:val="0"/>
        <w:spacing w:after="0" w:line="240" w:lineRule="auto"/>
        <w:rPr>
          <w:rFonts w:ascii="Times New Roman" w:hAnsi="Times New Roman" w:cs="Times New Roman"/>
          <w:b/>
          <w:bCs/>
          <w:color w:val="000000"/>
          <w:sz w:val="24"/>
          <w:szCs w:val="24"/>
        </w:rPr>
      </w:pPr>
      <w:r w:rsidRPr="007671F1">
        <w:rPr>
          <w:rFonts w:ascii="Times New Roman" w:hAnsi="Times New Roman" w:cs="Times New Roman"/>
          <w:b/>
          <w:bCs/>
          <w:color w:val="000000"/>
          <w:sz w:val="24"/>
          <w:szCs w:val="24"/>
        </w:rPr>
        <w:t>Действующие страховые продукты:</w:t>
      </w:r>
    </w:p>
    <w:p w14:paraId="14A0A52D" w14:textId="77777777" w:rsidR="00772166" w:rsidRDefault="00772166" w:rsidP="00772166">
      <w:pPr>
        <w:autoSpaceDE w:val="0"/>
        <w:autoSpaceDN w:val="0"/>
        <w:adjustRightInd w:val="0"/>
        <w:spacing w:after="0" w:line="240" w:lineRule="auto"/>
        <w:rPr>
          <w:rFonts w:ascii="Times New Roman" w:hAnsi="Times New Roman" w:cs="Times New Roman"/>
          <w:b/>
          <w:bCs/>
          <w:color w:val="000000"/>
          <w:sz w:val="24"/>
          <w:szCs w:val="24"/>
        </w:rPr>
      </w:pPr>
    </w:p>
    <w:p w14:paraId="14A0A52E" w14:textId="77777777" w:rsidR="00772166" w:rsidRDefault="00C504B5" w:rsidP="00772166">
      <w:pPr>
        <w:tabs>
          <w:tab w:val="left" w:pos="142"/>
          <w:tab w:val="left" w:pos="851"/>
          <w:tab w:val="left" w:pos="1134"/>
        </w:tabs>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1.1 </w:t>
      </w:r>
      <w:r w:rsidRPr="004C65D9">
        <w:rPr>
          <w:rFonts w:ascii="Times New Roman" w:hAnsi="Times New Roman" w:cs="Times New Roman"/>
          <w:b/>
          <w:bCs/>
          <w:sz w:val="24"/>
          <w:szCs w:val="24"/>
        </w:rPr>
        <w:t>По Страховому продукту «</w:t>
      </w:r>
      <w:r>
        <w:rPr>
          <w:rFonts w:ascii="Times New Roman" w:hAnsi="Times New Roman" w:cs="Times New Roman"/>
          <w:b/>
          <w:bCs/>
          <w:sz w:val="24"/>
          <w:szCs w:val="24"/>
        </w:rPr>
        <w:t>Фамильная стратегия</w:t>
      </w:r>
      <w:r w:rsidRPr="004C65D9">
        <w:rPr>
          <w:rFonts w:ascii="Times New Roman" w:hAnsi="Times New Roman" w:cs="Times New Roman"/>
          <w:b/>
          <w:bCs/>
          <w:sz w:val="24"/>
          <w:szCs w:val="24"/>
        </w:rPr>
        <w:t>»:</w:t>
      </w:r>
    </w:p>
    <w:tbl>
      <w:tblPr>
        <w:tblStyle w:val="a3"/>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1E4EE6" w14:paraId="14A0A531" w14:textId="77777777" w:rsidTr="0017736F">
        <w:trPr>
          <w:trHeight w:val="981"/>
        </w:trPr>
        <w:tc>
          <w:tcPr>
            <w:tcW w:w="2405" w:type="dxa"/>
            <w:shd w:val="clear" w:color="auto" w:fill="auto"/>
          </w:tcPr>
          <w:p w14:paraId="14A0A52F" w14:textId="77777777" w:rsidR="00772166" w:rsidRPr="00870B60" w:rsidRDefault="00C504B5" w:rsidP="0017736F">
            <w:pPr>
              <w:jc w:val="center"/>
              <w:rPr>
                <w:rFonts w:ascii="Times New Roman" w:hAnsi="Times New Roman" w:cs="Times New Roman"/>
                <w:sz w:val="24"/>
                <w:szCs w:val="24"/>
              </w:rPr>
            </w:pPr>
            <w:r w:rsidRPr="00870B60">
              <w:rPr>
                <w:rFonts w:ascii="Times New Roman" w:hAnsi="Times New Roman" w:cs="Times New Roman"/>
                <w:b/>
                <w:sz w:val="24"/>
                <w:szCs w:val="24"/>
              </w:rPr>
              <w:t>Параметры</w:t>
            </w:r>
            <w:r w:rsidRPr="00870B60">
              <w:rPr>
                <w:rFonts w:ascii="Times New Roman" w:hAnsi="Times New Roman" w:cs="Times New Roman"/>
                <w:b/>
                <w:sz w:val="24"/>
                <w:szCs w:val="24"/>
                <w:lang w:val="en-US"/>
              </w:rPr>
              <w:t xml:space="preserve"> </w:t>
            </w:r>
            <w:r w:rsidRPr="00870B60">
              <w:rPr>
                <w:rFonts w:ascii="Times New Roman" w:hAnsi="Times New Roman" w:cs="Times New Roman"/>
                <w:b/>
                <w:sz w:val="24"/>
                <w:szCs w:val="24"/>
              </w:rPr>
              <w:t>страхового продукта</w:t>
            </w:r>
          </w:p>
        </w:tc>
        <w:tc>
          <w:tcPr>
            <w:tcW w:w="7513" w:type="dxa"/>
            <w:shd w:val="clear" w:color="auto" w:fill="auto"/>
          </w:tcPr>
          <w:p w14:paraId="14A0A530" w14:textId="77777777" w:rsidR="00772166" w:rsidRPr="00870B60" w:rsidRDefault="00C504B5" w:rsidP="0017736F">
            <w:pPr>
              <w:jc w:val="center"/>
              <w:rPr>
                <w:rFonts w:ascii="Times New Roman" w:hAnsi="Times New Roman" w:cs="Times New Roman"/>
                <w:b/>
                <w:sz w:val="24"/>
                <w:szCs w:val="24"/>
              </w:rPr>
            </w:pPr>
            <w:r w:rsidRPr="00870B60">
              <w:rPr>
                <w:rFonts w:ascii="Times New Roman" w:hAnsi="Times New Roman" w:cs="Times New Roman"/>
                <w:b/>
                <w:sz w:val="24"/>
                <w:szCs w:val="24"/>
              </w:rPr>
              <w:t>Описание</w:t>
            </w:r>
          </w:p>
        </w:tc>
      </w:tr>
      <w:tr w:rsidR="001E4EE6" w14:paraId="14A0A535" w14:textId="77777777" w:rsidTr="005F4B7D">
        <w:tc>
          <w:tcPr>
            <w:tcW w:w="2405" w:type="dxa"/>
          </w:tcPr>
          <w:p w14:paraId="14A0A532" w14:textId="77777777" w:rsidR="00772166" w:rsidRPr="00870B60" w:rsidRDefault="00C504B5" w:rsidP="005F4B7D">
            <w:pPr>
              <w:jc w:val="both"/>
              <w:rPr>
                <w:rFonts w:ascii="Times New Roman" w:hAnsi="Times New Roman" w:cs="Times New Roman"/>
                <w:sz w:val="24"/>
                <w:szCs w:val="24"/>
              </w:rPr>
            </w:pPr>
            <w:r w:rsidRPr="00870B60">
              <w:rPr>
                <w:rFonts w:ascii="Times New Roman" w:hAnsi="Times New Roman" w:cs="Times New Roman"/>
                <w:sz w:val="24"/>
                <w:szCs w:val="24"/>
              </w:rPr>
              <w:t>Возраст Застрахованного лица</w:t>
            </w:r>
          </w:p>
        </w:tc>
        <w:tc>
          <w:tcPr>
            <w:tcW w:w="7513" w:type="dxa"/>
          </w:tcPr>
          <w:p w14:paraId="14A0A533" w14:textId="77777777" w:rsidR="00772166" w:rsidRDefault="00C504B5" w:rsidP="005F4B7D">
            <w:pPr>
              <w:ind w:right="-1"/>
              <w:rPr>
                <w:rFonts w:ascii="Times New Roman" w:hAnsi="Times New Roman" w:cs="Times New Roman"/>
                <w:sz w:val="24"/>
                <w:szCs w:val="24"/>
              </w:rPr>
            </w:pPr>
            <w:r w:rsidRPr="00FF4474">
              <w:rPr>
                <w:rFonts w:ascii="Times New Roman" w:hAnsi="Times New Roman" w:cs="Times New Roman"/>
                <w:sz w:val="24"/>
                <w:szCs w:val="24"/>
              </w:rPr>
              <w:t xml:space="preserve">Возрастные ограничения: </w:t>
            </w:r>
          </w:p>
          <w:p w14:paraId="14A0A534" w14:textId="77777777" w:rsidR="00772166" w:rsidRPr="00F47852" w:rsidRDefault="00C504B5" w:rsidP="0042043E">
            <w:pPr>
              <w:ind w:right="-1"/>
              <w:jc w:val="both"/>
              <w:rPr>
                <w:rFonts w:ascii="Times New Roman" w:hAnsi="Times New Roman" w:cs="Times New Roman"/>
                <w:sz w:val="24"/>
                <w:szCs w:val="24"/>
              </w:rPr>
            </w:pPr>
            <w:r w:rsidRPr="00C6285C">
              <w:rPr>
                <w:rFonts w:ascii="Times New Roman" w:hAnsi="Times New Roman" w:cs="Times New Roman"/>
                <w:sz w:val="24"/>
                <w:szCs w:val="24"/>
              </w:rPr>
              <w:t xml:space="preserve">не менее 18 лет и не более </w:t>
            </w:r>
            <w:r>
              <w:rPr>
                <w:rFonts w:ascii="Times New Roman" w:hAnsi="Times New Roman" w:cs="Times New Roman"/>
                <w:sz w:val="24"/>
                <w:szCs w:val="24"/>
              </w:rPr>
              <w:t>8</w:t>
            </w:r>
            <w:r w:rsidRPr="00C6285C">
              <w:rPr>
                <w:rFonts w:ascii="Times New Roman" w:hAnsi="Times New Roman" w:cs="Times New Roman"/>
                <w:sz w:val="24"/>
                <w:szCs w:val="24"/>
              </w:rPr>
              <w:t>0 полных лет на дату заключения Договора страхования</w:t>
            </w:r>
          </w:p>
        </w:tc>
      </w:tr>
      <w:tr w:rsidR="001E4EE6" w14:paraId="14A0A538" w14:textId="77777777" w:rsidTr="005F4B7D">
        <w:tc>
          <w:tcPr>
            <w:tcW w:w="2405" w:type="dxa"/>
          </w:tcPr>
          <w:p w14:paraId="14A0A536" w14:textId="77777777" w:rsidR="00772166" w:rsidRPr="00643647" w:rsidRDefault="00C504B5" w:rsidP="005F4B7D">
            <w:pPr>
              <w:jc w:val="both"/>
              <w:rPr>
                <w:rFonts w:ascii="Times New Roman" w:hAnsi="Times New Roman" w:cs="Times New Roman"/>
                <w:sz w:val="24"/>
                <w:szCs w:val="24"/>
              </w:rPr>
            </w:pPr>
            <w:r w:rsidRPr="00643647">
              <w:rPr>
                <w:rFonts w:ascii="Times New Roman" w:hAnsi="Times New Roman" w:cs="Times New Roman"/>
                <w:sz w:val="24"/>
                <w:szCs w:val="24"/>
              </w:rPr>
              <w:t>Порядок оплаты страховой премии</w:t>
            </w:r>
          </w:p>
        </w:tc>
        <w:tc>
          <w:tcPr>
            <w:tcW w:w="7513" w:type="dxa"/>
          </w:tcPr>
          <w:p w14:paraId="14A0A537" w14:textId="77777777" w:rsidR="00772166" w:rsidRPr="00F47852" w:rsidRDefault="00C504B5" w:rsidP="005F4B7D">
            <w:pPr>
              <w:pStyle w:val="Default"/>
              <w:jc w:val="both"/>
              <w:rPr>
                <w:rFonts w:ascii="Times New Roman" w:hAnsi="Times New Roman" w:cs="Times New Roman"/>
                <w:color w:val="auto"/>
              </w:rPr>
            </w:pPr>
            <w:r w:rsidRPr="00F47852">
              <w:rPr>
                <w:rFonts w:ascii="Times New Roman" w:hAnsi="Times New Roman" w:cs="Times New Roman"/>
                <w:color w:val="auto"/>
              </w:rPr>
              <w:t>Единовременно</w:t>
            </w:r>
          </w:p>
        </w:tc>
      </w:tr>
      <w:tr w:rsidR="001E4EE6" w14:paraId="14A0A53B" w14:textId="77777777" w:rsidTr="005F4B7D">
        <w:tc>
          <w:tcPr>
            <w:tcW w:w="2405" w:type="dxa"/>
          </w:tcPr>
          <w:p w14:paraId="14A0A539" w14:textId="77777777" w:rsidR="00772166" w:rsidRPr="00643647" w:rsidRDefault="00C504B5" w:rsidP="005F4B7D">
            <w:pPr>
              <w:jc w:val="both"/>
              <w:rPr>
                <w:rFonts w:ascii="Times New Roman" w:hAnsi="Times New Roman" w:cs="Times New Roman"/>
                <w:sz w:val="24"/>
                <w:szCs w:val="24"/>
              </w:rPr>
            </w:pPr>
            <w:r w:rsidRPr="00643647">
              <w:rPr>
                <w:rFonts w:ascii="Times New Roman" w:hAnsi="Times New Roman" w:cs="Times New Roman"/>
                <w:sz w:val="24"/>
                <w:szCs w:val="24"/>
              </w:rPr>
              <w:t>Валюта</w:t>
            </w:r>
          </w:p>
        </w:tc>
        <w:tc>
          <w:tcPr>
            <w:tcW w:w="7513" w:type="dxa"/>
          </w:tcPr>
          <w:p w14:paraId="14A0A53A" w14:textId="77777777" w:rsidR="00772166" w:rsidRPr="00F47852" w:rsidRDefault="00C504B5" w:rsidP="005F4B7D">
            <w:pPr>
              <w:jc w:val="both"/>
              <w:rPr>
                <w:rFonts w:ascii="Times New Roman" w:hAnsi="Times New Roman" w:cs="Times New Roman"/>
                <w:sz w:val="24"/>
                <w:szCs w:val="24"/>
              </w:rPr>
            </w:pPr>
            <w:r w:rsidRPr="00E67933">
              <w:rPr>
                <w:rFonts w:ascii="Times New Roman" w:hAnsi="Times New Roman" w:cs="Times New Roman"/>
                <w:sz w:val="24"/>
                <w:szCs w:val="24"/>
              </w:rPr>
              <w:t>Рубли</w:t>
            </w:r>
          </w:p>
        </w:tc>
      </w:tr>
      <w:tr w:rsidR="001E4EE6" w14:paraId="14A0A542" w14:textId="77777777" w:rsidTr="005F4B7D">
        <w:tc>
          <w:tcPr>
            <w:tcW w:w="2405" w:type="dxa"/>
          </w:tcPr>
          <w:p w14:paraId="14A0A53C" w14:textId="77777777" w:rsidR="00772166" w:rsidRPr="00643647" w:rsidRDefault="00C504B5" w:rsidP="005F4B7D">
            <w:pPr>
              <w:jc w:val="both"/>
              <w:rPr>
                <w:rFonts w:ascii="Times New Roman" w:hAnsi="Times New Roman" w:cs="Times New Roman"/>
                <w:sz w:val="24"/>
                <w:szCs w:val="24"/>
              </w:rPr>
            </w:pPr>
            <w:r w:rsidRPr="008309C0">
              <w:rPr>
                <w:rFonts w:ascii="Times New Roman" w:hAnsi="Times New Roman" w:cs="Times New Roman"/>
                <w:sz w:val="24"/>
                <w:szCs w:val="24"/>
              </w:rPr>
              <w:t>Страховая сумма</w:t>
            </w:r>
            <w:r w:rsidRPr="00643647">
              <w:rPr>
                <w:rFonts w:ascii="Times New Roman" w:hAnsi="Times New Roman" w:cs="Times New Roman"/>
                <w:sz w:val="24"/>
                <w:szCs w:val="24"/>
              </w:rPr>
              <w:t xml:space="preserve"> в отношении одного Застрахованного лица</w:t>
            </w:r>
            <w:r>
              <w:rPr>
                <w:rFonts w:ascii="Times New Roman" w:hAnsi="Times New Roman" w:cs="Times New Roman"/>
                <w:sz w:val="24"/>
                <w:szCs w:val="24"/>
              </w:rPr>
              <w:t xml:space="preserve"> по риску смерть НС</w:t>
            </w:r>
          </w:p>
        </w:tc>
        <w:tc>
          <w:tcPr>
            <w:tcW w:w="7513" w:type="dxa"/>
            <w:vAlign w:val="center"/>
          </w:tcPr>
          <w:p w14:paraId="14A0A53D" w14:textId="77777777" w:rsidR="00772166" w:rsidRPr="00F47852" w:rsidRDefault="00C504B5" w:rsidP="005F4B7D">
            <w:pPr>
              <w:pStyle w:val="Default"/>
              <w:jc w:val="both"/>
              <w:rPr>
                <w:rFonts w:ascii="Times New Roman" w:hAnsi="Times New Roman" w:cs="Times New Roman"/>
                <w:color w:val="auto"/>
              </w:rPr>
            </w:pPr>
            <w:r w:rsidRPr="00F47852">
              <w:rPr>
                <w:rFonts w:ascii="Times New Roman" w:hAnsi="Times New Roman" w:cs="Times New Roman"/>
                <w:color w:val="auto"/>
              </w:rPr>
              <w:t>&lt;</w:t>
            </w:r>
            <w:proofErr w:type="gramStart"/>
            <w:r w:rsidRPr="00F47852">
              <w:rPr>
                <w:rFonts w:ascii="Times New Roman" w:hAnsi="Times New Roman" w:cs="Times New Roman"/>
                <w:color w:val="auto"/>
              </w:rPr>
              <w:t>=  158</w:t>
            </w:r>
            <w:proofErr w:type="gramEnd"/>
            <w:r w:rsidRPr="00F47852">
              <w:rPr>
                <w:rFonts w:ascii="Times New Roman" w:hAnsi="Times New Roman" w:cs="Times New Roman"/>
                <w:color w:val="auto"/>
              </w:rPr>
              <w:t xml:space="preserve"> 000 000 руб.</w:t>
            </w:r>
          </w:p>
          <w:p w14:paraId="14A0A53E" w14:textId="77777777" w:rsidR="00772166" w:rsidRPr="00F47852" w:rsidRDefault="00772166" w:rsidP="005F4B7D">
            <w:pPr>
              <w:pStyle w:val="Default"/>
              <w:jc w:val="both"/>
              <w:rPr>
                <w:rFonts w:ascii="Times New Roman" w:hAnsi="Times New Roman" w:cs="Times New Roman"/>
                <w:color w:val="auto"/>
              </w:rPr>
            </w:pPr>
          </w:p>
          <w:p w14:paraId="14A0A53F" w14:textId="1A7F2A7D" w:rsidR="00772166" w:rsidRPr="00F47852" w:rsidRDefault="00C504B5" w:rsidP="005F4B7D">
            <w:pPr>
              <w:jc w:val="both"/>
              <w:rPr>
                <w:rFonts w:ascii="Times New Roman" w:hAnsi="Times New Roman" w:cs="Times New Roman"/>
                <w:sz w:val="24"/>
                <w:szCs w:val="24"/>
              </w:rPr>
            </w:pPr>
            <w:r w:rsidRPr="00F47852">
              <w:rPr>
                <w:rFonts w:ascii="Times New Roman" w:hAnsi="Times New Roman" w:cs="Times New Roman"/>
                <w:sz w:val="24"/>
                <w:szCs w:val="24"/>
              </w:rPr>
              <w:t>Страховая сумма для страхового риска Дожитие при заключении Договора страхования равна 0,1% от страховой премии</w:t>
            </w:r>
            <w:r w:rsidR="00AC5E9E">
              <w:rPr>
                <w:rFonts w:ascii="Times New Roman" w:hAnsi="Times New Roman" w:cs="Times New Roman"/>
                <w:sz w:val="24"/>
                <w:szCs w:val="24"/>
              </w:rPr>
              <w:t xml:space="preserve"> </w:t>
            </w:r>
            <w:r w:rsidR="00AC5E9E" w:rsidRPr="006166DD">
              <w:rPr>
                <w:rFonts w:ascii="Times New Roman" w:hAnsi="Times New Roman" w:cs="Times New Roman"/>
                <w:sz w:val="24"/>
                <w:szCs w:val="24"/>
              </w:rPr>
              <w:t xml:space="preserve">(в дальнейшем размер СС может меняться при </w:t>
            </w:r>
            <w:proofErr w:type="spellStart"/>
            <w:proofErr w:type="gramStart"/>
            <w:r w:rsidR="00AC5E9E" w:rsidRPr="006166DD">
              <w:rPr>
                <w:rFonts w:ascii="Times New Roman" w:hAnsi="Times New Roman" w:cs="Times New Roman"/>
                <w:sz w:val="24"/>
                <w:szCs w:val="24"/>
              </w:rPr>
              <w:t>тех.изменениях</w:t>
            </w:r>
            <w:proofErr w:type="spellEnd"/>
            <w:proofErr w:type="gramEnd"/>
            <w:r w:rsidR="00AC5E9E" w:rsidRPr="006166DD">
              <w:rPr>
                <w:rFonts w:ascii="Times New Roman" w:hAnsi="Times New Roman" w:cs="Times New Roman"/>
                <w:sz w:val="24"/>
                <w:szCs w:val="24"/>
              </w:rPr>
              <w:t>)</w:t>
            </w:r>
            <w:r w:rsidRPr="00F47852">
              <w:rPr>
                <w:rFonts w:ascii="Times New Roman" w:hAnsi="Times New Roman" w:cs="Times New Roman"/>
                <w:sz w:val="24"/>
                <w:szCs w:val="24"/>
              </w:rPr>
              <w:t>.</w:t>
            </w:r>
          </w:p>
          <w:p w14:paraId="14A0A540" w14:textId="77777777" w:rsidR="00772166" w:rsidRPr="00F47852" w:rsidRDefault="00C504B5" w:rsidP="0042043E">
            <w:pPr>
              <w:jc w:val="both"/>
              <w:rPr>
                <w:rFonts w:ascii="Times New Roman" w:hAnsi="Times New Roman" w:cs="Times New Roman"/>
                <w:sz w:val="24"/>
                <w:szCs w:val="24"/>
              </w:rPr>
            </w:pPr>
            <w:r w:rsidRPr="00F47852">
              <w:rPr>
                <w:rFonts w:ascii="Times New Roman" w:hAnsi="Times New Roman" w:cs="Times New Roman"/>
                <w:sz w:val="24"/>
                <w:szCs w:val="24"/>
              </w:rPr>
              <w:t>Страховая сумма по риску «смерть» равна 0,1% от страховой премии на момент заключения договора страхования.</w:t>
            </w:r>
          </w:p>
          <w:p w14:paraId="14A0A541" w14:textId="77777777" w:rsidR="00772166" w:rsidRPr="00F47852" w:rsidRDefault="00C504B5" w:rsidP="005F4B7D">
            <w:pPr>
              <w:pStyle w:val="Default"/>
              <w:jc w:val="both"/>
              <w:rPr>
                <w:rFonts w:ascii="Times New Roman" w:hAnsi="Times New Roman" w:cs="Times New Roman"/>
                <w:color w:val="auto"/>
              </w:rPr>
            </w:pPr>
            <w:r w:rsidRPr="00F47852">
              <w:rPr>
                <w:rFonts w:ascii="Times New Roman" w:hAnsi="Times New Roman" w:cs="Times New Roman"/>
                <w:color w:val="auto"/>
              </w:rPr>
              <w:t>Страховая сумма по риску Смерть НС – 10% от страховой премии по договору страхования.</w:t>
            </w:r>
          </w:p>
        </w:tc>
      </w:tr>
      <w:tr w:rsidR="001E4EE6" w14:paraId="14A0A546" w14:textId="77777777" w:rsidTr="005F4B7D">
        <w:trPr>
          <w:trHeight w:val="1133"/>
        </w:trPr>
        <w:tc>
          <w:tcPr>
            <w:tcW w:w="2405" w:type="dxa"/>
          </w:tcPr>
          <w:p w14:paraId="14A0A543" w14:textId="77777777" w:rsidR="00772166" w:rsidRPr="00643647" w:rsidRDefault="00C504B5" w:rsidP="005F4B7D">
            <w:pPr>
              <w:jc w:val="both"/>
              <w:rPr>
                <w:rFonts w:ascii="Times New Roman" w:hAnsi="Times New Roman" w:cs="Times New Roman"/>
                <w:sz w:val="24"/>
                <w:szCs w:val="24"/>
              </w:rPr>
            </w:pPr>
            <w:r w:rsidRPr="00643647">
              <w:rPr>
                <w:rFonts w:ascii="Times New Roman" w:hAnsi="Times New Roman" w:cs="Times New Roman"/>
                <w:sz w:val="24"/>
                <w:szCs w:val="24"/>
              </w:rPr>
              <w:t xml:space="preserve">Минимальный размер страховой премии по Договору страхования </w:t>
            </w:r>
          </w:p>
          <w:p w14:paraId="14A0A544" w14:textId="77777777" w:rsidR="00772166" w:rsidRPr="00643647" w:rsidRDefault="00772166" w:rsidP="005F4B7D">
            <w:pPr>
              <w:jc w:val="both"/>
              <w:rPr>
                <w:rFonts w:ascii="Times New Roman" w:hAnsi="Times New Roman" w:cs="Times New Roman"/>
                <w:sz w:val="24"/>
                <w:szCs w:val="24"/>
              </w:rPr>
            </w:pPr>
          </w:p>
        </w:tc>
        <w:tc>
          <w:tcPr>
            <w:tcW w:w="7513" w:type="dxa"/>
          </w:tcPr>
          <w:p w14:paraId="14A0A545" w14:textId="77777777" w:rsidR="00772166" w:rsidRPr="00457FE4" w:rsidRDefault="00C504B5" w:rsidP="005F4B7D">
            <w:pPr>
              <w:jc w:val="both"/>
              <w:rPr>
                <w:rFonts w:ascii="Times New Roman" w:hAnsi="Times New Roman" w:cs="Times New Roman"/>
                <w:sz w:val="24"/>
                <w:szCs w:val="24"/>
              </w:rPr>
            </w:pPr>
            <w:r w:rsidRPr="00457FE4">
              <w:rPr>
                <w:rFonts w:ascii="Times New Roman" w:hAnsi="Times New Roman" w:cs="Times New Roman"/>
                <w:sz w:val="24"/>
                <w:szCs w:val="24"/>
              </w:rPr>
              <w:t>10 000 000 руб.</w:t>
            </w:r>
          </w:p>
        </w:tc>
      </w:tr>
      <w:tr w:rsidR="001E4EE6" w14:paraId="14A0A549" w14:textId="77777777" w:rsidTr="005F4B7D">
        <w:trPr>
          <w:trHeight w:val="369"/>
        </w:trPr>
        <w:tc>
          <w:tcPr>
            <w:tcW w:w="2405" w:type="dxa"/>
          </w:tcPr>
          <w:p w14:paraId="14A0A547" w14:textId="77777777" w:rsidR="00772166" w:rsidRPr="00324C90" w:rsidRDefault="00C504B5" w:rsidP="005F4B7D">
            <w:pPr>
              <w:pStyle w:val="Default"/>
              <w:jc w:val="both"/>
              <w:rPr>
                <w:rFonts w:ascii="Times New Roman" w:hAnsi="Times New Roman" w:cs="Times New Roman"/>
              </w:rPr>
            </w:pPr>
            <w:r w:rsidRPr="00324C90">
              <w:rPr>
                <w:rFonts w:ascii="Times New Roman" w:hAnsi="Times New Roman" w:cs="Times New Roman"/>
                <w:color w:val="auto"/>
              </w:rPr>
              <w:t xml:space="preserve">Срок страхования </w:t>
            </w:r>
          </w:p>
        </w:tc>
        <w:tc>
          <w:tcPr>
            <w:tcW w:w="7513" w:type="dxa"/>
            <w:vAlign w:val="center"/>
          </w:tcPr>
          <w:p w14:paraId="14A0A548" w14:textId="35597B74" w:rsidR="00772166" w:rsidRPr="00324C90" w:rsidRDefault="00C504B5" w:rsidP="005F4B7D">
            <w:pPr>
              <w:pStyle w:val="Default"/>
              <w:jc w:val="both"/>
              <w:rPr>
                <w:rFonts w:ascii="Times New Roman" w:hAnsi="Times New Roman"/>
              </w:rPr>
            </w:pPr>
            <w:r w:rsidRPr="00F47852">
              <w:rPr>
                <w:rFonts w:ascii="Times New Roman" w:hAnsi="Times New Roman" w:cs="Times New Roman"/>
                <w:color w:val="auto"/>
              </w:rPr>
              <w:t xml:space="preserve">5 лет с </w:t>
            </w:r>
            <w:proofErr w:type="spellStart"/>
            <w:r w:rsidRPr="00F47852">
              <w:rPr>
                <w:rFonts w:ascii="Times New Roman" w:hAnsi="Times New Roman" w:cs="Times New Roman"/>
                <w:color w:val="auto"/>
              </w:rPr>
              <w:t>автопролонгацией</w:t>
            </w:r>
            <w:proofErr w:type="spellEnd"/>
            <w:r w:rsidR="00AC5E9E">
              <w:rPr>
                <w:rFonts w:ascii="Times New Roman" w:hAnsi="Times New Roman" w:cs="Times New Roman"/>
                <w:color w:val="auto"/>
              </w:rPr>
              <w:t xml:space="preserve"> (до возраста в 120 лет).</w:t>
            </w:r>
          </w:p>
        </w:tc>
      </w:tr>
    </w:tbl>
    <w:p w14:paraId="14A0A54A" w14:textId="77777777" w:rsidR="00772166" w:rsidRPr="0017736F" w:rsidRDefault="00772166" w:rsidP="0017736F">
      <w:pPr>
        <w:autoSpaceDE w:val="0"/>
        <w:autoSpaceDN w:val="0"/>
        <w:adjustRightInd w:val="0"/>
        <w:spacing w:after="0" w:line="240" w:lineRule="auto"/>
        <w:rPr>
          <w:rFonts w:ascii="Times New Roman" w:hAnsi="Times New Roman" w:cs="Times New Roman"/>
          <w:b/>
          <w:bCs/>
          <w:color w:val="000000"/>
          <w:sz w:val="24"/>
          <w:szCs w:val="24"/>
        </w:rPr>
      </w:pPr>
    </w:p>
    <w:p w14:paraId="14A0A54B" w14:textId="77777777" w:rsidR="007E2361" w:rsidRDefault="007E2361" w:rsidP="007E2361">
      <w:pPr>
        <w:spacing w:after="0" w:line="240" w:lineRule="auto"/>
        <w:jc w:val="both"/>
        <w:rPr>
          <w:rFonts w:ascii="Times New Roman" w:hAnsi="Times New Roman" w:cs="Times New Roman"/>
          <w:b/>
          <w:sz w:val="24"/>
          <w:szCs w:val="24"/>
        </w:rPr>
      </w:pPr>
    </w:p>
    <w:p w14:paraId="14A0A54C" w14:textId="77777777" w:rsidR="007E2361" w:rsidRDefault="007E2361" w:rsidP="007E2361">
      <w:pPr>
        <w:spacing w:after="0" w:line="240" w:lineRule="auto"/>
        <w:jc w:val="both"/>
        <w:rPr>
          <w:rFonts w:ascii="Times New Roman" w:hAnsi="Times New Roman" w:cs="Times New Roman"/>
          <w:b/>
          <w:sz w:val="24"/>
          <w:szCs w:val="24"/>
        </w:rPr>
      </w:pPr>
    </w:p>
    <w:p w14:paraId="14A0A54D" w14:textId="77777777" w:rsidR="007E2361" w:rsidRDefault="007E2361" w:rsidP="007E2361">
      <w:pPr>
        <w:spacing w:after="0" w:line="240" w:lineRule="auto"/>
        <w:jc w:val="both"/>
        <w:rPr>
          <w:rFonts w:ascii="Times New Roman" w:hAnsi="Times New Roman" w:cs="Times New Roman"/>
          <w:b/>
          <w:sz w:val="24"/>
          <w:szCs w:val="24"/>
        </w:rPr>
      </w:pPr>
    </w:p>
    <w:p w14:paraId="14A0A54E" w14:textId="77777777" w:rsidR="007E2361" w:rsidRDefault="007E2361" w:rsidP="007E2361">
      <w:pPr>
        <w:spacing w:after="0" w:line="240" w:lineRule="auto"/>
        <w:jc w:val="both"/>
        <w:rPr>
          <w:rFonts w:ascii="Times New Roman" w:hAnsi="Times New Roman" w:cs="Times New Roman"/>
          <w:b/>
          <w:sz w:val="24"/>
          <w:szCs w:val="24"/>
        </w:rPr>
      </w:pPr>
    </w:p>
    <w:p w14:paraId="14A0A54F" w14:textId="77777777" w:rsidR="0017048E" w:rsidRDefault="0017048E" w:rsidP="009E325C">
      <w:pPr>
        <w:spacing w:after="0" w:line="240" w:lineRule="auto"/>
        <w:jc w:val="both"/>
        <w:rPr>
          <w:rFonts w:ascii="Times New Roman" w:hAnsi="Times New Roman" w:cs="Times New Roman"/>
          <w:b/>
          <w:sz w:val="24"/>
          <w:szCs w:val="24"/>
        </w:rPr>
      </w:pPr>
    </w:p>
    <w:p w14:paraId="14A0A550" w14:textId="77777777" w:rsidR="0017048E" w:rsidRDefault="0017048E" w:rsidP="009E325C">
      <w:pPr>
        <w:spacing w:after="0" w:line="240" w:lineRule="auto"/>
        <w:jc w:val="both"/>
        <w:rPr>
          <w:rFonts w:ascii="Times New Roman" w:hAnsi="Times New Roman" w:cs="Times New Roman"/>
          <w:b/>
          <w:sz w:val="24"/>
          <w:szCs w:val="24"/>
        </w:rPr>
      </w:pPr>
    </w:p>
    <w:p w14:paraId="14A0A551" w14:textId="77777777" w:rsidR="0017048E" w:rsidRDefault="0017048E" w:rsidP="009B43C8">
      <w:pPr>
        <w:rPr>
          <w:rFonts w:ascii="Times New Roman" w:hAnsi="Times New Roman" w:cs="Times New Roman"/>
          <w:b/>
          <w:sz w:val="24"/>
          <w:szCs w:val="24"/>
        </w:rPr>
      </w:pPr>
    </w:p>
    <w:p w14:paraId="14A0A552" w14:textId="77777777" w:rsidR="009B43C8" w:rsidRDefault="009B43C8" w:rsidP="009B43C8">
      <w:pPr>
        <w:rPr>
          <w:rFonts w:ascii="Times New Roman" w:hAnsi="Times New Roman" w:cs="Times New Roman"/>
          <w:b/>
          <w:sz w:val="24"/>
          <w:szCs w:val="24"/>
        </w:rPr>
      </w:pPr>
    </w:p>
    <w:p w14:paraId="14A0A553" w14:textId="77777777" w:rsidR="009B43C8" w:rsidRDefault="009B43C8" w:rsidP="009B43C8">
      <w:pPr>
        <w:rPr>
          <w:rFonts w:ascii="Times New Roman" w:hAnsi="Times New Roman" w:cs="Times New Roman"/>
          <w:b/>
          <w:sz w:val="24"/>
          <w:szCs w:val="24"/>
        </w:rPr>
      </w:pPr>
    </w:p>
    <w:p w14:paraId="14A0A554" w14:textId="77777777" w:rsidR="009B43C8" w:rsidRDefault="009B43C8" w:rsidP="009B43C8">
      <w:pPr>
        <w:rPr>
          <w:rFonts w:ascii="Times New Roman" w:hAnsi="Times New Roman" w:cs="Times New Roman"/>
          <w:b/>
          <w:sz w:val="24"/>
          <w:szCs w:val="24"/>
        </w:rPr>
      </w:pPr>
    </w:p>
    <w:p w14:paraId="14A0A555" w14:textId="77777777" w:rsidR="009B43C8" w:rsidRDefault="009B43C8" w:rsidP="009B43C8">
      <w:pPr>
        <w:rPr>
          <w:rFonts w:ascii="Times New Roman" w:hAnsi="Times New Roman" w:cs="Times New Roman"/>
          <w:b/>
          <w:sz w:val="24"/>
          <w:szCs w:val="24"/>
        </w:rPr>
      </w:pPr>
    </w:p>
    <w:p w14:paraId="14A0A556" w14:textId="77777777" w:rsidR="009B43C8" w:rsidRDefault="009B43C8" w:rsidP="009B43C8">
      <w:pPr>
        <w:rPr>
          <w:rFonts w:ascii="Times New Roman" w:hAnsi="Times New Roman" w:cs="Times New Roman"/>
          <w:b/>
          <w:sz w:val="24"/>
          <w:szCs w:val="24"/>
        </w:rPr>
      </w:pPr>
    </w:p>
    <w:p w14:paraId="14A0A557" w14:textId="77777777" w:rsidR="000F4387" w:rsidRDefault="000F4387" w:rsidP="000F4387">
      <w:pPr>
        <w:autoSpaceDE w:val="0"/>
        <w:autoSpaceDN w:val="0"/>
        <w:adjustRightInd w:val="0"/>
        <w:spacing w:after="0" w:line="240" w:lineRule="auto"/>
        <w:ind w:left="4956"/>
        <w:jc w:val="right"/>
        <w:rPr>
          <w:rFonts w:ascii="Times New Roman" w:hAnsi="Times New Roman" w:cs="Times New Roman"/>
          <w:b/>
          <w:color w:val="000000"/>
          <w:sz w:val="24"/>
          <w:szCs w:val="24"/>
        </w:rPr>
        <w:sectPr w:rsidR="000F4387" w:rsidSect="00313F8A">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pPr>
    </w:p>
    <w:p w14:paraId="14A0A558" w14:textId="77777777" w:rsidR="000F4387" w:rsidRPr="005E7A9E" w:rsidRDefault="00C504B5" w:rsidP="000F4387">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lastRenderedPageBreak/>
        <w:t>В соответствии с п. 7.</w:t>
      </w:r>
      <w:r>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w:t>
      </w:r>
      <w:r>
        <w:rPr>
          <w:rFonts w:ascii="Times New Roman" w:hAnsi="Times New Roman" w:cs="Times New Roman"/>
          <w:color w:val="000000"/>
          <w:sz w:val="24"/>
          <w:szCs w:val="24"/>
        </w:rPr>
        <w:t>я</w:t>
      </w:r>
      <w:r w:rsidRPr="005E7A9E">
        <w:rPr>
          <w:rFonts w:ascii="Times New Roman" w:hAnsi="Times New Roman" w:cs="Times New Roman"/>
          <w:color w:val="000000"/>
          <w:sz w:val="24"/>
          <w:szCs w:val="24"/>
        </w:rPr>
        <w:t xml:space="preserve">ть форму </w:t>
      </w:r>
      <w:r>
        <w:rPr>
          <w:rFonts w:ascii="Times New Roman" w:hAnsi="Times New Roman" w:cs="Times New Roman"/>
          <w:color w:val="000000"/>
          <w:sz w:val="24"/>
          <w:szCs w:val="24"/>
        </w:rPr>
        <w:t>Акта (Отчета)</w:t>
      </w:r>
      <w:r w:rsidRPr="005E7A9E">
        <w:rPr>
          <w:rFonts w:ascii="Times New Roman" w:hAnsi="Times New Roman" w:cs="Times New Roman"/>
          <w:color w:val="000000"/>
          <w:sz w:val="24"/>
          <w:szCs w:val="24"/>
        </w:rPr>
        <w:t xml:space="preserve">. Подписание </w:t>
      </w:r>
      <w:r>
        <w:rPr>
          <w:rFonts w:ascii="Times New Roman" w:hAnsi="Times New Roman" w:cs="Times New Roman"/>
          <w:color w:val="000000"/>
          <w:sz w:val="24"/>
          <w:szCs w:val="24"/>
        </w:rPr>
        <w:t xml:space="preserve">Акта (Отчета) </w:t>
      </w:r>
      <w:r w:rsidRPr="005E7A9E">
        <w:rPr>
          <w:rFonts w:ascii="Times New Roman" w:hAnsi="Times New Roman" w:cs="Times New Roman"/>
          <w:color w:val="000000"/>
          <w:sz w:val="24"/>
          <w:szCs w:val="24"/>
        </w:rPr>
        <w:t xml:space="preserve">Сторонами по иной форме означает согласование такой формы </w:t>
      </w:r>
      <w:r>
        <w:rPr>
          <w:rFonts w:ascii="Times New Roman" w:hAnsi="Times New Roman" w:cs="Times New Roman"/>
          <w:color w:val="000000"/>
          <w:sz w:val="24"/>
          <w:szCs w:val="24"/>
        </w:rPr>
        <w:t xml:space="preserve">Акта (Отчета) </w:t>
      </w:r>
      <w:r w:rsidRPr="005E7A9E">
        <w:rPr>
          <w:rFonts w:ascii="Times New Roman" w:hAnsi="Times New Roman" w:cs="Times New Roman"/>
          <w:color w:val="000000"/>
          <w:sz w:val="24"/>
          <w:szCs w:val="24"/>
        </w:rPr>
        <w:t>Сторонами.</w:t>
      </w:r>
    </w:p>
    <w:p w14:paraId="14A0A559" w14:textId="77777777" w:rsidR="000F4387" w:rsidRDefault="000F4387" w:rsidP="000F4387">
      <w:pPr>
        <w:autoSpaceDE w:val="0"/>
        <w:autoSpaceDN w:val="0"/>
        <w:adjustRightInd w:val="0"/>
        <w:spacing w:after="0" w:line="240" w:lineRule="auto"/>
        <w:ind w:firstLine="708"/>
        <w:jc w:val="right"/>
        <w:rPr>
          <w:rFonts w:ascii="Times New Roman" w:hAnsi="Times New Roman" w:cs="Times New Roman"/>
          <w:b/>
          <w:color w:val="000000"/>
          <w:sz w:val="24"/>
          <w:szCs w:val="24"/>
        </w:rPr>
      </w:pPr>
    </w:p>
    <w:p w14:paraId="14A0A55A" w14:textId="77777777" w:rsidR="000F4387" w:rsidRDefault="00C504B5" w:rsidP="000F4387">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Pr>
          <w:rFonts w:ascii="Times New Roman" w:hAnsi="Times New Roman" w:cs="Times New Roman"/>
          <w:b/>
          <w:color w:val="000000"/>
          <w:sz w:val="24"/>
          <w:szCs w:val="24"/>
        </w:rPr>
        <w:t xml:space="preserve"> </w:t>
      </w:r>
      <w:r w:rsidR="00772166">
        <w:rPr>
          <w:rFonts w:ascii="Times New Roman" w:hAnsi="Times New Roman" w:cs="Times New Roman"/>
          <w:b/>
          <w:color w:val="000000"/>
          <w:sz w:val="24"/>
          <w:szCs w:val="24"/>
        </w:rPr>
        <w:t xml:space="preserve">2 </w:t>
      </w:r>
      <w:r w:rsidRPr="007030E0">
        <w:rPr>
          <w:rFonts w:ascii="Times New Roman" w:hAnsi="Times New Roman" w:cs="Times New Roman"/>
          <w:b/>
          <w:color w:val="000000"/>
          <w:sz w:val="24"/>
          <w:szCs w:val="24"/>
        </w:rPr>
        <w:t xml:space="preserve">к Агентскому договору </w:t>
      </w:r>
    </w:p>
    <w:p w14:paraId="14A0A55B" w14:textId="77777777" w:rsidR="000F4387" w:rsidRDefault="00C504B5" w:rsidP="000F4387">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1B1F3F">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г.</w:t>
      </w:r>
    </w:p>
    <w:p w14:paraId="14A0A55C" w14:textId="77777777" w:rsidR="000F4387" w:rsidRDefault="000F4387" w:rsidP="000F4387">
      <w:pPr>
        <w:spacing w:after="0" w:line="240" w:lineRule="auto"/>
        <w:jc w:val="center"/>
        <w:rPr>
          <w:rFonts w:ascii="Times New Roman" w:hAnsi="Times New Roman" w:cs="Times New Roman"/>
          <w:b/>
          <w:sz w:val="24"/>
        </w:rPr>
      </w:pPr>
    </w:p>
    <w:p w14:paraId="14A0A55D" w14:textId="77777777" w:rsidR="000F4387" w:rsidRPr="00441A0C" w:rsidRDefault="00C504B5" w:rsidP="000F4387">
      <w:pPr>
        <w:spacing w:after="0" w:line="240" w:lineRule="auto"/>
        <w:jc w:val="center"/>
        <w:rPr>
          <w:rFonts w:ascii="Times New Roman" w:hAnsi="Times New Roman" w:cs="Times New Roman"/>
          <w:b/>
          <w:sz w:val="24"/>
        </w:rPr>
      </w:pPr>
      <w:r w:rsidRPr="00441A0C">
        <w:rPr>
          <w:rFonts w:ascii="Times New Roman" w:hAnsi="Times New Roman" w:cs="Times New Roman"/>
          <w:b/>
          <w:sz w:val="24"/>
        </w:rPr>
        <w:t>АКТ (ОТЧЕТ)</w:t>
      </w:r>
    </w:p>
    <w:p w14:paraId="14A0A55E" w14:textId="77777777" w:rsidR="000F4387" w:rsidRPr="00441A0C" w:rsidRDefault="00C504B5" w:rsidP="000F4387">
      <w:pPr>
        <w:spacing w:after="0" w:line="240" w:lineRule="auto"/>
        <w:jc w:val="center"/>
        <w:rPr>
          <w:rFonts w:ascii="Times New Roman" w:hAnsi="Times New Roman" w:cs="Times New Roman"/>
          <w:b/>
          <w:sz w:val="24"/>
        </w:rPr>
      </w:pPr>
      <w:r w:rsidRPr="00441A0C">
        <w:rPr>
          <w:rFonts w:ascii="Times New Roman" w:hAnsi="Times New Roman" w:cs="Times New Roman"/>
          <w:b/>
          <w:sz w:val="24"/>
        </w:rPr>
        <w:t>№</w:t>
      </w:r>
      <w:r>
        <w:rPr>
          <w:rFonts w:ascii="Times New Roman" w:hAnsi="Times New Roman" w:cs="Times New Roman"/>
          <w:b/>
          <w:sz w:val="24"/>
        </w:rPr>
        <w:t xml:space="preserve">______________ </w:t>
      </w:r>
      <w:r w:rsidRPr="00441A0C">
        <w:rPr>
          <w:rFonts w:ascii="Times New Roman" w:hAnsi="Times New Roman" w:cs="Times New Roman"/>
          <w:b/>
          <w:sz w:val="24"/>
        </w:rPr>
        <w:t xml:space="preserve"> </w:t>
      </w:r>
      <w:r>
        <w:rPr>
          <w:rFonts w:ascii="Times New Roman" w:hAnsi="Times New Roman" w:cs="Times New Roman"/>
          <w:b/>
          <w:sz w:val="24"/>
        </w:rPr>
        <w:t xml:space="preserve"> </w:t>
      </w:r>
    </w:p>
    <w:p w14:paraId="14A0A55F" w14:textId="77777777" w:rsidR="000F4387" w:rsidRPr="00441A0C" w:rsidRDefault="00C504B5" w:rsidP="000F4387">
      <w:pPr>
        <w:spacing w:after="0" w:line="240" w:lineRule="auto"/>
        <w:jc w:val="center"/>
        <w:rPr>
          <w:rFonts w:ascii="Times New Roman" w:hAnsi="Times New Roman" w:cs="Times New Roman"/>
          <w:b/>
          <w:sz w:val="24"/>
        </w:rPr>
      </w:pPr>
      <w:r w:rsidRPr="00441A0C">
        <w:rPr>
          <w:rFonts w:ascii="Times New Roman" w:hAnsi="Times New Roman" w:cs="Times New Roman"/>
          <w:b/>
          <w:sz w:val="24"/>
        </w:rPr>
        <w:t>ОБ ОКАЗАННЫХ АГЕНТСКИХ УСЛУГАХ</w:t>
      </w:r>
    </w:p>
    <w:p w14:paraId="14A0A560" w14:textId="77777777" w:rsidR="000F4387" w:rsidRPr="00441A0C" w:rsidRDefault="00C504B5" w:rsidP="000F4387">
      <w:pPr>
        <w:spacing w:after="0" w:line="240" w:lineRule="auto"/>
        <w:jc w:val="center"/>
        <w:rPr>
          <w:rFonts w:ascii="Times New Roman" w:hAnsi="Times New Roman" w:cs="Times New Roman"/>
          <w:sz w:val="24"/>
        </w:rPr>
      </w:pPr>
      <w:r w:rsidRPr="00441A0C">
        <w:rPr>
          <w:rFonts w:ascii="Times New Roman" w:hAnsi="Times New Roman" w:cs="Times New Roman"/>
          <w:b/>
          <w:sz w:val="24"/>
        </w:rPr>
        <w:t xml:space="preserve">за период с </w:t>
      </w:r>
      <w:r>
        <w:rPr>
          <w:rFonts w:ascii="Times New Roman" w:hAnsi="Times New Roman" w:cs="Times New Roman"/>
          <w:b/>
          <w:sz w:val="24"/>
        </w:rPr>
        <w:t>__</w:t>
      </w:r>
      <w:proofErr w:type="gramStart"/>
      <w:r>
        <w:rPr>
          <w:rFonts w:ascii="Times New Roman" w:hAnsi="Times New Roman" w:cs="Times New Roman"/>
          <w:b/>
          <w:sz w:val="24"/>
        </w:rPr>
        <w:t>_._</w:t>
      </w:r>
      <w:proofErr w:type="gramEnd"/>
      <w:r>
        <w:rPr>
          <w:rFonts w:ascii="Times New Roman" w:hAnsi="Times New Roman" w:cs="Times New Roman"/>
          <w:b/>
          <w:sz w:val="24"/>
        </w:rPr>
        <w:t xml:space="preserve">__.20___г. </w:t>
      </w:r>
      <w:r w:rsidRPr="00441A0C">
        <w:rPr>
          <w:rFonts w:ascii="Times New Roman" w:hAnsi="Times New Roman" w:cs="Times New Roman"/>
          <w:b/>
          <w:sz w:val="24"/>
        </w:rPr>
        <w:t xml:space="preserve">по </w:t>
      </w:r>
      <w:r>
        <w:rPr>
          <w:rFonts w:ascii="Times New Roman" w:hAnsi="Times New Roman" w:cs="Times New Roman"/>
          <w:b/>
          <w:sz w:val="24"/>
        </w:rPr>
        <w:t xml:space="preserve">___.___.20___ </w:t>
      </w:r>
      <w:r w:rsidRPr="00441A0C">
        <w:rPr>
          <w:rFonts w:ascii="Times New Roman" w:hAnsi="Times New Roman" w:cs="Times New Roman"/>
          <w:b/>
          <w:sz w:val="24"/>
        </w:rPr>
        <w:t>г.</w:t>
      </w:r>
    </w:p>
    <w:p w14:paraId="14A0A561" w14:textId="77777777" w:rsidR="000F4387" w:rsidRDefault="000F4387" w:rsidP="000F4387">
      <w:pPr>
        <w:spacing w:after="0" w:line="240" w:lineRule="auto"/>
        <w:rPr>
          <w:rFonts w:ascii="Times New Roman" w:hAnsi="Times New Roman" w:cs="Times New Roman"/>
          <w:sz w:val="24"/>
        </w:rPr>
      </w:pPr>
    </w:p>
    <w:p w14:paraId="14A0A562"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г. Москва</w:t>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 xml:space="preserve">                                                                           </w:t>
      </w:r>
      <w:proofErr w:type="gramStart"/>
      <w:r>
        <w:rPr>
          <w:rFonts w:ascii="Times New Roman" w:hAnsi="Times New Roman" w:cs="Times New Roman"/>
          <w:sz w:val="24"/>
        </w:rPr>
        <w:t xml:space="preserve">   «</w:t>
      </w:r>
      <w:proofErr w:type="gramEnd"/>
      <w:r>
        <w:rPr>
          <w:rFonts w:ascii="Times New Roman" w:hAnsi="Times New Roman" w:cs="Times New Roman"/>
          <w:sz w:val="24"/>
        </w:rPr>
        <w:t>___» ___________ 20__г.</w:t>
      </w:r>
    </w:p>
    <w:p w14:paraId="14A0A563" w14:textId="77777777" w:rsidR="000F4387" w:rsidRDefault="000F4387" w:rsidP="000F4387">
      <w:pPr>
        <w:spacing w:after="0" w:line="240" w:lineRule="auto"/>
        <w:rPr>
          <w:rFonts w:ascii="Times New Roman" w:hAnsi="Times New Roman" w:cs="Times New Roman"/>
          <w:sz w:val="24"/>
        </w:rPr>
      </w:pPr>
    </w:p>
    <w:p w14:paraId="14A0A564" w14:textId="1FF39E22" w:rsidR="000F4387" w:rsidRPr="00441A0C" w:rsidRDefault="00C504B5" w:rsidP="000F4387">
      <w:pPr>
        <w:spacing w:after="0" w:line="240" w:lineRule="auto"/>
        <w:ind w:firstLine="708"/>
        <w:jc w:val="both"/>
        <w:rPr>
          <w:rFonts w:ascii="Times New Roman" w:hAnsi="Times New Roman" w:cs="Times New Roman"/>
          <w:sz w:val="24"/>
        </w:rPr>
      </w:pPr>
      <w:r w:rsidRPr="00441A0C">
        <w:rPr>
          <w:rFonts w:ascii="Times New Roman" w:hAnsi="Times New Roman" w:cs="Times New Roman"/>
          <w:sz w:val="24"/>
        </w:rPr>
        <w:t xml:space="preserve">На основании Агентского договора № </w:t>
      </w:r>
      <w:r>
        <w:rPr>
          <w:rFonts w:ascii="Times New Roman" w:hAnsi="Times New Roman" w:cs="Times New Roman"/>
          <w:sz w:val="24"/>
        </w:rPr>
        <w:t>__</w:t>
      </w:r>
      <w:r w:rsidRPr="00441A0C">
        <w:rPr>
          <w:rFonts w:ascii="Times New Roman" w:hAnsi="Times New Roman" w:cs="Times New Roman"/>
          <w:sz w:val="24"/>
        </w:rPr>
        <w:t xml:space="preserve"> от </w:t>
      </w:r>
      <w:r>
        <w:rPr>
          <w:rFonts w:ascii="Times New Roman" w:hAnsi="Times New Roman" w:cs="Times New Roman"/>
          <w:sz w:val="24"/>
        </w:rPr>
        <w:t>__</w:t>
      </w:r>
      <w:r w:rsidRPr="00441A0C">
        <w:rPr>
          <w:rFonts w:ascii="Times New Roman" w:hAnsi="Times New Roman" w:cs="Times New Roman"/>
          <w:sz w:val="24"/>
        </w:rPr>
        <w:t>.</w:t>
      </w:r>
      <w:r>
        <w:rPr>
          <w:rFonts w:ascii="Times New Roman" w:hAnsi="Times New Roman" w:cs="Times New Roman"/>
          <w:sz w:val="24"/>
        </w:rPr>
        <w:t>__</w:t>
      </w:r>
      <w:r w:rsidRPr="00441A0C">
        <w:rPr>
          <w:rFonts w:ascii="Times New Roman" w:hAnsi="Times New Roman" w:cs="Times New Roman"/>
          <w:sz w:val="24"/>
        </w:rPr>
        <w:t>.20</w:t>
      </w:r>
      <w:r>
        <w:rPr>
          <w:rFonts w:ascii="Times New Roman" w:hAnsi="Times New Roman" w:cs="Times New Roman"/>
          <w:sz w:val="24"/>
        </w:rPr>
        <w:t>21</w:t>
      </w:r>
      <w:r w:rsidRPr="00441A0C">
        <w:rPr>
          <w:rFonts w:ascii="Times New Roman" w:hAnsi="Times New Roman" w:cs="Times New Roman"/>
          <w:sz w:val="24"/>
        </w:rPr>
        <w:t xml:space="preserve"> </w:t>
      </w:r>
      <w:r>
        <w:rPr>
          <w:rFonts w:ascii="Times New Roman" w:hAnsi="Times New Roman" w:cs="Times New Roman"/>
          <w:sz w:val="24"/>
        </w:rPr>
        <w:t>А</w:t>
      </w:r>
      <w:r w:rsidRPr="00441A0C">
        <w:rPr>
          <w:rFonts w:ascii="Times New Roman" w:hAnsi="Times New Roman" w:cs="Times New Roman"/>
          <w:sz w:val="24"/>
        </w:rPr>
        <w:t>гент</w:t>
      </w:r>
      <w:r>
        <w:rPr>
          <w:rFonts w:ascii="Times New Roman" w:hAnsi="Times New Roman" w:cs="Times New Roman"/>
          <w:sz w:val="24"/>
        </w:rPr>
        <w:t xml:space="preserve"> </w:t>
      </w:r>
      <w:r w:rsidRPr="006E2726">
        <w:rPr>
          <w:rFonts w:ascii="Times New Roman" w:hAnsi="Times New Roman" w:cs="Times New Roman"/>
          <w:sz w:val="24"/>
        </w:rPr>
        <w:t>ИП</w:t>
      </w:r>
      <w:r>
        <w:rPr>
          <w:rFonts w:ascii="Times New Roman" w:hAnsi="Times New Roman" w:cs="Times New Roman"/>
          <w:sz w:val="24"/>
        </w:rPr>
        <w:t>_____________________________( __________от __.__.______)</w:t>
      </w:r>
      <w:r w:rsidRPr="00441A0C">
        <w:rPr>
          <w:rFonts w:ascii="Times New Roman" w:hAnsi="Times New Roman" w:cs="Times New Roman"/>
          <w:sz w:val="24"/>
        </w:rPr>
        <w:t>, и ООО СК</w:t>
      </w:r>
      <w:r>
        <w:rPr>
          <w:rFonts w:ascii="Times New Roman" w:hAnsi="Times New Roman" w:cs="Times New Roman"/>
          <w:sz w:val="24"/>
        </w:rPr>
        <w:t xml:space="preserve"> </w:t>
      </w:r>
      <w:r w:rsidRPr="00441A0C">
        <w:rPr>
          <w:rFonts w:ascii="Times New Roman" w:hAnsi="Times New Roman" w:cs="Times New Roman"/>
          <w:sz w:val="24"/>
        </w:rPr>
        <w:t>"Сбербанк страхование жизни" - Страховщик в лице</w:t>
      </w:r>
      <w:r>
        <w:rPr>
          <w:rFonts w:ascii="Times New Roman" w:hAnsi="Times New Roman" w:cs="Times New Roman"/>
          <w:sz w:val="24"/>
        </w:rPr>
        <w:t xml:space="preserve"> _______________________</w:t>
      </w:r>
      <w:r w:rsidRPr="00441A0C">
        <w:rPr>
          <w:rFonts w:ascii="Times New Roman" w:hAnsi="Times New Roman" w:cs="Times New Roman"/>
          <w:sz w:val="24"/>
        </w:rPr>
        <w:t>, действующе</w:t>
      </w:r>
      <w:r>
        <w:rPr>
          <w:rFonts w:ascii="Times New Roman" w:hAnsi="Times New Roman" w:cs="Times New Roman"/>
          <w:sz w:val="24"/>
        </w:rPr>
        <w:t>го</w:t>
      </w:r>
      <w:r w:rsidRPr="00441A0C">
        <w:rPr>
          <w:rFonts w:ascii="Times New Roman" w:hAnsi="Times New Roman" w:cs="Times New Roman"/>
          <w:sz w:val="24"/>
        </w:rPr>
        <w:t xml:space="preserve"> на основании </w:t>
      </w:r>
      <w:r>
        <w:rPr>
          <w:rFonts w:ascii="Times New Roman" w:hAnsi="Times New Roman" w:cs="Times New Roman"/>
          <w:sz w:val="24"/>
        </w:rPr>
        <w:t>___________________________</w:t>
      </w:r>
      <w:r w:rsidRPr="00441A0C">
        <w:rPr>
          <w:rFonts w:ascii="Times New Roman" w:hAnsi="Times New Roman" w:cs="Times New Roman"/>
          <w:sz w:val="24"/>
        </w:rPr>
        <w:t>, настоящим удостоверяют:</w:t>
      </w:r>
    </w:p>
    <w:p w14:paraId="14A0A565" w14:textId="77777777" w:rsidR="000F4387" w:rsidRPr="00441A0C" w:rsidRDefault="00C504B5" w:rsidP="000F4387">
      <w:pPr>
        <w:spacing w:after="0" w:line="240" w:lineRule="auto"/>
        <w:jc w:val="both"/>
        <w:rPr>
          <w:rFonts w:ascii="Times New Roman" w:hAnsi="Times New Roman" w:cs="Times New Roman"/>
          <w:sz w:val="24"/>
        </w:rPr>
      </w:pPr>
      <w:r w:rsidRPr="00441A0C">
        <w:rPr>
          <w:rFonts w:ascii="Times New Roman" w:hAnsi="Times New Roman" w:cs="Times New Roman"/>
          <w:sz w:val="24"/>
        </w:rPr>
        <w:t xml:space="preserve">1. </w:t>
      </w:r>
      <w:r>
        <w:rPr>
          <w:rFonts w:ascii="Times New Roman" w:hAnsi="Times New Roman" w:cs="Times New Roman"/>
          <w:sz w:val="24"/>
        </w:rPr>
        <w:t>А</w:t>
      </w:r>
      <w:r w:rsidRPr="00441A0C">
        <w:rPr>
          <w:rFonts w:ascii="Times New Roman" w:hAnsi="Times New Roman" w:cs="Times New Roman"/>
          <w:sz w:val="24"/>
        </w:rPr>
        <w:t>гент оказал, а Страховщик принял услуги по заключению, оформлению Договоров страхования и иные услуги, предусмотренные п.1.1. Агентского договора.</w:t>
      </w:r>
    </w:p>
    <w:p w14:paraId="14A0A566" w14:textId="77777777" w:rsidR="000F4387" w:rsidRDefault="00C504B5" w:rsidP="000F4387">
      <w:pPr>
        <w:spacing w:after="0" w:line="240" w:lineRule="auto"/>
        <w:jc w:val="both"/>
        <w:rPr>
          <w:rFonts w:ascii="Times New Roman" w:hAnsi="Times New Roman" w:cs="Times New Roman"/>
          <w:sz w:val="24"/>
        </w:rPr>
      </w:pPr>
      <w:r w:rsidRPr="00441A0C">
        <w:rPr>
          <w:rFonts w:ascii="Times New Roman" w:hAnsi="Times New Roman" w:cs="Times New Roman"/>
          <w:sz w:val="24"/>
        </w:rPr>
        <w:t>Услуги оказаны с надлежащим качеством, стороны претензий друг к другу не имеют. Размер агентского вознаграждения, указанный в настоящем Акте</w:t>
      </w:r>
      <w:r>
        <w:rPr>
          <w:rFonts w:ascii="Times New Roman" w:hAnsi="Times New Roman" w:cs="Times New Roman"/>
          <w:sz w:val="24"/>
        </w:rPr>
        <w:t xml:space="preserve"> </w:t>
      </w:r>
      <w:r w:rsidRPr="00441A0C">
        <w:rPr>
          <w:rFonts w:ascii="Times New Roman" w:hAnsi="Times New Roman" w:cs="Times New Roman"/>
          <w:sz w:val="24"/>
        </w:rPr>
        <w:t>(отчете), рассчитан в соответствии со ставками вознаграждения, о</w:t>
      </w:r>
      <w:r>
        <w:rPr>
          <w:rFonts w:ascii="Times New Roman" w:hAnsi="Times New Roman" w:cs="Times New Roman"/>
          <w:sz w:val="24"/>
        </w:rPr>
        <w:t>пределенными условиями Договора.</w:t>
      </w:r>
    </w:p>
    <w:p w14:paraId="14A0A567" w14:textId="77777777" w:rsidR="000F4387" w:rsidRDefault="00C504B5" w:rsidP="000F4387">
      <w:pPr>
        <w:spacing w:after="0" w:line="240" w:lineRule="auto"/>
        <w:jc w:val="both"/>
        <w:rPr>
          <w:rFonts w:ascii="Times New Roman" w:hAnsi="Times New Roman" w:cs="Times New Roman"/>
          <w:sz w:val="24"/>
        </w:rPr>
      </w:pPr>
      <w:r w:rsidRPr="00441A0C">
        <w:rPr>
          <w:rFonts w:ascii="Times New Roman" w:hAnsi="Times New Roman" w:cs="Times New Roman"/>
          <w:sz w:val="24"/>
        </w:rPr>
        <w:t>2.</w:t>
      </w:r>
      <w:r>
        <w:rPr>
          <w:rFonts w:ascii="Times New Roman" w:hAnsi="Times New Roman" w:cs="Times New Roman"/>
          <w:sz w:val="24"/>
        </w:rPr>
        <w:t xml:space="preserve"> </w:t>
      </w:r>
      <w:r w:rsidRPr="00441A0C">
        <w:rPr>
          <w:rFonts w:ascii="Times New Roman" w:hAnsi="Times New Roman" w:cs="Times New Roman"/>
          <w:sz w:val="24"/>
        </w:rPr>
        <w:t xml:space="preserve">Сумма агентского вознаграждения </w:t>
      </w:r>
      <w:r>
        <w:rPr>
          <w:rFonts w:ascii="Times New Roman" w:hAnsi="Times New Roman" w:cs="Times New Roman"/>
          <w:sz w:val="24"/>
        </w:rPr>
        <w:t>А</w:t>
      </w:r>
      <w:r w:rsidRPr="00441A0C">
        <w:rPr>
          <w:rFonts w:ascii="Times New Roman" w:hAnsi="Times New Roman" w:cs="Times New Roman"/>
          <w:sz w:val="24"/>
        </w:rPr>
        <w:t xml:space="preserve">гента, рассчитанная в соответствии со ставками вознаграждения, определенными условиями Договора, и причитающаяся к оплате составляет </w:t>
      </w:r>
      <w:r>
        <w:rPr>
          <w:rFonts w:ascii="Times New Roman" w:hAnsi="Times New Roman" w:cs="Times New Roman"/>
          <w:sz w:val="24"/>
        </w:rPr>
        <w:t>____________________</w:t>
      </w:r>
      <w:r w:rsidRPr="00441A0C">
        <w:rPr>
          <w:rFonts w:ascii="Times New Roman" w:hAnsi="Times New Roman" w:cs="Times New Roman"/>
          <w:sz w:val="24"/>
        </w:rPr>
        <w:t xml:space="preserve"> (</w:t>
      </w:r>
      <w:r>
        <w:rPr>
          <w:rFonts w:ascii="Times New Roman" w:hAnsi="Times New Roman" w:cs="Times New Roman"/>
          <w:sz w:val="24"/>
        </w:rPr>
        <w:t>____________________</w:t>
      </w:r>
      <w:r w:rsidRPr="00441A0C">
        <w:rPr>
          <w:rFonts w:ascii="Times New Roman" w:hAnsi="Times New Roman" w:cs="Times New Roman"/>
          <w:sz w:val="24"/>
        </w:rPr>
        <w:t>) руб.</w:t>
      </w:r>
      <w:r>
        <w:rPr>
          <w:rFonts w:ascii="Times New Roman" w:hAnsi="Times New Roman" w:cs="Times New Roman"/>
          <w:sz w:val="24"/>
        </w:rPr>
        <w:t xml:space="preserve"> ___</w:t>
      </w:r>
      <w:r w:rsidRPr="00441A0C">
        <w:rPr>
          <w:rFonts w:ascii="Times New Roman" w:hAnsi="Times New Roman" w:cs="Times New Roman"/>
          <w:sz w:val="24"/>
        </w:rPr>
        <w:t xml:space="preserve">коп.,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92"/>
        <w:gridCol w:w="763"/>
        <w:gridCol w:w="1845"/>
        <w:gridCol w:w="1325"/>
        <w:gridCol w:w="1559"/>
        <w:gridCol w:w="1325"/>
        <w:gridCol w:w="1657"/>
        <w:gridCol w:w="3345"/>
        <w:gridCol w:w="567"/>
        <w:gridCol w:w="248"/>
      </w:tblGrid>
      <w:tr w:rsidR="001E4EE6" w14:paraId="14A0A573" w14:textId="77777777" w:rsidTr="0017736F">
        <w:trPr>
          <w:trHeight w:val="1656"/>
        </w:trPr>
        <w:tc>
          <w:tcPr>
            <w:tcW w:w="534" w:type="dxa"/>
            <w:hideMark/>
          </w:tcPr>
          <w:p w14:paraId="14A0A568" w14:textId="77777777" w:rsidR="00562398" w:rsidRPr="002D2F74" w:rsidRDefault="00C504B5" w:rsidP="007D39B7">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 п/п</w:t>
            </w:r>
          </w:p>
        </w:tc>
        <w:tc>
          <w:tcPr>
            <w:tcW w:w="2155" w:type="dxa"/>
            <w:gridSpan w:val="2"/>
            <w:hideMark/>
          </w:tcPr>
          <w:p w14:paraId="14A0A569" w14:textId="77777777" w:rsidR="00562398" w:rsidRPr="002D2F74" w:rsidRDefault="00562398" w:rsidP="007D39B7">
            <w:pPr>
              <w:spacing w:after="0" w:line="240" w:lineRule="auto"/>
              <w:jc w:val="center"/>
              <w:rPr>
                <w:rFonts w:ascii="Times New Roman" w:hAnsi="Times New Roman" w:cs="Times New Roman"/>
                <w:b/>
                <w:bCs/>
                <w:sz w:val="24"/>
              </w:rPr>
            </w:pPr>
          </w:p>
          <w:p w14:paraId="14A0A56A" w14:textId="77777777" w:rsidR="00562398" w:rsidRPr="002D2F74" w:rsidRDefault="00C504B5" w:rsidP="007D39B7">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Номер Договора страхования</w:t>
            </w:r>
          </w:p>
        </w:tc>
        <w:tc>
          <w:tcPr>
            <w:tcW w:w="1845" w:type="dxa"/>
            <w:hideMark/>
          </w:tcPr>
          <w:p w14:paraId="14A0A56B" w14:textId="77777777" w:rsidR="00562398" w:rsidRPr="002D2F74" w:rsidRDefault="00C504B5" w:rsidP="007D39B7">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Дата заключения</w:t>
            </w:r>
          </w:p>
        </w:tc>
        <w:tc>
          <w:tcPr>
            <w:tcW w:w="1325" w:type="dxa"/>
            <w:hideMark/>
          </w:tcPr>
          <w:p w14:paraId="14A0A56C" w14:textId="77777777" w:rsidR="00562398" w:rsidRPr="002D2F74" w:rsidRDefault="00C504B5" w:rsidP="007D39B7">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Дата начала срока страхования</w:t>
            </w:r>
          </w:p>
        </w:tc>
        <w:tc>
          <w:tcPr>
            <w:tcW w:w="1559" w:type="dxa"/>
            <w:hideMark/>
          </w:tcPr>
          <w:p w14:paraId="14A0A56D" w14:textId="77777777" w:rsidR="00562398" w:rsidRPr="002D2F74" w:rsidRDefault="00C504B5" w:rsidP="007D39B7">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Дата оплаты Страхователем страховой премии</w:t>
            </w:r>
          </w:p>
        </w:tc>
        <w:tc>
          <w:tcPr>
            <w:tcW w:w="1325" w:type="dxa"/>
            <w:hideMark/>
          </w:tcPr>
          <w:p w14:paraId="14A0A56E" w14:textId="77777777" w:rsidR="00562398" w:rsidRPr="002D2F74" w:rsidRDefault="00C504B5" w:rsidP="007D39B7">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Программа страхования</w:t>
            </w:r>
          </w:p>
        </w:tc>
        <w:tc>
          <w:tcPr>
            <w:tcW w:w="1657" w:type="dxa"/>
            <w:hideMark/>
          </w:tcPr>
          <w:p w14:paraId="14A0A56F" w14:textId="77777777" w:rsidR="00562398" w:rsidRPr="002D2F74" w:rsidRDefault="00C504B5" w:rsidP="007D39B7">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Сумма страховых премий/взносов, руб.</w:t>
            </w:r>
          </w:p>
        </w:tc>
        <w:tc>
          <w:tcPr>
            <w:tcW w:w="4160" w:type="dxa"/>
            <w:gridSpan w:val="3"/>
            <w:hideMark/>
          </w:tcPr>
          <w:p w14:paraId="14A0A570" w14:textId="77777777" w:rsidR="00562398" w:rsidRPr="002D2F74" w:rsidRDefault="00C504B5" w:rsidP="007D39B7">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 xml:space="preserve">Сумма агентского вознаграждения </w:t>
            </w:r>
            <w:r>
              <w:rPr>
                <w:rFonts w:ascii="Times New Roman" w:hAnsi="Times New Roman" w:cs="Times New Roman"/>
                <w:b/>
                <w:bCs/>
                <w:sz w:val="24"/>
              </w:rPr>
              <w:t>А</w:t>
            </w:r>
            <w:r w:rsidRPr="002D2F74">
              <w:rPr>
                <w:rFonts w:ascii="Times New Roman" w:hAnsi="Times New Roman" w:cs="Times New Roman"/>
                <w:b/>
                <w:bCs/>
                <w:sz w:val="24"/>
              </w:rPr>
              <w:t>гента, руб.</w:t>
            </w:r>
          </w:p>
          <w:p w14:paraId="14A0A571" w14:textId="77777777" w:rsidR="00562398" w:rsidRPr="002D2F74" w:rsidRDefault="00562398" w:rsidP="007D39B7">
            <w:pPr>
              <w:spacing w:after="0" w:line="240" w:lineRule="auto"/>
              <w:jc w:val="center"/>
              <w:rPr>
                <w:rFonts w:ascii="Times New Roman" w:hAnsi="Times New Roman" w:cs="Times New Roman"/>
                <w:b/>
                <w:bCs/>
                <w:sz w:val="24"/>
              </w:rPr>
            </w:pPr>
          </w:p>
          <w:p w14:paraId="14A0A572" w14:textId="77777777" w:rsidR="00562398" w:rsidRPr="002D2F74" w:rsidRDefault="00562398" w:rsidP="007D39B7">
            <w:pPr>
              <w:spacing w:after="0" w:line="240" w:lineRule="auto"/>
              <w:jc w:val="center"/>
              <w:rPr>
                <w:rFonts w:ascii="Times New Roman" w:hAnsi="Times New Roman" w:cs="Times New Roman"/>
                <w:b/>
                <w:bCs/>
                <w:sz w:val="24"/>
              </w:rPr>
            </w:pPr>
          </w:p>
        </w:tc>
      </w:tr>
      <w:tr w:rsidR="001E4EE6" w14:paraId="14A0A57F" w14:textId="77777777" w:rsidTr="0017736F">
        <w:trPr>
          <w:trHeight w:val="290"/>
        </w:trPr>
        <w:tc>
          <w:tcPr>
            <w:tcW w:w="534" w:type="dxa"/>
            <w:hideMark/>
          </w:tcPr>
          <w:p w14:paraId="14A0A574" w14:textId="77777777" w:rsidR="00562398"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1</w:t>
            </w:r>
          </w:p>
        </w:tc>
        <w:tc>
          <w:tcPr>
            <w:tcW w:w="2155" w:type="dxa"/>
            <w:gridSpan w:val="2"/>
            <w:hideMark/>
          </w:tcPr>
          <w:p w14:paraId="14A0A575" w14:textId="77777777" w:rsidR="00562398"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p w14:paraId="14A0A576" w14:textId="77777777" w:rsidR="00562398"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845" w:type="dxa"/>
            <w:hideMark/>
          </w:tcPr>
          <w:p w14:paraId="14A0A577" w14:textId="77777777" w:rsidR="00562398"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325" w:type="dxa"/>
            <w:hideMark/>
          </w:tcPr>
          <w:p w14:paraId="14A0A578" w14:textId="77777777" w:rsidR="00562398"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559" w:type="dxa"/>
            <w:hideMark/>
          </w:tcPr>
          <w:p w14:paraId="14A0A579" w14:textId="77777777" w:rsidR="00562398"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325" w:type="dxa"/>
            <w:hideMark/>
          </w:tcPr>
          <w:p w14:paraId="14A0A57A" w14:textId="77777777" w:rsidR="00562398"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657" w:type="dxa"/>
            <w:hideMark/>
          </w:tcPr>
          <w:p w14:paraId="14A0A57B" w14:textId="77777777" w:rsidR="00562398"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3345" w:type="dxa"/>
            <w:hideMark/>
          </w:tcPr>
          <w:p w14:paraId="14A0A57C" w14:textId="77777777" w:rsidR="00562398"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567" w:type="dxa"/>
            <w:hideMark/>
          </w:tcPr>
          <w:p w14:paraId="14A0A57D" w14:textId="77777777" w:rsidR="00562398"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248" w:type="dxa"/>
            <w:hideMark/>
          </w:tcPr>
          <w:p w14:paraId="14A0A57E" w14:textId="77777777" w:rsidR="00562398"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r>
      <w:tr w:rsidR="001E4EE6" w14:paraId="14A0A58B" w14:textId="77777777" w:rsidTr="0017736F">
        <w:trPr>
          <w:trHeight w:val="400"/>
        </w:trPr>
        <w:tc>
          <w:tcPr>
            <w:tcW w:w="534" w:type="dxa"/>
            <w:noWrap/>
            <w:hideMark/>
          </w:tcPr>
          <w:p w14:paraId="14A0A580" w14:textId="77777777" w:rsidR="000F4387"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392" w:type="dxa"/>
            <w:hideMark/>
          </w:tcPr>
          <w:p w14:paraId="14A0A581" w14:textId="77777777" w:rsidR="000F4387" w:rsidRPr="002D2F74" w:rsidRDefault="00C504B5" w:rsidP="007D39B7">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Всего к оплате</w:t>
            </w:r>
          </w:p>
        </w:tc>
        <w:tc>
          <w:tcPr>
            <w:tcW w:w="763" w:type="dxa"/>
            <w:hideMark/>
          </w:tcPr>
          <w:p w14:paraId="14A0A582" w14:textId="77777777" w:rsidR="000F4387" w:rsidRPr="002D2F74" w:rsidRDefault="00C504B5" w:rsidP="007D39B7">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845" w:type="dxa"/>
            <w:noWrap/>
            <w:hideMark/>
          </w:tcPr>
          <w:p w14:paraId="14A0A583" w14:textId="77777777" w:rsidR="000F4387"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325" w:type="dxa"/>
            <w:noWrap/>
            <w:hideMark/>
          </w:tcPr>
          <w:p w14:paraId="14A0A584" w14:textId="77777777" w:rsidR="000F4387"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559" w:type="dxa"/>
            <w:noWrap/>
            <w:hideMark/>
          </w:tcPr>
          <w:p w14:paraId="14A0A585" w14:textId="77777777" w:rsidR="000F4387"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325" w:type="dxa"/>
            <w:noWrap/>
            <w:hideMark/>
          </w:tcPr>
          <w:p w14:paraId="14A0A586" w14:textId="77777777" w:rsidR="000F4387" w:rsidRPr="002D2F74" w:rsidRDefault="00C504B5" w:rsidP="007D39B7">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657" w:type="dxa"/>
            <w:hideMark/>
          </w:tcPr>
          <w:p w14:paraId="14A0A587" w14:textId="77777777" w:rsidR="000F4387" w:rsidRPr="002D2F74" w:rsidRDefault="00C504B5" w:rsidP="007D39B7">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3345" w:type="dxa"/>
            <w:hideMark/>
          </w:tcPr>
          <w:p w14:paraId="14A0A588" w14:textId="77777777" w:rsidR="000F4387" w:rsidRPr="002D2F74" w:rsidRDefault="00C504B5" w:rsidP="007D39B7">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567" w:type="dxa"/>
            <w:hideMark/>
          </w:tcPr>
          <w:p w14:paraId="14A0A589" w14:textId="77777777" w:rsidR="000F4387" w:rsidRPr="002D2F74" w:rsidRDefault="00C504B5" w:rsidP="007D39B7">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248" w:type="dxa"/>
            <w:hideMark/>
          </w:tcPr>
          <w:p w14:paraId="14A0A58A" w14:textId="77777777" w:rsidR="000F4387" w:rsidRPr="002D2F74" w:rsidRDefault="00C504B5" w:rsidP="007D39B7">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r>
    </w:tbl>
    <w:p w14:paraId="14A0A58C" w14:textId="77777777" w:rsidR="000F4387" w:rsidRDefault="00C504B5" w:rsidP="000F4387">
      <w:pPr>
        <w:spacing w:after="0" w:line="240" w:lineRule="auto"/>
        <w:rPr>
          <w:rFonts w:ascii="Times New Roman" w:hAnsi="Times New Roman" w:cs="Times New Roman"/>
          <w:sz w:val="24"/>
        </w:rPr>
      </w:pPr>
      <w:r>
        <w:rPr>
          <w:rFonts w:ascii="Times New Roman" w:hAnsi="Times New Roman" w:cs="Times New Roman"/>
          <w:sz w:val="24"/>
        </w:rPr>
        <w:t>3</w:t>
      </w:r>
      <w:r w:rsidRPr="00441A0C">
        <w:rPr>
          <w:rFonts w:ascii="Times New Roman" w:hAnsi="Times New Roman" w:cs="Times New Roman"/>
          <w:sz w:val="24"/>
        </w:rPr>
        <w:t>.</w:t>
      </w:r>
      <w:r>
        <w:rPr>
          <w:rFonts w:ascii="Times New Roman" w:hAnsi="Times New Roman" w:cs="Times New Roman"/>
          <w:sz w:val="24"/>
        </w:rPr>
        <w:t xml:space="preserve"> </w:t>
      </w:r>
      <w:r w:rsidRPr="00441A0C">
        <w:rPr>
          <w:rFonts w:ascii="Times New Roman" w:hAnsi="Times New Roman" w:cs="Times New Roman"/>
          <w:sz w:val="24"/>
        </w:rPr>
        <w:t>Оплата производится в соответствии с</w:t>
      </w:r>
      <w:r>
        <w:rPr>
          <w:rFonts w:ascii="Times New Roman" w:hAnsi="Times New Roman" w:cs="Times New Roman"/>
          <w:sz w:val="24"/>
        </w:rPr>
        <w:t xml:space="preserve"> </w:t>
      </w:r>
      <w:r w:rsidRPr="00441A0C">
        <w:rPr>
          <w:rFonts w:ascii="Times New Roman" w:hAnsi="Times New Roman" w:cs="Times New Roman"/>
          <w:sz w:val="24"/>
        </w:rPr>
        <w:t>разделом 4 Агентского договора по следующим реквизитам:</w:t>
      </w:r>
    </w:p>
    <w:p w14:paraId="14A0A58D" w14:textId="77777777" w:rsidR="000F4387" w:rsidRPr="00441A0C" w:rsidRDefault="00C504B5" w:rsidP="000F4387">
      <w:pPr>
        <w:spacing w:after="0" w:line="240" w:lineRule="auto"/>
        <w:rPr>
          <w:rFonts w:ascii="Times New Roman" w:hAnsi="Times New Roman" w:cs="Times New Roman"/>
          <w:sz w:val="24"/>
        </w:rPr>
      </w:pPr>
      <w:r>
        <w:rPr>
          <w:rFonts w:ascii="Times New Roman" w:hAnsi="Times New Roman" w:cs="Times New Roman"/>
          <w:sz w:val="24"/>
        </w:rPr>
        <w:t>Получатель</w:t>
      </w:r>
    </w:p>
    <w:p w14:paraId="14A0A58E"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Адрес</w:t>
      </w:r>
      <w:r>
        <w:rPr>
          <w:rFonts w:ascii="Times New Roman" w:hAnsi="Times New Roman" w:cs="Times New Roman"/>
          <w:sz w:val="24"/>
        </w:rPr>
        <w:t xml:space="preserve"> получателя</w:t>
      </w:r>
      <w:r w:rsidRPr="00441A0C">
        <w:rPr>
          <w:rFonts w:ascii="Times New Roman" w:hAnsi="Times New Roman" w:cs="Times New Roman"/>
          <w:sz w:val="24"/>
        </w:rPr>
        <w:t>:</w:t>
      </w:r>
    </w:p>
    <w:p w14:paraId="14A0A58F"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lastRenderedPageBreak/>
        <w:t xml:space="preserve">счет </w:t>
      </w:r>
    </w:p>
    <w:p w14:paraId="14A0A590"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 xml:space="preserve">к/счет </w:t>
      </w:r>
    </w:p>
    <w:p w14:paraId="14A0A591"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 xml:space="preserve">в </w:t>
      </w:r>
    </w:p>
    <w:p w14:paraId="14A0A592"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 xml:space="preserve">БИК </w:t>
      </w:r>
    </w:p>
    <w:p w14:paraId="14A0A593"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 xml:space="preserve">ИНН </w:t>
      </w:r>
    </w:p>
    <w:p w14:paraId="14A0A594"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 xml:space="preserve">КПП </w:t>
      </w:r>
    </w:p>
    <w:p w14:paraId="14A0A595" w14:textId="77777777" w:rsidR="000F4387" w:rsidRDefault="00C504B5" w:rsidP="000F4387">
      <w:pPr>
        <w:spacing w:after="0" w:line="240" w:lineRule="auto"/>
        <w:rPr>
          <w:rFonts w:ascii="Times New Roman" w:hAnsi="Times New Roman" w:cs="Times New Roman"/>
          <w:sz w:val="24"/>
        </w:rPr>
      </w:pPr>
      <w:r>
        <w:rPr>
          <w:rFonts w:ascii="Times New Roman" w:hAnsi="Times New Roman" w:cs="Times New Roman"/>
          <w:sz w:val="24"/>
        </w:rPr>
        <w:t>4</w:t>
      </w:r>
      <w:r w:rsidRPr="00441A0C">
        <w:rPr>
          <w:rFonts w:ascii="Times New Roman" w:hAnsi="Times New Roman" w:cs="Times New Roman"/>
          <w:sz w:val="24"/>
        </w:rPr>
        <w:t>. Настоящий Акт (отчет) составлен в 2 (двух) экземплярах и имеющих равную юридическую силу по одному для каждой из Сторон.</w:t>
      </w:r>
    </w:p>
    <w:p w14:paraId="14A0A596" w14:textId="77777777" w:rsidR="000F4387" w:rsidRDefault="00C504B5" w:rsidP="000F4387">
      <w:pPr>
        <w:spacing w:after="0" w:line="240" w:lineRule="auto"/>
        <w:rPr>
          <w:rFonts w:ascii="Times New Roman" w:hAnsi="Times New Roman" w:cs="Times New Roman"/>
          <w:sz w:val="24"/>
        </w:rPr>
      </w:pPr>
      <w:r>
        <w:rPr>
          <w:rFonts w:ascii="Times New Roman" w:hAnsi="Times New Roman" w:cs="Times New Roman"/>
          <w:sz w:val="24"/>
        </w:rPr>
        <w:t>АГЕНТ</w:t>
      </w:r>
    </w:p>
    <w:p w14:paraId="14A0A597" w14:textId="77777777" w:rsidR="000F4387"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СТРАХОВЩИК:</w:t>
      </w:r>
    </w:p>
    <w:p w14:paraId="14A0A598" w14:textId="77777777" w:rsidR="000F4387" w:rsidRPr="00441A0C" w:rsidRDefault="000F4387" w:rsidP="000F4387">
      <w:pPr>
        <w:spacing w:after="0" w:line="240" w:lineRule="auto"/>
        <w:rPr>
          <w:rFonts w:ascii="Times New Roman" w:hAnsi="Times New Roman" w:cs="Times New Roman"/>
          <w:sz w:val="24"/>
        </w:rPr>
      </w:pPr>
    </w:p>
    <w:p w14:paraId="14A0A599" w14:textId="77777777" w:rsidR="000F4387"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 xml:space="preserve">________________ / </w:t>
      </w:r>
      <w:r>
        <w:rPr>
          <w:rFonts w:ascii="Times New Roman" w:hAnsi="Times New Roman" w:cs="Times New Roman"/>
          <w:sz w:val="24"/>
        </w:rPr>
        <w:t>________________</w:t>
      </w:r>
      <w:r w:rsidRPr="00441A0C">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 xml:space="preserve">_________________ / </w:t>
      </w:r>
      <w:r>
        <w:rPr>
          <w:rFonts w:ascii="Times New Roman" w:hAnsi="Times New Roman" w:cs="Times New Roman"/>
          <w:sz w:val="24"/>
        </w:rPr>
        <w:t>_______________</w:t>
      </w:r>
      <w:r w:rsidRPr="00441A0C">
        <w:rPr>
          <w:rFonts w:ascii="Times New Roman" w:hAnsi="Times New Roman" w:cs="Times New Roman"/>
          <w:sz w:val="24"/>
        </w:rPr>
        <w:t>/</w:t>
      </w:r>
    </w:p>
    <w:p w14:paraId="14A0A59A" w14:textId="77777777" w:rsidR="000F4387" w:rsidRDefault="000F4387" w:rsidP="000F4387">
      <w:pPr>
        <w:spacing w:after="0" w:line="240" w:lineRule="auto"/>
        <w:rPr>
          <w:rFonts w:ascii="Times New Roman" w:hAnsi="Times New Roman" w:cs="Times New Roman"/>
          <w:sz w:val="24"/>
        </w:rPr>
      </w:pPr>
    </w:p>
    <w:p w14:paraId="14A0A59B" w14:textId="77777777" w:rsidR="000F4387" w:rsidRPr="00441A0C" w:rsidRDefault="00C504B5" w:rsidP="000F4387">
      <w:pPr>
        <w:spacing w:after="0" w:line="240" w:lineRule="auto"/>
        <w:rPr>
          <w:rFonts w:ascii="Times New Roman" w:hAnsi="Times New Roman" w:cs="Times New Roman"/>
          <w:sz w:val="24"/>
        </w:rPr>
      </w:pPr>
      <w:proofErr w:type="spellStart"/>
      <w:r w:rsidRPr="00441A0C">
        <w:rPr>
          <w:rFonts w:ascii="Times New Roman" w:hAnsi="Times New Roman" w:cs="Times New Roman"/>
          <w:sz w:val="24"/>
        </w:rPr>
        <w:t>м.п</w:t>
      </w:r>
      <w:proofErr w:type="spellEnd"/>
      <w:r w:rsidRPr="00441A0C">
        <w:rPr>
          <w:rFonts w:ascii="Times New Roman" w:hAnsi="Times New Roman" w:cs="Times New Roman"/>
          <w:sz w:val="24"/>
        </w:rPr>
        <w:t>.</w:t>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ab/>
      </w:r>
      <w:proofErr w:type="spellStart"/>
      <w:r w:rsidRPr="00441A0C">
        <w:rPr>
          <w:rFonts w:ascii="Times New Roman" w:hAnsi="Times New Roman" w:cs="Times New Roman"/>
          <w:sz w:val="24"/>
        </w:rPr>
        <w:t>м.п</w:t>
      </w:r>
      <w:proofErr w:type="spellEnd"/>
      <w:r w:rsidRPr="00441A0C">
        <w:rPr>
          <w:rFonts w:ascii="Times New Roman" w:hAnsi="Times New Roman" w:cs="Times New Roman"/>
          <w:sz w:val="24"/>
        </w:rPr>
        <w:t>.</w:t>
      </w:r>
    </w:p>
    <w:p w14:paraId="14A0A59C" w14:textId="77777777" w:rsidR="000F4387" w:rsidRDefault="000F4387" w:rsidP="000F4387">
      <w:pPr>
        <w:spacing w:after="0" w:line="240" w:lineRule="auto"/>
        <w:rPr>
          <w:rFonts w:ascii="Times New Roman" w:hAnsi="Times New Roman" w:cs="Times New Roman"/>
          <w:sz w:val="24"/>
        </w:rPr>
      </w:pPr>
    </w:p>
    <w:p w14:paraId="14A0A59D" w14:textId="77777777" w:rsidR="000F4387"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 xml:space="preserve">Дата подписания: </w:t>
      </w:r>
      <w:r>
        <w:rPr>
          <w:rFonts w:ascii="Times New Roman" w:hAnsi="Times New Roman" w:cs="Times New Roman"/>
          <w:sz w:val="24"/>
        </w:rPr>
        <w:t>«</w:t>
      </w:r>
      <w:r w:rsidRPr="00441A0C">
        <w:rPr>
          <w:rFonts w:ascii="Times New Roman" w:hAnsi="Times New Roman" w:cs="Times New Roman"/>
          <w:sz w:val="24"/>
        </w:rPr>
        <w:t>__</w:t>
      </w:r>
      <w:r>
        <w:rPr>
          <w:rFonts w:ascii="Times New Roman" w:hAnsi="Times New Roman" w:cs="Times New Roman"/>
          <w:sz w:val="24"/>
        </w:rPr>
        <w:t xml:space="preserve">» </w:t>
      </w:r>
      <w:r w:rsidRPr="00441A0C">
        <w:rPr>
          <w:rFonts w:ascii="Times New Roman" w:hAnsi="Times New Roman" w:cs="Times New Roman"/>
          <w:sz w:val="24"/>
        </w:rPr>
        <w:t>________ 20</w:t>
      </w:r>
      <w:r>
        <w:rPr>
          <w:rFonts w:ascii="Times New Roman" w:hAnsi="Times New Roman" w:cs="Times New Roman"/>
          <w:sz w:val="24"/>
        </w:rPr>
        <w:t>__</w:t>
      </w:r>
      <w:r w:rsidRPr="00441A0C">
        <w:rPr>
          <w:rFonts w:ascii="Times New Roman" w:hAnsi="Times New Roman" w:cs="Times New Roman"/>
          <w:sz w:val="24"/>
        </w:rPr>
        <w:t xml:space="preserve"> г.</w:t>
      </w:r>
      <w:r w:rsidRPr="00441A0C">
        <w:rPr>
          <w:rFonts w:ascii="Times New Roman" w:hAnsi="Times New Roman" w:cs="Times New Roman"/>
          <w:sz w:val="24"/>
        </w:rPr>
        <w:tab/>
      </w:r>
      <w:r w:rsidRPr="00441A0C">
        <w:rPr>
          <w:rFonts w:ascii="Times New Roman" w:hAnsi="Times New Roman" w:cs="Times New Roman"/>
          <w:sz w:val="24"/>
        </w:rPr>
        <w:tab/>
        <w:t xml:space="preserve">Дата подписания: </w:t>
      </w:r>
      <w:r>
        <w:rPr>
          <w:rFonts w:ascii="Times New Roman" w:hAnsi="Times New Roman" w:cs="Times New Roman"/>
          <w:sz w:val="24"/>
        </w:rPr>
        <w:t>«</w:t>
      </w:r>
      <w:r w:rsidRPr="00441A0C">
        <w:rPr>
          <w:rFonts w:ascii="Times New Roman" w:hAnsi="Times New Roman" w:cs="Times New Roman"/>
          <w:sz w:val="24"/>
        </w:rPr>
        <w:t>__</w:t>
      </w:r>
      <w:r>
        <w:rPr>
          <w:rFonts w:ascii="Times New Roman" w:hAnsi="Times New Roman" w:cs="Times New Roman"/>
          <w:sz w:val="24"/>
        </w:rPr>
        <w:t>»</w:t>
      </w:r>
      <w:r w:rsidRPr="00441A0C">
        <w:rPr>
          <w:rFonts w:ascii="Times New Roman" w:hAnsi="Times New Roman" w:cs="Times New Roman"/>
          <w:sz w:val="24"/>
        </w:rPr>
        <w:t xml:space="preserve"> ___________</w:t>
      </w:r>
      <w:r>
        <w:rPr>
          <w:rFonts w:ascii="Times New Roman" w:hAnsi="Times New Roman" w:cs="Times New Roman"/>
          <w:sz w:val="24"/>
        </w:rPr>
        <w:t xml:space="preserve"> </w:t>
      </w:r>
      <w:r w:rsidRPr="00441A0C">
        <w:rPr>
          <w:rFonts w:ascii="Times New Roman" w:hAnsi="Times New Roman" w:cs="Times New Roman"/>
          <w:sz w:val="24"/>
        </w:rPr>
        <w:t>20</w:t>
      </w:r>
      <w:r>
        <w:rPr>
          <w:rFonts w:ascii="Times New Roman" w:hAnsi="Times New Roman" w:cs="Times New Roman"/>
          <w:sz w:val="24"/>
        </w:rPr>
        <w:t>__</w:t>
      </w:r>
      <w:r w:rsidRPr="00441A0C">
        <w:rPr>
          <w:rFonts w:ascii="Times New Roman" w:hAnsi="Times New Roman" w:cs="Times New Roman"/>
          <w:sz w:val="24"/>
        </w:rPr>
        <w:t xml:space="preserve"> г.</w:t>
      </w:r>
    </w:p>
    <w:p w14:paraId="14A0A59E" w14:textId="77777777" w:rsidR="000F4387" w:rsidRDefault="000F4387" w:rsidP="000F4387">
      <w:pPr>
        <w:spacing w:after="0" w:line="240" w:lineRule="auto"/>
        <w:rPr>
          <w:rFonts w:ascii="Times New Roman" w:hAnsi="Times New Roman" w:cs="Times New Roman"/>
          <w:sz w:val="24"/>
        </w:rPr>
      </w:pPr>
    </w:p>
    <w:p w14:paraId="14A0A59F"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Отметки о получении Акта(отчета)</w:t>
      </w:r>
    </w:p>
    <w:p w14:paraId="14A0A5A0" w14:textId="77777777" w:rsidR="000F4387" w:rsidRPr="00441A0C" w:rsidRDefault="000F4387" w:rsidP="000F4387">
      <w:pPr>
        <w:spacing w:after="0" w:line="240" w:lineRule="auto"/>
        <w:rPr>
          <w:rFonts w:ascii="Times New Roman" w:hAnsi="Times New Roman" w:cs="Times New Roman"/>
          <w:sz w:val="24"/>
        </w:rPr>
      </w:pPr>
    </w:p>
    <w:p w14:paraId="14A0A5A1" w14:textId="77777777" w:rsidR="000F4387"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 xml:space="preserve">Дата получения Страховщиком Акта (отчета), подписанного </w:t>
      </w:r>
      <w:r>
        <w:rPr>
          <w:rFonts w:ascii="Times New Roman" w:hAnsi="Times New Roman" w:cs="Times New Roman"/>
          <w:sz w:val="24"/>
        </w:rPr>
        <w:t>А</w:t>
      </w:r>
      <w:r w:rsidRPr="00441A0C">
        <w:rPr>
          <w:rFonts w:ascii="Times New Roman" w:hAnsi="Times New Roman" w:cs="Times New Roman"/>
          <w:sz w:val="24"/>
        </w:rPr>
        <w:t>гентом</w:t>
      </w:r>
    </w:p>
    <w:p w14:paraId="14A0A5A2"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"___" ___________ 20</w:t>
      </w:r>
      <w:r>
        <w:rPr>
          <w:rFonts w:ascii="Times New Roman" w:hAnsi="Times New Roman" w:cs="Times New Roman"/>
          <w:sz w:val="24"/>
        </w:rPr>
        <w:t xml:space="preserve">     </w:t>
      </w:r>
      <w:r w:rsidRPr="00441A0C">
        <w:rPr>
          <w:rFonts w:ascii="Times New Roman" w:hAnsi="Times New Roman" w:cs="Times New Roman"/>
          <w:sz w:val="24"/>
        </w:rPr>
        <w:t>г.</w:t>
      </w:r>
    </w:p>
    <w:p w14:paraId="14A0A5A3" w14:textId="77777777" w:rsidR="000F4387" w:rsidRDefault="000F4387" w:rsidP="000F4387">
      <w:pPr>
        <w:spacing w:after="0" w:line="240" w:lineRule="auto"/>
        <w:rPr>
          <w:rFonts w:ascii="Times New Roman" w:hAnsi="Times New Roman" w:cs="Times New Roman"/>
          <w:sz w:val="24"/>
        </w:rPr>
      </w:pPr>
    </w:p>
    <w:p w14:paraId="14A0A5A4"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Принял:</w:t>
      </w:r>
      <w:r>
        <w:rPr>
          <w:rFonts w:ascii="Times New Roman" w:hAnsi="Times New Roman" w:cs="Times New Roman"/>
          <w:sz w:val="24"/>
        </w:rPr>
        <w:t xml:space="preserve"> </w:t>
      </w:r>
    </w:p>
    <w:p w14:paraId="14A0A5A5"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Представитель Страховщика _________________</w:t>
      </w:r>
      <w:r>
        <w:rPr>
          <w:rFonts w:ascii="Times New Roman" w:hAnsi="Times New Roman" w:cs="Times New Roman"/>
          <w:sz w:val="24"/>
        </w:rPr>
        <w:t xml:space="preserve"> </w:t>
      </w:r>
      <w:r w:rsidRPr="00441A0C">
        <w:rPr>
          <w:rFonts w:ascii="Times New Roman" w:hAnsi="Times New Roman" w:cs="Times New Roman"/>
          <w:sz w:val="24"/>
        </w:rPr>
        <w:t>/___________/</w:t>
      </w:r>
    </w:p>
    <w:p w14:paraId="14A0A5A6" w14:textId="77777777" w:rsidR="000F4387" w:rsidRPr="00441A0C" w:rsidRDefault="000F4387" w:rsidP="000F4387">
      <w:pPr>
        <w:spacing w:after="0" w:line="240" w:lineRule="auto"/>
        <w:rPr>
          <w:rFonts w:ascii="Times New Roman" w:hAnsi="Times New Roman" w:cs="Times New Roman"/>
          <w:sz w:val="24"/>
        </w:rPr>
      </w:pPr>
    </w:p>
    <w:p w14:paraId="14A0A5A7"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Дата получения Агентом Акта (отчета), подписанного Сторонами.</w:t>
      </w:r>
    </w:p>
    <w:p w14:paraId="14A0A5A8"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"___" ___________ 2</w:t>
      </w:r>
      <w:r>
        <w:rPr>
          <w:rFonts w:ascii="Times New Roman" w:hAnsi="Times New Roman" w:cs="Times New Roman"/>
          <w:sz w:val="24"/>
        </w:rPr>
        <w:t xml:space="preserve">0   </w:t>
      </w:r>
      <w:r w:rsidRPr="00441A0C">
        <w:rPr>
          <w:rFonts w:ascii="Times New Roman" w:hAnsi="Times New Roman" w:cs="Times New Roman"/>
          <w:sz w:val="24"/>
        </w:rPr>
        <w:t xml:space="preserve"> г.</w:t>
      </w:r>
    </w:p>
    <w:p w14:paraId="14A0A5A9" w14:textId="77777777" w:rsidR="000F4387" w:rsidRDefault="000F4387" w:rsidP="000F4387">
      <w:pPr>
        <w:spacing w:after="0" w:line="240" w:lineRule="auto"/>
        <w:rPr>
          <w:rFonts w:ascii="Times New Roman" w:hAnsi="Times New Roman" w:cs="Times New Roman"/>
          <w:sz w:val="24"/>
        </w:rPr>
      </w:pPr>
    </w:p>
    <w:p w14:paraId="14A0A5AA" w14:textId="77777777" w:rsidR="000F4387" w:rsidRPr="00441A0C"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Принял:</w:t>
      </w:r>
    </w:p>
    <w:p w14:paraId="14A0A5AB" w14:textId="77777777" w:rsidR="000F4387" w:rsidRPr="00930A8B" w:rsidRDefault="00C504B5" w:rsidP="000F4387">
      <w:pPr>
        <w:spacing w:after="0" w:line="240" w:lineRule="auto"/>
        <w:rPr>
          <w:rFonts w:ascii="Times New Roman" w:hAnsi="Times New Roman" w:cs="Times New Roman"/>
          <w:sz w:val="24"/>
        </w:rPr>
      </w:pPr>
      <w:r w:rsidRPr="00441A0C">
        <w:rPr>
          <w:rFonts w:ascii="Times New Roman" w:hAnsi="Times New Roman" w:cs="Times New Roman"/>
          <w:sz w:val="24"/>
        </w:rPr>
        <w:t xml:space="preserve">Представитель </w:t>
      </w:r>
      <w:r>
        <w:rPr>
          <w:rFonts w:ascii="Times New Roman" w:hAnsi="Times New Roman" w:cs="Times New Roman"/>
          <w:sz w:val="24"/>
        </w:rPr>
        <w:t>А</w:t>
      </w:r>
      <w:r w:rsidRPr="00441A0C">
        <w:rPr>
          <w:rFonts w:ascii="Times New Roman" w:hAnsi="Times New Roman" w:cs="Times New Roman"/>
          <w:sz w:val="24"/>
        </w:rPr>
        <w:t>гента ________________</w:t>
      </w:r>
      <w:r>
        <w:rPr>
          <w:rFonts w:ascii="Times New Roman" w:hAnsi="Times New Roman" w:cs="Times New Roman"/>
          <w:sz w:val="24"/>
        </w:rPr>
        <w:t xml:space="preserve"> </w:t>
      </w:r>
      <w:r w:rsidRPr="00441A0C">
        <w:rPr>
          <w:rFonts w:ascii="Times New Roman" w:hAnsi="Times New Roman" w:cs="Times New Roman"/>
          <w:sz w:val="24"/>
        </w:rPr>
        <w:t>/___________/</w:t>
      </w:r>
    </w:p>
    <w:p w14:paraId="14A0A5AC" w14:textId="77777777" w:rsidR="000F4387" w:rsidRDefault="00C504B5" w:rsidP="000F4387">
      <w:pPr>
        <w:autoSpaceDE w:val="0"/>
        <w:autoSpaceDN w:val="0"/>
        <w:adjustRightInd w:val="0"/>
        <w:spacing w:after="0" w:line="240" w:lineRule="auto"/>
        <w:rPr>
          <w:rFonts w:ascii="Times New Roman" w:hAnsi="Times New Roman" w:cs="Times New Roman"/>
          <w:b/>
          <w:color w:val="000000"/>
          <w:sz w:val="24"/>
          <w:szCs w:val="24"/>
        </w:rPr>
        <w:sectPr w:rsidR="000F4387" w:rsidSect="00313F8A">
          <w:pgSz w:w="16838" w:h="11906" w:orient="landscape"/>
          <w:pgMar w:top="1134" w:right="1134" w:bottom="851" w:left="1134" w:header="709" w:footer="709" w:gutter="0"/>
          <w:cols w:space="708"/>
          <w:docGrid w:linePitch="360"/>
        </w:sectPr>
      </w:pPr>
      <w:r>
        <w:rPr>
          <w:rFonts w:ascii="Times New Roman" w:hAnsi="Times New Roman" w:cs="Times New Roman"/>
          <w:b/>
          <w:color w:val="000000"/>
          <w:sz w:val="24"/>
          <w:szCs w:val="24"/>
        </w:rPr>
        <w:br w:type="page"/>
      </w:r>
    </w:p>
    <w:p w14:paraId="14A0A5AD" w14:textId="77777777" w:rsidR="009E325C" w:rsidRDefault="00C504B5" w:rsidP="009E325C">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lastRenderedPageBreak/>
        <w:t>Приложение №</w:t>
      </w:r>
      <w:r w:rsidR="00DB648D" w:rsidRPr="0017736F">
        <w:rPr>
          <w:rFonts w:ascii="Times New Roman" w:hAnsi="Times New Roman" w:cs="Times New Roman"/>
          <w:b/>
          <w:color w:val="000000"/>
          <w:sz w:val="24"/>
          <w:szCs w:val="24"/>
        </w:rPr>
        <w:t xml:space="preserve"> </w:t>
      </w:r>
      <w:r w:rsidR="00DF1A26">
        <w:rPr>
          <w:rFonts w:ascii="Times New Roman" w:hAnsi="Times New Roman" w:cs="Times New Roman"/>
          <w:b/>
          <w:color w:val="000000"/>
          <w:sz w:val="24"/>
          <w:szCs w:val="24"/>
        </w:rPr>
        <w:t>3</w:t>
      </w:r>
      <w:r w:rsidR="00DF1A26" w:rsidRPr="008916D2">
        <w:rPr>
          <w:rFonts w:ascii="Times New Roman" w:hAnsi="Times New Roman" w:cs="Times New Roman"/>
          <w:b/>
          <w:color w:val="000000"/>
          <w:sz w:val="24"/>
          <w:szCs w:val="24"/>
        </w:rPr>
        <w:t xml:space="preserve"> </w:t>
      </w:r>
      <w:r w:rsidRPr="008916D2">
        <w:rPr>
          <w:rFonts w:ascii="Times New Roman" w:hAnsi="Times New Roman" w:cs="Times New Roman"/>
          <w:b/>
          <w:color w:val="000000"/>
          <w:sz w:val="24"/>
          <w:szCs w:val="24"/>
        </w:rPr>
        <w:t>к Агентскому договору</w:t>
      </w:r>
    </w:p>
    <w:p w14:paraId="14A0A5AE" w14:textId="77777777" w:rsidR="009E325C" w:rsidRPr="008916D2" w:rsidRDefault="00C504B5" w:rsidP="009E325C">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sidR="00DB648D" w:rsidRPr="0017736F">
        <w:rPr>
          <w:rFonts w:ascii="Times New Roman" w:hAnsi="Times New Roman" w:cs="Times New Roman"/>
          <w:b/>
          <w:color w:val="000000"/>
          <w:sz w:val="24"/>
          <w:szCs w:val="24"/>
        </w:rPr>
        <w:t xml:space="preserve"> </w:t>
      </w:r>
      <w:r w:rsidR="006D52E9">
        <w:rPr>
          <w:rFonts w:ascii="Times New Roman" w:hAnsi="Times New Roman" w:cs="Times New Roman"/>
          <w:b/>
          <w:color w:val="000000"/>
          <w:sz w:val="24"/>
          <w:szCs w:val="24"/>
        </w:rPr>
        <w:t>___</w:t>
      </w:r>
      <w:r w:rsidR="00DB648D" w:rsidRPr="0017736F">
        <w:rPr>
          <w:rFonts w:ascii="Times New Roman" w:hAnsi="Times New Roman" w:cs="Times New Roman"/>
          <w:b/>
          <w:color w:val="000000"/>
          <w:sz w:val="24"/>
          <w:szCs w:val="24"/>
        </w:rPr>
        <w:t>__</w:t>
      </w:r>
      <w:r w:rsidRPr="008916D2">
        <w:rPr>
          <w:rFonts w:ascii="Times New Roman" w:hAnsi="Times New Roman" w:cs="Times New Roman"/>
          <w:b/>
          <w:color w:val="000000"/>
          <w:sz w:val="24"/>
          <w:szCs w:val="24"/>
        </w:rPr>
        <w:t xml:space="preserve"> от </w:t>
      </w:r>
      <w:r w:rsidR="006D52E9">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sidR="006D52E9">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sidR="006D52E9">
        <w:rPr>
          <w:rFonts w:ascii="Times New Roman" w:hAnsi="Times New Roman" w:cs="Times New Roman"/>
          <w:b/>
          <w:color w:val="000000"/>
          <w:sz w:val="24"/>
          <w:szCs w:val="24"/>
        </w:rPr>
        <w:t>2</w:t>
      </w:r>
      <w:r w:rsidR="005C1DBA" w:rsidRPr="0064375A">
        <w:rPr>
          <w:rFonts w:ascii="Times New Roman" w:hAnsi="Times New Roman" w:cs="Times New Roman"/>
          <w:b/>
          <w:color w:val="000000"/>
          <w:sz w:val="24"/>
          <w:szCs w:val="24"/>
        </w:rPr>
        <w:t>_</w:t>
      </w:r>
      <w:r w:rsidRPr="008916D2">
        <w:rPr>
          <w:rFonts w:ascii="Times New Roman" w:hAnsi="Times New Roman" w:cs="Times New Roman"/>
          <w:b/>
          <w:color w:val="000000"/>
          <w:sz w:val="24"/>
          <w:szCs w:val="24"/>
        </w:rPr>
        <w:t xml:space="preserve"> г.</w:t>
      </w:r>
    </w:p>
    <w:p w14:paraId="14A0A5AF" w14:textId="77777777" w:rsidR="009E325C" w:rsidRPr="008916D2" w:rsidRDefault="009E325C" w:rsidP="009E325C">
      <w:pPr>
        <w:spacing w:after="0" w:line="240" w:lineRule="auto"/>
        <w:jc w:val="both"/>
        <w:rPr>
          <w:rFonts w:ascii="Times New Roman" w:hAnsi="Times New Roman" w:cs="Times New Roman"/>
          <w:b/>
          <w:sz w:val="24"/>
          <w:szCs w:val="24"/>
        </w:rPr>
      </w:pPr>
    </w:p>
    <w:p w14:paraId="14A0A5B0" w14:textId="77777777" w:rsidR="009E325C" w:rsidRPr="008916D2" w:rsidRDefault="00C504B5" w:rsidP="009E325C">
      <w:pPr>
        <w:spacing w:after="0" w:line="240" w:lineRule="auto"/>
        <w:jc w:val="center"/>
        <w:rPr>
          <w:rFonts w:ascii="Times New Roman" w:hAnsi="Times New Roman" w:cs="Times New Roman"/>
          <w:b/>
          <w:sz w:val="24"/>
          <w:szCs w:val="24"/>
        </w:rPr>
      </w:pPr>
      <w:r w:rsidRPr="008916D2">
        <w:rPr>
          <w:rFonts w:ascii="Times New Roman" w:hAnsi="Times New Roman" w:cs="Times New Roman"/>
          <w:b/>
          <w:sz w:val="24"/>
          <w:szCs w:val="24"/>
        </w:rPr>
        <w:t>Антикоррупционная оговорка</w:t>
      </w:r>
    </w:p>
    <w:p w14:paraId="14A0A5B1" w14:textId="77777777" w:rsidR="009E325C" w:rsidRPr="008916D2" w:rsidRDefault="009E325C" w:rsidP="009E325C">
      <w:pPr>
        <w:spacing w:after="0" w:line="240" w:lineRule="auto"/>
        <w:jc w:val="center"/>
        <w:rPr>
          <w:rFonts w:ascii="Times New Roman" w:hAnsi="Times New Roman" w:cs="Times New Roman"/>
          <w:b/>
          <w:sz w:val="24"/>
          <w:szCs w:val="24"/>
        </w:rPr>
      </w:pPr>
    </w:p>
    <w:p w14:paraId="14A0A5B2" w14:textId="77777777" w:rsidR="009E325C" w:rsidRPr="008916D2" w:rsidRDefault="00C504B5"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 При заключении, исполнении, изменении и расторжении Договора Стороны принимают на себя следующие обязательства:</w:t>
      </w:r>
    </w:p>
    <w:p w14:paraId="14A0A5B3" w14:textId="77777777" w:rsidR="009E325C" w:rsidRPr="008916D2" w:rsidRDefault="00C504B5"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1.1.1.</w:t>
      </w:r>
      <w:r w:rsidRPr="008916D2">
        <w:rPr>
          <w:rFonts w:ascii="Times New Roman" w:hAnsi="Times New Roman"/>
          <w:iCs/>
          <w:sz w:val="24"/>
          <w:szCs w:val="24"/>
        </w:rPr>
        <w:tab/>
        <w:t>Стороны, их работники, уполномоченные представители и посредники</w:t>
      </w:r>
      <w:r>
        <w:rPr>
          <w:rFonts w:ascii="Times New Roman" w:hAnsi="Times New Roman"/>
          <w:iCs/>
          <w:sz w:val="24"/>
          <w:szCs w:val="24"/>
          <w:vertAlign w:val="superscript"/>
        </w:rPr>
        <w:footnoteReference w:id="2"/>
      </w:r>
      <w:r w:rsidRPr="008916D2">
        <w:rPr>
          <w:rFonts w:ascii="Times New Roman" w:hAnsi="Times New Roman"/>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4A0A5B4" w14:textId="77777777" w:rsidR="009E325C" w:rsidRPr="008916D2" w:rsidRDefault="00C504B5"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1.1.2.</w:t>
      </w:r>
      <w:r w:rsidRPr="008916D2">
        <w:rPr>
          <w:rFonts w:ascii="Times New Roman" w:hAnsi="Times New Roman"/>
          <w:iCs/>
          <w:sz w:val="24"/>
          <w:szCs w:val="24"/>
        </w:rPr>
        <w:tab/>
        <w:t>Стороны, их работники, уполномоченные представители и посредники</w:t>
      </w:r>
      <w:r>
        <w:rPr>
          <w:rFonts w:ascii="Times New Roman" w:hAnsi="Times New Roman"/>
          <w:iCs/>
          <w:sz w:val="24"/>
          <w:szCs w:val="24"/>
          <w:vertAlign w:val="superscript"/>
        </w:rPr>
        <w:footnoteReference w:id="3"/>
      </w:r>
      <w:r w:rsidRPr="008916D2">
        <w:rPr>
          <w:rFonts w:ascii="Times New Roman" w:hAnsi="Times New Roman"/>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4A0A5B5" w14:textId="77777777" w:rsidR="009E325C" w:rsidRPr="008916D2" w:rsidRDefault="00C504B5"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1.1.3.</w:t>
      </w:r>
      <w:r w:rsidRPr="008916D2">
        <w:rPr>
          <w:rFonts w:ascii="Times New Roman" w:hAnsi="Times New Roman"/>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Fonts w:ascii="Times New Roman" w:hAnsi="Times New Roman"/>
          <w:iCs/>
          <w:sz w:val="24"/>
          <w:szCs w:val="24"/>
          <w:vertAlign w:val="superscript"/>
        </w:rPr>
        <w:footnoteReference w:id="4"/>
      </w:r>
      <w:r w:rsidRPr="008916D2">
        <w:rPr>
          <w:rFonts w:ascii="Times New Roman" w:hAnsi="Times New Roman"/>
          <w:iCs/>
          <w:sz w:val="24"/>
          <w:szCs w:val="24"/>
        </w:rPr>
        <w:t>; (</w:t>
      </w:r>
      <w:proofErr w:type="spellStart"/>
      <w:r w:rsidRPr="008916D2">
        <w:rPr>
          <w:rFonts w:ascii="Times New Roman" w:hAnsi="Times New Roman"/>
          <w:iCs/>
          <w:sz w:val="24"/>
          <w:szCs w:val="24"/>
        </w:rPr>
        <w:t>ii</w:t>
      </w:r>
      <w:proofErr w:type="spellEnd"/>
      <w:r w:rsidRPr="008916D2">
        <w:rPr>
          <w:rFonts w:ascii="Times New Roman" w:hAnsi="Times New Roman"/>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8916D2">
        <w:rPr>
          <w:rFonts w:ascii="Times New Roman" w:hAnsi="Times New Roman"/>
          <w:iCs/>
          <w:sz w:val="24"/>
          <w:szCs w:val="24"/>
        </w:rPr>
        <w:t>iii</w:t>
      </w:r>
      <w:proofErr w:type="spellEnd"/>
      <w:r w:rsidRPr="008916D2">
        <w:rPr>
          <w:rFonts w:ascii="Times New Roman" w:hAnsi="Times New Roman"/>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4A0A5B6" w14:textId="77777777" w:rsidR="009E325C" w:rsidRPr="008916D2" w:rsidRDefault="00C504B5"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1.2. Положения пункта 1.1 Приложения №</w:t>
      </w:r>
      <w:r>
        <w:rPr>
          <w:rFonts w:ascii="Times New Roman" w:hAnsi="Times New Roman"/>
          <w:iCs/>
          <w:sz w:val="24"/>
          <w:szCs w:val="24"/>
        </w:rPr>
        <w:t>8</w:t>
      </w:r>
      <w:r w:rsidRPr="008916D2">
        <w:rPr>
          <w:rFonts w:ascii="Times New Roman" w:hAnsi="Times New Roman"/>
          <w:iCs/>
          <w:sz w:val="24"/>
          <w:szCs w:val="24"/>
        </w:rPr>
        <w:t xml:space="preserve"> распространяются на отношения, возникшие до его заключения, но связанные с заключением Договора.</w:t>
      </w:r>
    </w:p>
    <w:p w14:paraId="14A0A5B7" w14:textId="77777777" w:rsidR="009E325C" w:rsidRPr="008916D2" w:rsidRDefault="00C504B5"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rFonts w:ascii="Times New Roman" w:hAnsi="Times New Roman"/>
          <w:iCs/>
          <w:sz w:val="24"/>
          <w:szCs w:val="24"/>
          <w:vertAlign w:val="superscript"/>
        </w:rPr>
        <w:footnoteReference w:id="5"/>
      </w:r>
      <w:r w:rsidRPr="008916D2">
        <w:rPr>
          <w:rFonts w:ascii="Times New Roman" w:hAnsi="Times New Roman"/>
          <w:iCs/>
          <w:sz w:val="24"/>
          <w:szCs w:val="24"/>
        </w:rPr>
        <w:t xml:space="preserve"> по Договору каких-либо положений пунктов 1.1.1-1.1.3 Приложения №</w:t>
      </w:r>
      <w:r>
        <w:rPr>
          <w:rFonts w:ascii="Times New Roman" w:hAnsi="Times New Roman"/>
          <w:iCs/>
          <w:sz w:val="24"/>
          <w:szCs w:val="24"/>
        </w:rPr>
        <w:t>8</w:t>
      </w:r>
      <w:r w:rsidRPr="008916D2">
        <w:rPr>
          <w:rFonts w:ascii="Times New Roman" w:hAnsi="Times New Roman"/>
          <w:iCs/>
          <w:sz w:val="24"/>
          <w:szCs w:val="24"/>
        </w:rPr>
        <w:t xml:space="preserve"> (далее – Нарушение коррупционной направленности), такая Сторона обязуется незамедлительно  письменно уведомить другую Сторону об этом</w:t>
      </w:r>
      <w:r>
        <w:rPr>
          <w:rFonts w:ascii="Times New Roman" w:hAnsi="Times New Roman"/>
          <w:iCs/>
          <w:sz w:val="24"/>
          <w:szCs w:val="24"/>
          <w:vertAlign w:val="superscript"/>
        </w:rPr>
        <w:footnoteReference w:id="6"/>
      </w:r>
      <w:r w:rsidRPr="008916D2">
        <w:rPr>
          <w:rFonts w:ascii="Times New Roman" w:hAnsi="Times New Roman"/>
          <w:iCs/>
          <w:sz w:val="24"/>
          <w:szCs w:val="24"/>
        </w:rPr>
        <w:t>. Такое уведомление должно содержать указание на реквизиты</w:t>
      </w:r>
      <w:r>
        <w:rPr>
          <w:rFonts w:ascii="Times New Roman" w:hAnsi="Times New Roman"/>
          <w:iCs/>
          <w:sz w:val="24"/>
          <w:szCs w:val="24"/>
          <w:vertAlign w:val="superscript"/>
        </w:rPr>
        <w:footnoteReference w:id="7"/>
      </w:r>
      <w:r w:rsidRPr="008916D2">
        <w:rPr>
          <w:rFonts w:ascii="Times New Roman" w:hAnsi="Times New Roman"/>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Fonts w:ascii="Times New Roman" w:hAnsi="Times New Roman"/>
          <w:iCs/>
          <w:sz w:val="24"/>
          <w:szCs w:val="24"/>
          <w:vertAlign w:val="superscript"/>
        </w:rPr>
        <w:footnoteReference w:id="8"/>
      </w:r>
      <w:r w:rsidRPr="008916D2">
        <w:rPr>
          <w:rFonts w:ascii="Times New Roman" w:hAnsi="Times New Roman"/>
          <w:iCs/>
          <w:sz w:val="24"/>
          <w:szCs w:val="24"/>
        </w:rPr>
        <w:t>.</w:t>
      </w:r>
    </w:p>
    <w:p w14:paraId="14A0A5B8" w14:textId="77777777" w:rsidR="009E325C" w:rsidRPr="008916D2" w:rsidRDefault="00C504B5"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4A0A5B9" w14:textId="77777777" w:rsidR="009E325C" w:rsidRPr="008916D2" w:rsidRDefault="00C504B5"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lastRenderedPageBreak/>
        <w:t>1.4. В случаях (i) получения Стороной от другой Стороны ответа, подтверждающего Нарушение коррупционной направленности, или (</w:t>
      </w:r>
      <w:proofErr w:type="spellStart"/>
      <w:r w:rsidRPr="008916D2">
        <w:rPr>
          <w:rFonts w:ascii="Times New Roman" w:hAnsi="Times New Roman"/>
          <w:iCs/>
          <w:sz w:val="24"/>
          <w:szCs w:val="24"/>
        </w:rPr>
        <w:t>ii</w:t>
      </w:r>
      <w:proofErr w:type="spellEnd"/>
      <w:r w:rsidRPr="008916D2">
        <w:rPr>
          <w:rFonts w:ascii="Times New Roman" w:hAnsi="Times New Roman"/>
          <w:iCs/>
          <w:sz w:val="24"/>
          <w:szCs w:val="24"/>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4A0A5BA" w14:textId="77777777" w:rsidR="009E325C" w:rsidRPr="008916D2" w:rsidRDefault="00C504B5"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4A0A5BB"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p>
    <w:p w14:paraId="14A0A5BC" w14:textId="77777777" w:rsidR="009E325C" w:rsidRPr="008916D2" w:rsidRDefault="00C504B5" w:rsidP="009E325C">
      <w:pPr>
        <w:spacing w:after="0" w:line="240" w:lineRule="auto"/>
        <w:jc w:val="center"/>
        <w:rPr>
          <w:rFonts w:ascii="Times New Roman" w:hAnsi="Times New Roman" w:cs="Times New Roman"/>
          <w:b/>
          <w:bCs/>
          <w:sz w:val="24"/>
          <w:szCs w:val="24"/>
        </w:rPr>
      </w:pPr>
      <w:r w:rsidRPr="008916D2">
        <w:rPr>
          <w:rFonts w:ascii="Times New Roman" w:hAnsi="Times New Roman" w:cs="Times New Roman"/>
          <w:b/>
          <w:bCs/>
          <w:sz w:val="24"/>
          <w:szCs w:val="24"/>
        </w:rPr>
        <w:t>Подписи сторон:</w:t>
      </w:r>
    </w:p>
    <w:p w14:paraId="14A0A5BD" w14:textId="77777777" w:rsidR="009E325C" w:rsidRPr="008916D2" w:rsidRDefault="009E325C" w:rsidP="009E325C">
      <w:pPr>
        <w:spacing w:after="0" w:line="240" w:lineRule="auto"/>
        <w:jc w:val="center"/>
        <w:rPr>
          <w:rFonts w:ascii="Times New Roman"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90"/>
        <w:gridCol w:w="4890"/>
      </w:tblGrid>
      <w:tr w:rsidR="001E4EE6" w14:paraId="14A0A5D2" w14:textId="77777777" w:rsidTr="00EF3C7E">
        <w:trPr>
          <w:jc w:val="center"/>
        </w:trPr>
        <w:tc>
          <w:tcPr>
            <w:tcW w:w="4877" w:type="dxa"/>
            <w:tcMar>
              <w:top w:w="0" w:type="dxa"/>
              <w:left w:w="108" w:type="dxa"/>
              <w:bottom w:w="0" w:type="dxa"/>
              <w:right w:w="108" w:type="dxa"/>
            </w:tcMar>
            <w:hideMark/>
          </w:tcPr>
          <w:tbl>
            <w:tblPr>
              <w:tblW w:w="9957" w:type="dxa"/>
              <w:tblLook w:val="04A0" w:firstRow="1" w:lastRow="0" w:firstColumn="1" w:lastColumn="0" w:noHBand="0" w:noVBand="1"/>
            </w:tblPr>
            <w:tblGrid>
              <w:gridCol w:w="4696"/>
              <w:gridCol w:w="5261"/>
            </w:tblGrid>
            <w:tr w:rsidR="001E4EE6" w14:paraId="14A0A5C6" w14:textId="77777777" w:rsidTr="00C504B5">
              <w:tc>
                <w:tcPr>
                  <w:tcW w:w="4696" w:type="dxa"/>
                </w:tcPr>
                <w:p w14:paraId="14A0A5BE" w14:textId="77777777" w:rsidR="00EF3C7E" w:rsidRPr="009104E4" w:rsidRDefault="00EF3C7E" w:rsidP="00EF3C7E">
                  <w:pPr>
                    <w:tabs>
                      <w:tab w:val="left" w:pos="709"/>
                      <w:tab w:val="left" w:pos="851"/>
                      <w:tab w:val="left" w:pos="1134"/>
                      <w:tab w:val="left" w:pos="3255"/>
                    </w:tabs>
                    <w:spacing w:after="0" w:line="240" w:lineRule="auto"/>
                    <w:rPr>
                      <w:rFonts w:ascii="Times New Roman" w:hAnsi="Times New Roman" w:cs="Times New Roman"/>
                      <w:sz w:val="24"/>
                      <w:szCs w:val="24"/>
                    </w:rPr>
                  </w:pPr>
                </w:p>
                <w:p w14:paraId="14A0A5BF" w14:textId="77777777" w:rsidR="00EF3C7E" w:rsidRPr="009104E4" w:rsidRDefault="00EF3C7E" w:rsidP="00EF3C7E">
                  <w:pPr>
                    <w:tabs>
                      <w:tab w:val="left" w:pos="709"/>
                      <w:tab w:val="left" w:pos="851"/>
                      <w:tab w:val="left" w:pos="1134"/>
                      <w:tab w:val="left" w:pos="3255"/>
                    </w:tabs>
                    <w:spacing w:after="0" w:line="240" w:lineRule="auto"/>
                    <w:rPr>
                      <w:rFonts w:ascii="Times New Roman" w:hAnsi="Times New Roman" w:cs="Times New Roman"/>
                      <w:sz w:val="24"/>
                      <w:szCs w:val="24"/>
                    </w:rPr>
                  </w:pPr>
                </w:p>
                <w:p w14:paraId="14A0A5C0" w14:textId="3D100657" w:rsidR="00EF3C7E" w:rsidRPr="009104E4" w:rsidRDefault="00C504B5" w:rsidP="00EF3C7E">
                  <w:pPr>
                    <w:tabs>
                      <w:tab w:val="left" w:pos="709"/>
                      <w:tab w:val="left" w:pos="851"/>
                      <w:tab w:val="left" w:pos="1134"/>
                      <w:tab w:val="left" w:pos="3255"/>
                    </w:tabs>
                    <w:spacing w:after="0" w:line="240" w:lineRule="auto"/>
                    <w:rPr>
                      <w:rFonts w:ascii="Times New Roman" w:hAnsi="Times New Roman" w:cs="Times New Roman"/>
                      <w:sz w:val="24"/>
                      <w:szCs w:val="24"/>
                    </w:rPr>
                  </w:pPr>
                  <w:r w:rsidRPr="009104E4">
                    <w:rPr>
                      <w:rFonts w:ascii="Times New Roman" w:hAnsi="Times New Roman" w:cs="Times New Roman"/>
                      <w:sz w:val="24"/>
                      <w:szCs w:val="24"/>
                    </w:rPr>
                    <w:t xml:space="preserve">______________________/ </w:t>
                  </w:r>
                  <w:r w:rsidR="00941106">
                    <w:rPr>
                      <w:rFonts w:ascii="Times New Roman" w:hAnsi="Times New Roman" w:cs="Times New Roman"/>
                      <w:sz w:val="24"/>
                      <w:szCs w:val="24"/>
                    </w:rPr>
                    <w:t>ФИО</w:t>
                  </w:r>
                  <w:r w:rsidRPr="009104E4">
                    <w:rPr>
                      <w:rFonts w:ascii="Times New Roman" w:hAnsi="Times New Roman" w:cs="Times New Roman"/>
                      <w:sz w:val="24"/>
                      <w:szCs w:val="24"/>
                    </w:rPr>
                    <w:t xml:space="preserve"> /</w:t>
                  </w:r>
                </w:p>
                <w:p w14:paraId="14A0A5C1" w14:textId="77777777" w:rsidR="00EF3C7E" w:rsidRPr="009104E4" w:rsidRDefault="00EF3C7E" w:rsidP="00EF3C7E">
                  <w:pPr>
                    <w:tabs>
                      <w:tab w:val="left" w:pos="709"/>
                      <w:tab w:val="left" w:pos="851"/>
                      <w:tab w:val="left" w:pos="1134"/>
                      <w:tab w:val="left" w:pos="3255"/>
                    </w:tabs>
                    <w:spacing w:after="0" w:line="240" w:lineRule="auto"/>
                    <w:rPr>
                      <w:rFonts w:ascii="Times New Roman" w:hAnsi="Times New Roman" w:cs="Times New Roman"/>
                      <w:sz w:val="24"/>
                      <w:szCs w:val="24"/>
                    </w:rPr>
                  </w:pPr>
                </w:p>
              </w:tc>
              <w:tc>
                <w:tcPr>
                  <w:tcW w:w="5261" w:type="dxa"/>
                </w:tcPr>
                <w:p w14:paraId="14A0A5C2" w14:textId="77777777" w:rsidR="00EF3C7E" w:rsidRPr="009104E4" w:rsidRDefault="00EF3C7E" w:rsidP="00EF3C7E">
                  <w:pPr>
                    <w:keepNext/>
                    <w:overflowPunct w:val="0"/>
                    <w:spacing w:after="0" w:line="240" w:lineRule="auto"/>
                    <w:rPr>
                      <w:rFonts w:ascii="Times New Roman" w:hAnsi="Times New Roman" w:cs="Times New Roman"/>
                      <w:sz w:val="24"/>
                      <w:szCs w:val="24"/>
                    </w:rPr>
                  </w:pPr>
                </w:p>
                <w:p w14:paraId="14A0A5C3" w14:textId="77777777" w:rsidR="00EF3C7E" w:rsidRPr="009104E4" w:rsidRDefault="00EF3C7E" w:rsidP="00EF3C7E">
                  <w:pPr>
                    <w:keepNext/>
                    <w:overflowPunct w:val="0"/>
                    <w:spacing w:after="0" w:line="240" w:lineRule="auto"/>
                    <w:rPr>
                      <w:rFonts w:ascii="Times New Roman" w:hAnsi="Times New Roman" w:cs="Times New Roman"/>
                      <w:sz w:val="24"/>
                      <w:szCs w:val="24"/>
                    </w:rPr>
                  </w:pPr>
                </w:p>
                <w:p w14:paraId="14A0A5C4" w14:textId="77777777" w:rsidR="00EF3C7E" w:rsidRPr="009104E4" w:rsidRDefault="00C504B5" w:rsidP="00EF3C7E">
                  <w:pPr>
                    <w:keepNext/>
                    <w:overflowPunct w:val="0"/>
                    <w:rPr>
                      <w:rFonts w:ascii="Times New Roman" w:hAnsi="Times New Roman" w:cs="Times New Roman"/>
                      <w:sz w:val="24"/>
                      <w:szCs w:val="24"/>
                    </w:rPr>
                  </w:pPr>
                  <w:r w:rsidRPr="009104E4">
                    <w:rPr>
                      <w:rFonts w:ascii="Times New Roman" w:hAnsi="Times New Roman" w:cs="Times New Roman"/>
                      <w:sz w:val="24"/>
                      <w:szCs w:val="24"/>
                    </w:rPr>
                    <w:t>_____________________ / И.В. Кобзарь /</w:t>
                  </w:r>
                </w:p>
                <w:p w14:paraId="14A0A5C5" w14:textId="77777777" w:rsidR="00EF3C7E" w:rsidRPr="009104E4" w:rsidRDefault="00EF3C7E" w:rsidP="00EF3C7E">
                  <w:pPr>
                    <w:keepNext/>
                    <w:overflowPunct w:val="0"/>
                    <w:rPr>
                      <w:rFonts w:ascii="Times New Roman" w:hAnsi="Times New Roman" w:cs="Times New Roman"/>
                      <w:bCs/>
                      <w:iCs/>
                      <w:sz w:val="24"/>
                      <w:szCs w:val="24"/>
                    </w:rPr>
                  </w:pPr>
                </w:p>
              </w:tc>
            </w:tr>
          </w:tbl>
          <w:p w14:paraId="14A0A5C7" w14:textId="77777777" w:rsidR="00EF3C7E" w:rsidRPr="008916D2" w:rsidRDefault="00EF3C7E" w:rsidP="00EF3C7E">
            <w:pPr>
              <w:spacing w:after="0" w:line="240" w:lineRule="auto"/>
              <w:ind w:left="2"/>
              <w:jc w:val="both"/>
              <w:rPr>
                <w:rFonts w:ascii="Times New Roman" w:hAnsi="Times New Roman" w:cs="Times New Roman"/>
                <w:b/>
                <w:bCs/>
                <w:sz w:val="24"/>
                <w:szCs w:val="24"/>
              </w:rPr>
            </w:pPr>
          </w:p>
        </w:tc>
        <w:tc>
          <w:tcPr>
            <w:tcW w:w="4903" w:type="dxa"/>
            <w:tcMar>
              <w:top w:w="0" w:type="dxa"/>
              <w:left w:w="108" w:type="dxa"/>
              <w:bottom w:w="0" w:type="dxa"/>
              <w:right w:w="108" w:type="dxa"/>
            </w:tcMar>
            <w:hideMark/>
          </w:tcPr>
          <w:tbl>
            <w:tblPr>
              <w:tblW w:w="9957" w:type="dxa"/>
              <w:tblLook w:val="04A0" w:firstRow="1" w:lastRow="0" w:firstColumn="1" w:lastColumn="0" w:noHBand="0" w:noVBand="1"/>
            </w:tblPr>
            <w:tblGrid>
              <w:gridCol w:w="4696"/>
              <w:gridCol w:w="5261"/>
            </w:tblGrid>
            <w:tr w:rsidR="001E4EE6" w14:paraId="14A0A5D0" w14:textId="77777777" w:rsidTr="00C504B5">
              <w:tc>
                <w:tcPr>
                  <w:tcW w:w="4696" w:type="dxa"/>
                </w:tcPr>
                <w:p w14:paraId="14A0A5C8" w14:textId="77777777" w:rsidR="00EF3C7E" w:rsidRPr="009104E4" w:rsidRDefault="00EF3C7E" w:rsidP="00EF3C7E">
                  <w:pPr>
                    <w:tabs>
                      <w:tab w:val="left" w:pos="709"/>
                      <w:tab w:val="left" w:pos="851"/>
                      <w:tab w:val="left" w:pos="1134"/>
                      <w:tab w:val="left" w:pos="3255"/>
                    </w:tabs>
                    <w:spacing w:after="0" w:line="240" w:lineRule="auto"/>
                    <w:rPr>
                      <w:rFonts w:ascii="Times New Roman" w:hAnsi="Times New Roman" w:cs="Times New Roman"/>
                      <w:sz w:val="24"/>
                      <w:szCs w:val="24"/>
                    </w:rPr>
                  </w:pPr>
                </w:p>
                <w:p w14:paraId="14A0A5C9" w14:textId="77777777" w:rsidR="00EF3C7E" w:rsidRPr="009104E4" w:rsidRDefault="00EF3C7E" w:rsidP="00EF3C7E">
                  <w:pPr>
                    <w:tabs>
                      <w:tab w:val="left" w:pos="709"/>
                      <w:tab w:val="left" w:pos="851"/>
                      <w:tab w:val="left" w:pos="1134"/>
                      <w:tab w:val="left" w:pos="3255"/>
                    </w:tabs>
                    <w:spacing w:after="0" w:line="240" w:lineRule="auto"/>
                    <w:rPr>
                      <w:rFonts w:ascii="Times New Roman" w:hAnsi="Times New Roman" w:cs="Times New Roman"/>
                      <w:sz w:val="24"/>
                      <w:szCs w:val="24"/>
                    </w:rPr>
                  </w:pPr>
                </w:p>
                <w:p w14:paraId="14A0A5CA" w14:textId="77777777" w:rsidR="00EF3C7E" w:rsidRPr="009104E4" w:rsidRDefault="00C504B5" w:rsidP="00EF3C7E">
                  <w:pPr>
                    <w:tabs>
                      <w:tab w:val="left" w:pos="709"/>
                      <w:tab w:val="left" w:pos="851"/>
                      <w:tab w:val="left" w:pos="1134"/>
                      <w:tab w:val="left" w:pos="3255"/>
                    </w:tabs>
                    <w:spacing w:after="0" w:line="240" w:lineRule="auto"/>
                    <w:rPr>
                      <w:rFonts w:ascii="Times New Roman" w:hAnsi="Times New Roman" w:cs="Times New Roman"/>
                      <w:sz w:val="24"/>
                      <w:szCs w:val="24"/>
                    </w:rPr>
                  </w:pPr>
                  <w:r w:rsidRPr="009104E4">
                    <w:rPr>
                      <w:rFonts w:ascii="Times New Roman" w:hAnsi="Times New Roman" w:cs="Times New Roman"/>
                      <w:sz w:val="24"/>
                      <w:szCs w:val="24"/>
                    </w:rPr>
                    <w:t xml:space="preserve">______________________/ </w:t>
                  </w:r>
                  <w:r w:rsidRPr="00AE306D">
                    <w:rPr>
                      <w:rFonts w:ascii="Times New Roman" w:hAnsi="Times New Roman" w:cs="Times New Roman"/>
                      <w:sz w:val="24"/>
                      <w:szCs w:val="24"/>
                    </w:rPr>
                    <w:t>И.В. Кобзарь</w:t>
                  </w:r>
                  <w:r>
                    <w:rPr>
                      <w:rFonts w:ascii="Times New Roman" w:hAnsi="Times New Roman" w:cs="Times New Roman"/>
                      <w:sz w:val="24"/>
                      <w:szCs w:val="24"/>
                    </w:rPr>
                    <w:t xml:space="preserve"> </w:t>
                  </w:r>
                  <w:r w:rsidRPr="009104E4">
                    <w:rPr>
                      <w:rFonts w:ascii="Times New Roman" w:hAnsi="Times New Roman" w:cs="Times New Roman"/>
                      <w:sz w:val="24"/>
                      <w:szCs w:val="24"/>
                    </w:rPr>
                    <w:t>/</w:t>
                  </w:r>
                </w:p>
                <w:p w14:paraId="14A0A5CB" w14:textId="77777777" w:rsidR="00EF3C7E" w:rsidRPr="009104E4" w:rsidRDefault="00EF3C7E" w:rsidP="00EF3C7E">
                  <w:pPr>
                    <w:tabs>
                      <w:tab w:val="left" w:pos="709"/>
                      <w:tab w:val="left" w:pos="851"/>
                      <w:tab w:val="left" w:pos="1134"/>
                      <w:tab w:val="left" w:pos="3255"/>
                    </w:tabs>
                    <w:spacing w:after="0" w:line="240" w:lineRule="auto"/>
                    <w:rPr>
                      <w:rFonts w:ascii="Times New Roman" w:hAnsi="Times New Roman" w:cs="Times New Roman"/>
                      <w:sz w:val="24"/>
                      <w:szCs w:val="24"/>
                    </w:rPr>
                  </w:pPr>
                </w:p>
              </w:tc>
              <w:tc>
                <w:tcPr>
                  <w:tcW w:w="5261" w:type="dxa"/>
                </w:tcPr>
                <w:p w14:paraId="14A0A5CC" w14:textId="77777777" w:rsidR="00EF3C7E" w:rsidRPr="009104E4" w:rsidRDefault="00EF3C7E" w:rsidP="00EF3C7E">
                  <w:pPr>
                    <w:keepNext/>
                    <w:overflowPunct w:val="0"/>
                    <w:spacing w:after="0" w:line="240" w:lineRule="auto"/>
                    <w:rPr>
                      <w:rFonts w:ascii="Times New Roman" w:hAnsi="Times New Roman" w:cs="Times New Roman"/>
                      <w:sz w:val="24"/>
                      <w:szCs w:val="24"/>
                    </w:rPr>
                  </w:pPr>
                </w:p>
                <w:p w14:paraId="14A0A5CD" w14:textId="77777777" w:rsidR="00EF3C7E" w:rsidRPr="009104E4" w:rsidRDefault="00EF3C7E" w:rsidP="00EF3C7E">
                  <w:pPr>
                    <w:keepNext/>
                    <w:overflowPunct w:val="0"/>
                    <w:spacing w:after="0" w:line="240" w:lineRule="auto"/>
                    <w:rPr>
                      <w:rFonts w:ascii="Times New Roman" w:hAnsi="Times New Roman" w:cs="Times New Roman"/>
                      <w:sz w:val="24"/>
                      <w:szCs w:val="24"/>
                    </w:rPr>
                  </w:pPr>
                </w:p>
                <w:p w14:paraId="14A0A5CE" w14:textId="77777777" w:rsidR="00EF3C7E" w:rsidRPr="009104E4" w:rsidRDefault="00C504B5" w:rsidP="00EF3C7E">
                  <w:pPr>
                    <w:keepNext/>
                    <w:overflowPunct w:val="0"/>
                    <w:rPr>
                      <w:rFonts w:ascii="Times New Roman" w:hAnsi="Times New Roman" w:cs="Times New Roman"/>
                      <w:sz w:val="24"/>
                      <w:szCs w:val="24"/>
                    </w:rPr>
                  </w:pPr>
                  <w:r w:rsidRPr="009104E4">
                    <w:rPr>
                      <w:rFonts w:ascii="Times New Roman" w:hAnsi="Times New Roman" w:cs="Times New Roman"/>
                      <w:sz w:val="24"/>
                      <w:szCs w:val="24"/>
                    </w:rPr>
                    <w:t>_____________________ / И.В. Кобзарь /</w:t>
                  </w:r>
                </w:p>
                <w:p w14:paraId="14A0A5CF" w14:textId="77777777" w:rsidR="00EF3C7E" w:rsidRPr="009104E4" w:rsidRDefault="00EF3C7E" w:rsidP="00EF3C7E">
                  <w:pPr>
                    <w:keepNext/>
                    <w:overflowPunct w:val="0"/>
                    <w:rPr>
                      <w:rFonts w:ascii="Times New Roman" w:hAnsi="Times New Roman" w:cs="Times New Roman"/>
                      <w:bCs/>
                      <w:iCs/>
                      <w:sz w:val="24"/>
                      <w:szCs w:val="24"/>
                    </w:rPr>
                  </w:pPr>
                </w:p>
              </w:tc>
            </w:tr>
          </w:tbl>
          <w:p w14:paraId="14A0A5D1" w14:textId="77777777" w:rsidR="00EF3C7E" w:rsidRPr="008916D2" w:rsidRDefault="00EF3C7E" w:rsidP="00EF3C7E">
            <w:pPr>
              <w:spacing w:after="0" w:line="240" w:lineRule="auto"/>
              <w:jc w:val="both"/>
              <w:rPr>
                <w:rFonts w:ascii="Times New Roman" w:hAnsi="Times New Roman" w:cs="Times New Roman"/>
                <w:b/>
                <w:bCs/>
                <w:sz w:val="24"/>
                <w:szCs w:val="24"/>
              </w:rPr>
            </w:pPr>
          </w:p>
        </w:tc>
      </w:tr>
    </w:tbl>
    <w:p w14:paraId="14A0A5D3" w14:textId="77777777" w:rsidR="009E325C" w:rsidRDefault="009E325C" w:rsidP="009E325C">
      <w:pPr>
        <w:spacing w:after="0" w:line="240" w:lineRule="auto"/>
        <w:ind w:left="3062" w:firstLine="709"/>
        <w:jc w:val="right"/>
        <w:rPr>
          <w:rFonts w:ascii="Times New Roman" w:hAnsi="Times New Roman" w:cs="Times New Roman"/>
          <w:b/>
          <w:sz w:val="24"/>
          <w:szCs w:val="24"/>
        </w:rPr>
      </w:pPr>
    </w:p>
    <w:p w14:paraId="14A0A5D4" w14:textId="77777777" w:rsidR="009E325C" w:rsidRDefault="00C504B5" w:rsidP="009E325C">
      <w:pPr>
        <w:rPr>
          <w:rFonts w:ascii="Times New Roman" w:hAnsi="Times New Roman" w:cs="Times New Roman"/>
          <w:b/>
          <w:sz w:val="24"/>
          <w:szCs w:val="24"/>
        </w:rPr>
      </w:pPr>
      <w:r>
        <w:rPr>
          <w:rFonts w:ascii="Times New Roman" w:hAnsi="Times New Roman" w:cs="Times New Roman"/>
          <w:b/>
          <w:sz w:val="24"/>
          <w:szCs w:val="24"/>
        </w:rPr>
        <w:br w:type="page"/>
      </w:r>
    </w:p>
    <w:p w14:paraId="14A0A5D5" w14:textId="77777777" w:rsidR="003417AA" w:rsidRDefault="00C504B5" w:rsidP="00C23192">
      <w:pPr>
        <w:spacing w:after="0" w:line="240" w:lineRule="auto"/>
        <w:ind w:left="3232" w:firstLine="709"/>
        <w:jc w:val="right"/>
        <w:rPr>
          <w:rFonts w:ascii="Times New Roman" w:hAnsi="Times New Roman" w:cs="Times New Roman"/>
          <w:b/>
          <w:color w:val="000000"/>
          <w:sz w:val="24"/>
          <w:szCs w:val="24"/>
        </w:rPr>
      </w:pPr>
      <w:r w:rsidRPr="0064375A">
        <w:rPr>
          <w:rFonts w:ascii="Times New Roman" w:hAnsi="Times New Roman" w:cs="Times New Roman"/>
          <w:b/>
          <w:color w:val="000000"/>
          <w:sz w:val="24"/>
          <w:szCs w:val="24"/>
        </w:rPr>
        <w:lastRenderedPageBreak/>
        <w:t>Приложение №</w:t>
      </w:r>
      <w:r w:rsidR="009B43C8">
        <w:rPr>
          <w:rFonts w:ascii="Times New Roman" w:hAnsi="Times New Roman" w:cs="Times New Roman"/>
          <w:b/>
          <w:color w:val="000000"/>
          <w:sz w:val="24"/>
          <w:szCs w:val="24"/>
        </w:rPr>
        <w:t xml:space="preserve"> </w:t>
      </w:r>
      <w:r w:rsidR="00375734">
        <w:rPr>
          <w:rFonts w:ascii="Times New Roman" w:hAnsi="Times New Roman" w:cs="Times New Roman"/>
          <w:b/>
          <w:color w:val="000000"/>
          <w:sz w:val="24"/>
          <w:szCs w:val="24"/>
        </w:rPr>
        <w:t>4</w:t>
      </w:r>
      <w:r w:rsidR="00C23192">
        <w:rPr>
          <w:rFonts w:ascii="Times New Roman" w:hAnsi="Times New Roman" w:cs="Times New Roman"/>
          <w:b/>
          <w:color w:val="000000"/>
          <w:sz w:val="24"/>
          <w:szCs w:val="24"/>
        </w:rPr>
        <w:t xml:space="preserve"> </w:t>
      </w:r>
      <w:r w:rsidRPr="008916D2">
        <w:rPr>
          <w:rFonts w:ascii="Times New Roman" w:hAnsi="Times New Roman" w:cs="Times New Roman"/>
          <w:b/>
          <w:color w:val="000000"/>
          <w:sz w:val="24"/>
          <w:szCs w:val="24"/>
        </w:rPr>
        <w:t>к Агентскому договору</w:t>
      </w:r>
    </w:p>
    <w:p w14:paraId="14A0A5D6" w14:textId="77777777" w:rsidR="003417AA" w:rsidRPr="008916D2" w:rsidRDefault="00C504B5" w:rsidP="003417AA">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00DB648D" w:rsidRPr="0017736F">
        <w:rPr>
          <w:rFonts w:ascii="Times New Roman" w:hAnsi="Times New Roman" w:cs="Times New Roman"/>
          <w:b/>
          <w:color w:val="000000"/>
          <w:sz w:val="24"/>
          <w:szCs w:val="24"/>
        </w:rPr>
        <w:t>__</w:t>
      </w:r>
      <w:r w:rsidRPr="008916D2">
        <w:rPr>
          <w:rFonts w:ascii="Times New Roman" w:hAnsi="Times New Roman" w:cs="Times New Roman"/>
          <w:b/>
          <w:color w:val="000000"/>
          <w:sz w:val="24"/>
          <w:szCs w:val="24"/>
        </w:rPr>
        <w:t>г.</w:t>
      </w:r>
    </w:p>
    <w:p w14:paraId="14A0A5D7" w14:textId="77777777" w:rsidR="003417AA" w:rsidRDefault="003417AA" w:rsidP="003417AA">
      <w:pPr>
        <w:tabs>
          <w:tab w:val="left" w:pos="6383"/>
        </w:tabs>
        <w:ind w:left="284" w:right="-1"/>
        <w:jc w:val="center"/>
        <w:rPr>
          <w:b/>
        </w:rPr>
      </w:pPr>
    </w:p>
    <w:p w14:paraId="14A0A5D8" w14:textId="77777777" w:rsidR="003417AA" w:rsidRPr="0064375A" w:rsidRDefault="00C504B5" w:rsidP="003417AA">
      <w:pPr>
        <w:tabs>
          <w:tab w:val="left" w:pos="6383"/>
        </w:tabs>
        <w:ind w:left="284" w:right="-1"/>
        <w:jc w:val="center"/>
        <w:rPr>
          <w:rFonts w:ascii="Times New Roman" w:hAnsi="Times New Roman" w:cs="Times New Roman"/>
          <w:b/>
          <w:sz w:val="24"/>
          <w:szCs w:val="24"/>
        </w:rPr>
      </w:pPr>
      <w:r w:rsidRPr="0064375A">
        <w:rPr>
          <w:rFonts w:ascii="Times New Roman" w:hAnsi="Times New Roman" w:cs="Times New Roman"/>
          <w:b/>
          <w:sz w:val="24"/>
          <w:szCs w:val="24"/>
        </w:rPr>
        <w:t>Реестр Договоров страхования для возврата выплаченного Агентского вознаграждения, согласно п.4.</w:t>
      </w:r>
      <w:r w:rsidR="0073548B">
        <w:rPr>
          <w:rFonts w:ascii="Times New Roman" w:hAnsi="Times New Roman" w:cs="Times New Roman"/>
          <w:b/>
          <w:sz w:val="24"/>
          <w:szCs w:val="24"/>
        </w:rPr>
        <w:t>5</w:t>
      </w:r>
      <w:r w:rsidRPr="0064375A">
        <w:rPr>
          <w:rFonts w:ascii="Times New Roman" w:hAnsi="Times New Roman" w:cs="Times New Roman"/>
          <w:b/>
          <w:sz w:val="24"/>
          <w:szCs w:val="24"/>
        </w:rPr>
        <w:t xml:space="preserve"> Агентского договора</w:t>
      </w:r>
    </w:p>
    <w:p w14:paraId="14A0A5D9" w14:textId="77777777" w:rsidR="003417AA" w:rsidRPr="0064375A" w:rsidRDefault="003417AA" w:rsidP="003417AA">
      <w:pPr>
        <w:adjustRightInd w:val="0"/>
        <w:rPr>
          <w:rFonts w:ascii="Times New Roman" w:hAnsi="Times New Roman" w:cs="Times New Roman"/>
          <w:color w:val="000000"/>
          <w:sz w:val="24"/>
          <w:szCs w:val="24"/>
        </w:rPr>
      </w:pPr>
    </w:p>
    <w:p w14:paraId="14A0A5DA" w14:textId="77777777" w:rsidR="003417AA" w:rsidRPr="0064375A" w:rsidRDefault="00C504B5" w:rsidP="003417AA">
      <w:pPr>
        <w:adjustRightInd w:val="0"/>
        <w:jc w:val="both"/>
        <w:rPr>
          <w:rFonts w:ascii="Times New Roman" w:hAnsi="Times New Roman" w:cs="Times New Roman"/>
          <w:color w:val="000000"/>
          <w:sz w:val="24"/>
          <w:szCs w:val="24"/>
        </w:rPr>
      </w:pPr>
      <w:r w:rsidRPr="0064375A">
        <w:rPr>
          <w:rFonts w:ascii="Times New Roman" w:hAnsi="Times New Roman" w:cs="Times New Roman"/>
          <w:color w:val="000000"/>
          <w:sz w:val="24"/>
          <w:szCs w:val="24"/>
        </w:rPr>
        <w:t>В соответствии с п. 4.</w:t>
      </w:r>
      <w:r>
        <w:rPr>
          <w:rFonts w:ascii="Times New Roman" w:hAnsi="Times New Roman" w:cs="Times New Roman"/>
          <w:color w:val="000000"/>
          <w:sz w:val="24"/>
          <w:szCs w:val="24"/>
        </w:rPr>
        <w:t>5.</w:t>
      </w:r>
      <w:r w:rsidRPr="0064375A">
        <w:rPr>
          <w:rFonts w:ascii="Times New Roman" w:hAnsi="Times New Roman" w:cs="Times New Roman"/>
          <w:color w:val="000000"/>
          <w:sz w:val="24"/>
          <w:szCs w:val="24"/>
        </w:rPr>
        <w:t xml:space="preserve"> Агентского договора №</w:t>
      </w:r>
      <w:r w:rsidR="00BA0F7B">
        <w:rPr>
          <w:rFonts w:ascii="Times New Roman" w:hAnsi="Times New Roman" w:cs="Times New Roman"/>
          <w:color w:val="000000"/>
          <w:sz w:val="24"/>
          <w:szCs w:val="24"/>
        </w:rPr>
        <w:t>__</w:t>
      </w:r>
      <w:r w:rsidRPr="0064375A">
        <w:rPr>
          <w:rFonts w:ascii="Times New Roman" w:hAnsi="Times New Roman" w:cs="Times New Roman"/>
          <w:color w:val="000000"/>
          <w:sz w:val="24"/>
          <w:szCs w:val="24"/>
        </w:rPr>
        <w:t xml:space="preserve">от </w:t>
      </w:r>
      <w:r w:rsidR="00BA0F7B">
        <w:rPr>
          <w:rFonts w:ascii="Times New Roman" w:hAnsi="Times New Roman" w:cs="Times New Roman"/>
          <w:color w:val="000000"/>
          <w:sz w:val="24"/>
          <w:szCs w:val="24"/>
        </w:rPr>
        <w:t>__</w:t>
      </w:r>
      <w:r w:rsidR="00DB648D" w:rsidRPr="00DB648D">
        <w:rPr>
          <w:rFonts w:ascii="Times New Roman" w:hAnsi="Times New Roman" w:cs="Times New Roman"/>
          <w:color w:val="000000"/>
          <w:sz w:val="24"/>
          <w:szCs w:val="24"/>
        </w:rPr>
        <w:t>_</w:t>
      </w:r>
      <w:r w:rsidR="00BA0F7B">
        <w:rPr>
          <w:rFonts w:ascii="Times New Roman" w:hAnsi="Times New Roman" w:cs="Times New Roman"/>
          <w:color w:val="000000"/>
          <w:sz w:val="24"/>
          <w:szCs w:val="24"/>
        </w:rPr>
        <w:t>________</w:t>
      </w:r>
      <w:r w:rsidRPr="0064375A">
        <w:rPr>
          <w:rFonts w:ascii="Times New Roman" w:hAnsi="Times New Roman" w:cs="Times New Roman"/>
          <w:color w:val="000000"/>
          <w:sz w:val="24"/>
          <w:szCs w:val="24"/>
        </w:rPr>
        <w:t>20</w:t>
      </w:r>
      <w:r w:rsidR="00BA0F7B">
        <w:rPr>
          <w:rFonts w:ascii="Times New Roman" w:hAnsi="Times New Roman" w:cs="Times New Roman"/>
          <w:color w:val="000000"/>
          <w:sz w:val="24"/>
          <w:szCs w:val="24"/>
        </w:rPr>
        <w:t>2_</w:t>
      </w:r>
      <w:r w:rsidRPr="0064375A">
        <w:rPr>
          <w:rFonts w:ascii="Times New Roman" w:hAnsi="Times New Roman" w:cs="Times New Roman"/>
          <w:color w:val="000000"/>
          <w:sz w:val="24"/>
          <w:szCs w:val="24"/>
        </w:rPr>
        <w:t xml:space="preserve">г. Стороны согласовали основания возврата </w:t>
      </w:r>
      <w:r w:rsidR="00905241">
        <w:rPr>
          <w:rFonts w:ascii="Times New Roman" w:hAnsi="Times New Roman" w:cs="Times New Roman"/>
          <w:color w:val="000000"/>
          <w:sz w:val="24"/>
          <w:szCs w:val="24"/>
        </w:rPr>
        <w:t>А</w:t>
      </w:r>
      <w:r w:rsidRPr="0064375A">
        <w:rPr>
          <w:rFonts w:ascii="Times New Roman" w:hAnsi="Times New Roman" w:cs="Times New Roman"/>
          <w:color w:val="000000"/>
          <w:sz w:val="24"/>
          <w:szCs w:val="24"/>
        </w:rPr>
        <w:t>гентом Страховщику агентского вознаграждения по следующим договорам страхования:</w:t>
      </w:r>
    </w:p>
    <w:p w14:paraId="14A0A5DB" w14:textId="77777777" w:rsidR="003417AA" w:rsidRPr="0064375A" w:rsidRDefault="003417AA" w:rsidP="003417AA">
      <w:pPr>
        <w:adjustRightInd w:val="0"/>
        <w:jc w:val="both"/>
        <w:rPr>
          <w:rFonts w:ascii="Times New Roman" w:hAnsi="Times New Roman" w:cs="Times New Roman"/>
          <w:color w:val="000000"/>
          <w:sz w:val="24"/>
          <w:szCs w:val="24"/>
        </w:rPr>
      </w:pPr>
    </w:p>
    <w:tbl>
      <w:tblPr>
        <w:tblW w:w="10201" w:type="dxa"/>
        <w:tblLayout w:type="fixed"/>
        <w:tblLook w:val="04A0" w:firstRow="1" w:lastRow="0" w:firstColumn="1" w:lastColumn="0" w:noHBand="0" w:noVBand="1"/>
      </w:tblPr>
      <w:tblGrid>
        <w:gridCol w:w="472"/>
        <w:gridCol w:w="1791"/>
        <w:gridCol w:w="1560"/>
        <w:gridCol w:w="2976"/>
        <w:gridCol w:w="3402"/>
      </w:tblGrid>
      <w:tr w:rsidR="001E4EE6" w14:paraId="14A0A5E3" w14:textId="77777777" w:rsidTr="0017736F">
        <w:trPr>
          <w:trHeight w:val="123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0A5DC" w14:textId="77777777" w:rsidR="00C67C4D" w:rsidRPr="0064375A" w:rsidRDefault="00C504B5"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п/п</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14:paraId="14A0A5DD" w14:textId="77777777" w:rsidR="00C67C4D" w:rsidRPr="0064375A" w:rsidRDefault="00C504B5">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Номер Договора страхования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A0A5DE" w14:textId="77777777" w:rsidR="00C67C4D" w:rsidRPr="0064375A" w:rsidRDefault="00C504B5">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Дата заключения</w:t>
            </w:r>
          </w:p>
        </w:tc>
        <w:tc>
          <w:tcPr>
            <w:tcW w:w="2976" w:type="dxa"/>
            <w:tcBorders>
              <w:top w:val="single" w:sz="4" w:space="0" w:color="auto"/>
              <w:left w:val="single" w:sz="4" w:space="0" w:color="auto"/>
              <w:bottom w:val="single" w:sz="4" w:space="0" w:color="000000"/>
              <w:right w:val="single" w:sz="4" w:space="0" w:color="auto"/>
            </w:tcBorders>
            <w:shd w:val="clear" w:color="auto" w:fill="auto"/>
          </w:tcPr>
          <w:p w14:paraId="14A0A5DF" w14:textId="77777777" w:rsidR="00C67C4D" w:rsidRPr="0064375A" w:rsidRDefault="00C504B5">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Сумма агентского вознаграждения</w:t>
            </w:r>
          </w:p>
          <w:p w14:paraId="14A0A5E0" w14:textId="77777777" w:rsidR="00C67C4D" w:rsidRPr="0064375A" w:rsidRDefault="00C67C4D">
            <w:pPr>
              <w:jc w:val="center"/>
              <w:rPr>
                <w:rFonts w:ascii="Times New Roman" w:hAnsi="Times New Roman" w:cs="Times New Roman"/>
                <w:b/>
                <w:bCs/>
                <w:color w:val="000000"/>
                <w:sz w:val="24"/>
                <w:szCs w:val="24"/>
              </w:rPr>
            </w:pPr>
          </w:p>
          <w:p w14:paraId="14A0A5E1" w14:textId="77777777" w:rsidR="00C67C4D" w:rsidRPr="0064375A" w:rsidRDefault="00C67C4D">
            <w:pPr>
              <w:jc w:val="center"/>
              <w:rPr>
                <w:rFonts w:ascii="Times New Roman" w:hAnsi="Times New Roman" w:cs="Times New Roman"/>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4A0A5E2" w14:textId="77777777" w:rsidR="00C67C4D" w:rsidRPr="0064375A" w:rsidRDefault="00C504B5">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xml:space="preserve">Основание возврата агентского вознаграждения </w:t>
            </w:r>
            <w:r>
              <w:rPr>
                <w:rFonts w:ascii="Times New Roman" w:hAnsi="Times New Roman" w:cs="Times New Roman"/>
                <w:b/>
                <w:bCs/>
                <w:color w:val="000000"/>
                <w:sz w:val="24"/>
                <w:szCs w:val="24"/>
              </w:rPr>
              <w:t>А</w:t>
            </w:r>
            <w:r w:rsidRPr="0064375A">
              <w:rPr>
                <w:rFonts w:ascii="Times New Roman" w:hAnsi="Times New Roman" w:cs="Times New Roman"/>
                <w:b/>
                <w:bCs/>
                <w:color w:val="000000"/>
                <w:sz w:val="24"/>
                <w:szCs w:val="24"/>
              </w:rPr>
              <w:t>гентом Страховщику</w:t>
            </w:r>
          </w:p>
        </w:tc>
      </w:tr>
      <w:tr w:rsidR="001E4EE6" w14:paraId="14A0A5EA" w14:textId="77777777" w:rsidTr="00DB5434">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14A0A5E4"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1</w:t>
            </w:r>
          </w:p>
        </w:tc>
        <w:tc>
          <w:tcPr>
            <w:tcW w:w="1791" w:type="dxa"/>
            <w:tcBorders>
              <w:top w:val="nil"/>
              <w:left w:val="nil"/>
              <w:bottom w:val="single" w:sz="4" w:space="0" w:color="auto"/>
              <w:right w:val="single" w:sz="4" w:space="0" w:color="auto"/>
            </w:tcBorders>
            <w:shd w:val="clear" w:color="auto" w:fill="auto"/>
            <w:noWrap/>
            <w:vAlign w:val="bottom"/>
            <w:hideMark/>
          </w:tcPr>
          <w:p w14:paraId="14A0A5E5"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14A0A5E6"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2976" w:type="dxa"/>
            <w:tcBorders>
              <w:top w:val="nil"/>
              <w:left w:val="nil"/>
              <w:bottom w:val="single" w:sz="4" w:space="0" w:color="auto"/>
              <w:right w:val="single" w:sz="4" w:space="0" w:color="auto"/>
            </w:tcBorders>
            <w:shd w:val="clear" w:color="auto" w:fill="auto"/>
            <w:noWrap/>
            <w:vAlign w:val="bottom"/>
            <w:hideMark/>
          </w:tcPr>
          <w:p w14:paraId="14A0A5E7"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p w14:paraId="14A0A5E8"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0A5E9"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r>
      <w:tr w:rsidR="001E4EE6" w14:paraId="14A0A5F1" w14:textId="77777777" w:rsidTr="00DB5434">
        <w:trPr>
          <w:trHeight w:val="29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14A0A5EB"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2</w:t>
            </w:r>
          </w:p>
        </w:tc>
        <w:tc>
          <w:tcPr>
            <w:tcW w:w="1791" w:type="dxa"/>
            <w:tcBorders>
              <w:top w:val="nil"/>
              <w:left w:val="nil"/>
              <w:bottom w:val="single" w:sz="4" w:space="0" w:color="auto"/>
              <w:right w:val="single" w:sz="4" w:space="0" w:color="auto"/>
            </w:tcBorders>
            <w:shd w:val="clear" w:color="auto" w:fill="auto"/>
            <w:noWrap/>
            <w:vAlign w:val="bottom"/>
            <w:hideMark/>
          </w:tcPr>
          <w:p w14:paraId="14A0A5EC"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14A0A5ED"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2976" w:type="dxa"/>
            <w:tcBorders>
              <w:top w:val="nil"/>
              <w:left w:val="nil"/>
              <w:bottom w:val="single" w:sz="4" w:space="0" w:color="auto"/>
              <w:right w:val="single" w:sz="4" w:space="0" w:color="auto"/>
            </w:tcBorders>
            <w:shd w:val="clear" w:color="auto" w:fill="auto"/>
            <w:noWrap/>
            <w:vAlign w:val="bottom"/>
            <w:hideMark/>
          </w:tcPr>
          <w:p w14:paraId="14A0A5EE"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p w14:paraId="14A0A5EF"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0A5F0"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r>
      <w:tr w:rsidR="001E4EE6" w14:paraId="14A0A5F8" w14:textId="77777777" w:rsidTr="00DB5434">
        <w:trPr>
          <w:trHeight w:val="29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14A0A5F2"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3</w:t>
            </w:r>
          </w:p>
        </w:tc>
        <w:tc>
          <w:tcPr>
            <w:tcW w:w="1791" w:type="dxa"/>
            <w:tcBorders>
              <w:top w:val="nil"/>
              <w:left w:val="nil"/>
              <w:bottom w:val="single" w:sz="4" w:space="0" w:color="auto"/>
              <w:right w:val="single" w:sz="4" w:space="0" w:color="auto"/>
            </w:tcBorders>
            <w:shd w:val="clear" w:color="auto" w:fill="auto"/>
            <w:noWrap/>
            <w:vAlign w:val="bottom"/>
            <w:hideMark/>
          </w:tcPr>
          <w:p w14:paraId="14A0A5F3"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14A0A5F4"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2976" w:type="dxa"/>
            <w:tcBorders>
              <w:top w:val="nil"/>
              <w:left w:val="nil"/>
              <w:bottom w:val="single" w:sz="4" w:space="0" w:color="auto"/>
              <w:right w:val="single" w:sz="4" w:space="0" w:color="auto"/>
            </w:tcBorders>
            <w:shd w:val="clear" w:color="auto" w:fill="auto"/>
            <w:noWrap/>
            <w:vAlign w:val="bottom"/>
            <w:hideMark/>
          </w:tcPr>
          <w:p w14:paraId="14A0A5F5"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p w14:paraId="14A0A5F6"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0A5F7"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r>
      <w:tr w:rsidR="001E4EE6" w14:paraId="14A0A5FF" w14:textId="77777777" w:rsidTr="00DB5434">
        <w:trPr>
          <w:trHeight w:val="62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14A0A5F9" w14:textId="77777777" w:rsidR="00C67C4D" w:rsidRPr="0064375A" w:rsidRDefault="00C504B5"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791" w:type="dxa"/>
            <w:tcBorders>
              <w:top w:val="nil"/>
              <w:left w:val="nil"/>
              <w:bottom w:val="single" w:sz="4" w:space="0" w:color="auto"/>
              <w:right w:val="single" w:sz="4" w:space="0" w:color="auto"/>
            </w:tcBorders>
            <w:shd w:val="clear" w:color="auto" w:fill="auto"/>
            <w:vAlign w:val="bottom"/>
            <w:hideMark/>
          </w:tcPr>
          <w:p w14:paraId="14A0A5FA" w14:textId="77777777" w:rsidR="00C67C4D" w:rsidRPr="0064375A" w:rsidRDefault="00C504B5"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Всего к выплате</w:t>
            </w:r>
          </w:p>
        </w:tc>
        <w:tc>
          <w:tcPr>
            <w:tcW w:w="1560" w:type="dxa"/>
            <w:tcBorders>
              <w:top w:val="nil"/>
              <w:left w:val="nil"/>
              <w:bottom w:val="single" w:sz="4" w:space="0" w:color="auto"/>
              <w:right w:val="single" w:sz="4" w:space="0" w:color="auto"/>
            </w:tcBorders>
            <w:shd w:val="clear" w:color="auto" w:fill="auto"/>
            <w:noWrap/>
            <w:vAlign w:val="bottom"/>
            <w:hideMark/>
          </w:tcPr>
          <w:p w14:paraId="14A0A5FB" w14:textId="77777777" w:rsidR="00C67C4D" w:rsidRPr="0064375A" w:rsidRDefault="00C504B5"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w:t>
            </w:r>
          </w:p>
        </w:tc>
        <w:tc>
          <w:tcPr>
            <w:tcW w:w="2976" w:type="dxa"/>
            <w:tcBorders>
              <w:top w:val="nil"/>
              <w:left w:val="nil"/>
              <w:bottom w:val="single" w:sz="4" w:space="0" w:color="auto"/>
              <w:right w:val="single" w:sz="4" w:space="0" w:color="auto"/>
            </w:tcBorders>
            <w:shd w:val="clear" w:color="auto" w:fill="auto"/>
            <w:noWrap/>
            <w:vAlign w:val="bottom"/>
            <w:hideMark/>
          </w:tcPr>
          <w:p w14:paraId="14A0A5FC" w14:textId="77777777" w:rsidR="00C67C4D" w:rsidRPr="0064375A" w:rsidRDefault="00C504B5"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w:t>
            </w:r>
          </w:p>
          <w:p w14:paraId="14A0A5FD" w14:textId="77777777" w:rsidR="00C67C4D" w:rsidRPr="0064375A" w:rsidRDefault="00C504B5" w:rsidP="00AC060B">
            <w:pPr>
              <w:jc w:val="right"/>
              <w:rPr>
                <w:rFonts w:ascii="Times New Roman" w:hAnsi="Times New Roman" w:cs="Times New Roman"/>
                <w:b/>
                <w:bCs/>
                <w:color w:val="000000"/>
                <w:sz w:val="24"/>
                <w:szCs w:val="24"/>
              </w:rPr>
            </w:pPr>
            <w:r w:rsidRPr="0064375A">
              <w:rPr>
                <w:rFonts w:ascii="Times New Roman" w:hAnsi="Times New Roman" w:cs="Times New Roman"/>
                <w:color w:val="000000"/>
                <w:sz w:val="24"/>
                <w:szCs w:val="24"/>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0A5FE" w14:textId="77777777" w:rsidR="00C67C4D" w:rsidRPr="0064375A" w:rsidRDefault="00C504B5" w:rsidP="00AC060B">
            <w:pPr>
              <w:jc w:val="right"/>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xml:space="preserve">                     -     </w:t>
            </w:r>
          </w:p>
        </w:tc>
      </w:tr>
    </w:tbl>
    <w:p w14:paraId="14A0A600" w14:textId="77777777" w:rsidR="003417AA" w:rsidRPr="0064375A" w:rsidRDefault="003417AA" w:rsidP="003417AA">
      <w:pPr>
        <w:adjustRightInd w:val="0"/>
        <w:jc w:val="both"/>
        <w:rPr>
          <w:rFonts w:ascii="Times New Roman" w:hAnsi="Times New Roman" w:cs="Times New Roman"/>
          <w:color w:val="000000"/>
          <w:sz w:val="24"/>
          <w:szCs w:val="24"/>
        </w:rPr>
      </w:pPr>
    </w:p>
    <w:p w14:paraId="14A0A601" w14:textId="77777777" w:rsidR="003417AA" w:rsidRPr="0064375A" w:rsidRDefault="00C504B5" w:rsidP="003417AA">
      <w:pPr>
        <w:adjustRightInd w:val="0"/>
        <w:jc w:val="both"/>
        <w:rPr>
          <w:rFonts w:ascii="Times New Roman" w:hAnsi="Times New Roman" w:cs="Times New Roman"/>
          <w:color w:val="000000"/>
          <w:sz w:val="24"/>
          <w:szCs w:val="24"/>
        </w:rPr>
      </w:pPr>
      <w:r w:rsidRPr="0064375A">
        <w:rPr>
          <w:rFonts w:ascii="Times New Roman" w:hAnsi="Times New Roman" w:cs="Times New Roman"/>
          <w:color w:val="000000"/>
          <w:sz w:val="24"/>
          <w:szCs w:val="24"/>
        </w:rPr>
        <w:t xml:space="preserve">Сумма агентского вознаграждения, подлежащая возврату </w:t>
      </w:r>
      <w:r w:rsidR="00C67C4D">
        <w:rPr>
          <w:rFonts w:ascii="Times New Roman" w:hAnsi="Times New Roman" w:cs="Times New Roman"/>
          <w:color w:val="000000"/>
          <w:sz w:val="24"/>
          <w:szCs w:val="24"/>
        </w:rPr>
        <w:t>А</w:t>
      </w:r>
      <w:r w:rsidRPr="0064375A">
        <w:rPr>
          <w:rFonts w:ascii="Times New Roman" w:hAnsi="Times New Roman" w:cs="Times New Roman"/>
          <w:color w:val="000000"/>
          <w:sz w:val="24"/>
          <w:szCs w:val="24"/>
        </w:rPr>
        <w:t>гентом, рассчитанная в соответствии с ранее выплаченным вознаграждением</w:t>
      </w:r>
      <w:r w:rsidR="00BA0F7B">
        <w:rPr>
          <w:rFonts w:ascii="Times New Roman" w:hAnsi="Times New Roman" w:cs="Times New Roman"/>
          <w:color w:val="000000"/>
          <w:sz w:val="24"/>
          <w:szCs w:val="24"/>
        </w:rPr>
        <w:t>,</w:t>
      </w:r>
      <w:r w:rsidRPr="0064375A">
        <w:rPr>
          <w:rFonts w:ascii="Times New Roman" w:hAnsi="Times New Roman" w:cs="Times New Roman"/>
          <w:color w:val="000000"/>
          <w:sz w:val="24"/>
          <w:szCs w:val="24"/>
        </w:rPr>
        <w:t xml:space="preserve"> составляет                 </w:t>
      </w:r>
      <w:proofErr w:type="gramStart"/>
      <w:r w:rsidRPr="0064375A">
        <w:rPr>
          <w:rFonts w:ascii="Times New Roman" w:hAnsi="Times New Roman" w:cs="Times New Roman"/>
          <w:color w:val="000000"/>
          <w:sz w:val="24"/>
          <w:szCs w:val="24"/>
        </w:rPr>
        <w:t xml:space="preserve">   (</w:t>
      </w:r>
      <w:proofErr w:type="gramEnd"/>
      <w:r w:rsidRPr="0064375A">
        <w:rPr>
          <w:rFonts w:ascii="Times New Roman" w:hAnsi="Times New Roman" w:cs="Times New Roman"/>
          <w:color w:val="000000"/>
          <w:sz w:val="24"/>
          <w:szCs w:val="24"/>
        </w:rPr>
        <w:t xml:space="preserve">                            ) руб.                </w:t>
      </w:r>
      <w:proofErr w:type="gramStart"/>
      <w:r w:rsidRPr="0064375A">
        <w:rPr>
          <w:rFonts w:ascii="Times New Roman" w:hAnsi="Times New Roman" w:cs="Times New Roman"/>
          <w:color w:val="000000"/>
          <w:sz w:val="24"/>
          <w:szCs w:val="24"/>
        </w:rPr>
        <w:t>коп..</w:t>
      </w:r>
      <w:proofErr w:type="gramEnd"/>
    </w:p>
    <w:p w14:paraId="14A0A602" w14:textId="77777777" w:rsidR="003417AA" w:rsidRPr="0064375A" w:rsidRDefault="003417AA" w:rsidP="003417AA">
      <w:pPr>
        <w:tabs>
          <w:tab w:val="left" w:pos="1134"/>
          <w:tab w:val="left" w:pos="1436"/>
        </w:tabs>
        <w:jc w:val="both"/>
        <w:rPr>
          <w:rFonts w:ascii="Times New Roman" w:hAnsi="Times New Roman" w:cs="Times New Roman"/>
          <w:color w:val="000000"/>
          <w:sz w:val="24"/>
          <w:szCs w:val="24"/>
        </w:rPr>
      </w:pPr>
    </w:p>
    <w:p w14:paraId="14A0A603" w14:textId="77777777" w:rsidR="003417AA" w:rsidRPr="0064375A" w:rsidRDefault="00C504B5" w:rsidP="003417AA">
      <w:pPr>
        <w:tabs>
          <w:tab w:val="left" w:pos="1134"/>
          <w:tab w:val="left" w:pos="1436"/>
        </w:tabs>
        <w:jc w:val="both"/>
        <w:rPr>
          <w:rFonts w:ascii="Times New Roman" w:hAnsi="Times New Roman" w:cs="Times New Roman"/>
          <w:color w:val="000000"/>
          <w:sz w:val="24"/>
          <w:szCs w:val="24"/>
        </w:rPr>
      </w:pPr>
      <w:r w:rsidRPr="0064375A">
        <w:rPr>
          <w:rFonts w:ascii="Times New Roman" w:hAnsi="Times New Roman" w:cs="Times New Roman"/>
          <w:color w:val="000000"/>
          <w:sz w:val="24"/>
          <w:szCs w:val="24"/>
        </w:rPr>
        <w:t xml:space="preserve">1. </w:t>
      </w:r>
      <w:r w:rsidRPr="0064375A">
        <w:rPr>
          <w:rFonts w:ascii="Times New Roman" w:hAnsi="Times New Roman" w:cs="Times New Roman"/>
          <w:i/>
          <w:iCs/>
          <w:color w:val="000000"/>
          <w:sz w:val="24"/>
          <w:szCs w:val="24"/>
        </w:rPr>
        <w:t xml:space="preserve"> </w:t>
      </w:r>
      <w:r w:rsidRPr="0064375A">
        <w:rPr>
          <w:rFonts w:ascii="Times New Roman" w:hAnsi="Times New Roman" w:cs="Times New Roman"/>
          <w:iCs/>
          <w:color w:val="000000"/>
          <w:sz w:val="24"/>
          <w:szCs w:val="24"/>
        </w:rPr>
        <w:t>А</w:t>
      </w:r>
      <w:r w:rsidRPr="0064375A">
        <w:rPr>
          <w:rFonts w:ascii="Times New Roman" w:hAnsi="Times New Roman" w:cs="Times New Roman"/>
          <w:sz w:val="24"/>
          <w:szCs w:val="24"/>
        </w:rPr>
        <w:t xml:space="preserve">гентское вознаграждение, выплаченное Страховщиком </w:t>
      </w:r>
      <w:r w:rsidR="00C67C4D">
        <w:rPr>
          <w:rFonts w:ascii="Times New Roman" w:hAnsi="Times New Roman" w:cs="Times New Roman"/>
          <w:sz w:val="24"/>
          <w:szCs w:val="24"/>
        </w:rPr>
        <w:t>А</w:t>
      </w:r>
      <w:r w:rsidRPr="0064375A">
        <w:rPr>
          <w:rFonts w:ascii="Times New Roman" w:hAnsi="Times New Roman" w:cs="Times New Roman"/>
          <w:sz w:val="24"/>
          <w:szCs w:val="24"/>
        </w:rPr>
        <w:t xml:space="preserve">генту по договорам страхования, указанным в настоящем Реестре, является излишне выплаченным </w:t>
      </w:r>
      <w:r w:rsidR="00C67C4D">
        <w:rPr>
          <w:rFonts w:ascii="Times New Roman" w:hAnsi="Times New Roman" w:cs="Times New Roman"/>
          <w:sz w:val="24"/>
          <w:szCs w:val="24"/>
        </w:rPr>
        <w:t>А</w:t>
      </w:r>
      <w:r w:rsidRPr="0064375A">
        <w:rPr>
          <w:rFonts w:ascii="Times New Roman" w:hAnsi="Times New Roman" w:cs="Times New Roman"/>
          <w:sz w:val="24"/>
          <w:szCs w:val="24"/>
        </w:rPr>
        <w:t>генту и подлежит возврату на основании подписанного Сторонами Акта (отчета).</w:t>
      </w:r>
    </w:p>
    <w:p w14:paraId="14A0A604" w14:textId="77777777" w:rsidR="003417AA" w:rsidRDefault="00C504B5" w:rsidP="003417AA">
      <w:pPr>
        <w:tabs>
          <w:tab w:val="left" w:pos="1134"/>
          <w:tab w:val="left" w:pos="1436"/>
        </w:tabs>
        <w:rPr>
          <w:rFonts w:ascii="Times New Roman" w:hAnsi="Times New Roman" w:cs="Times New Roman"/>
          <w:color w:val="000000"/>
          <w:sz w:val="24"/>
          <w:szCs w:val="24"/>
        </w:rPr>
      </w:pPr>
      <w:r w:rsidRPr="0064375A">
        <w:rPr>
          <w:rFonts w:ascii="Times New Roman" w:hAnsi="Times New Roman" w:cs="Times New Roman"/>
          <w:color w:val="000000"/>
          <w:sz w:val="24"/>
          <w:szCs w:val="24"/>
        </w:rPr>
        <w:t>2. Настоящий Реестр составлен в 2 (двух) экземплярах, имеющих равную юридическую силу по одному для каждой из Сторон.</w:t>
      </w:r>
    </w:p>
    <w:tbl>
      <w:tblPr>
        <w:tblW w:w="0" w:type="auto"/>
        <w:jc w:val="center"/>
        <w:tblCellMar>
          <w:left w:w="0" w:type="dxa"/>
          <w:right w:w="0" w:type="dxa"/>
        </w:tblCellMar>
        <w:tblLook w:val="04A0" w:firstRow="1" w:lastRow="0" w:firstColumn="1" w:lastColumn="0" w:noHBand="0" w:noVBand="1"/>
      </w:tblPr>
      <w:tblGrid>
        <w:gridCol w:w="4877"/>
        <w:gridCol w:w="4903"/>
      </w:tblGrid>
      <w:tr w:rsidR="001E4EE6" w14:paraId="14A0A60E" w14:textId="77777777" w:rsidTr="00AC060B">
        <w:trPr>
          <w:jc w:val="center"/>
        </w:trPr>
        <w:tc>
          <w:tcPr>
            <w:tcW w:w="5033" w:type="dxa"/>
            <w:tcMar>
              <w:top w:w="0" w:type="dxa"/>
              <w:left w:w="108" w:type="dxa"/>
              <w:bottom w:w="0" w:type="dxa"/>
              <w:right w:w="108" w:type="dxa"/>
            </w:tcMar>
            <w:hideMark/>
          </w:tcPr>
          <w:p w14:paraId="14A0A605" w14:textId="77777777" w:rsidR="00BA0F7B" w:rsidRPr="008916D2" w:rsidRDefault="00BA0F7B" w:rsidP="00AC060B">
            <w:pPr>
              <w:spacing w:after="0" w:line="240" w:lineRule="auto"/>
              <w:rPr>
                <w:rFonts w:ascii="Times New Roman" w:hAnsi="Times New Roman" w:cs="Times New Roman"/>
                <w:sz w:val="24"/>
                <w:szCs w:val="24"/>
              </w:rPr>
            </w:pPr>
          </w:p>
          <w:p w14:paraId="14A0A606" w14:textId="77777777" w:rsidR="00BA0F7B" w:rsidRDefault="00BA0F7B" w:rsidP="00AC060B">
            <w:pPr>
              <w:spacing w:after="0" w:line="240" w:lineRule="auto"/>
              <w:rPr>
                <w:rFonts w:ascii="Times New Roman" w:hAnsi="Times New Roman" w:cs="Times New Roman"/>
                <w:sz w:val="24"/>
                <w:szCs w:val="24"/>
              </w:rPr>
            </w:pPr>
          </w:p>
          <w:p w14:paraId="14A0A607" w14:textId="77777777" w:rsidR="00DB648D" w:rsidRPr="008916D2" w:rsidRDefault="00DB648D" w:rsidP="00AC060B">
            <w:pPr>
              <w:spacing w:after="0" w:line="240" w:lineRule="auto"/>
              <w:rPr>
                <w:rFonts w:ascii="Times New Roman" w:hAnsi="Times New Roman" w:cs="Times New Roman"/>
                <w:sz w:val="24"/>
                <w:szCs w:val="24"/>
              </w:rPr>
            </w:pPr>
          </w:p>
          <w:p w14:paraId="14A0A608" w14:textId="61E21291" w:rsidR="00BA0F7B" w:rsidRPr="008916D2" w:rsidRDefault="00C504B5" w:rsidP="00AC060B">
            <w:pPr>
              <w:tabs>
                <w:tab w:val="left" w:pos="709"/>
                <w:tab w:val="left" w:pos="851"/>
                <w:tab w:val="left" w:pos="1134"/>
                <w:tab w:val="left" w:pos="3255"/>
              </w:tabs>
              <w:spacing w:after="0" w:line="240" w:lineRule="auto"/>
              <w:rPr>
                <w:rFonts w:ascii="Times New Roman" w:hAnsi="Times New Roman" w:cs="Times New Roman"/>
                <w:sz w:val="24"/>
                <w:szCs w:val="24"/>
              </w:rPr>
            </w:pPr>
            <w:r w:rsidRPr="008916D2">
              <w:rPr>
                <w:rFonts w:ascii="Times New Roman" w:hAnsi="Times New Roman" w:cs="Times New Roman"/>
                <w:sz w:val="24"/>
                <w:szCs w:val="24"/>
              </w:rPr>
              <w:t>_________________ /</w:t>
            </w:r>
            <w:r w:rsidR="009B43C8">
              <w:rPr>
                <w:rFonts w:ascii="Times New Roman" w:hAnsi="Times New Roman" w:cs="Times New Roman"/>
                <w:b/>
                <w:sz w:val="24"/>
                <w:szCs w:val="24"/>
              </w:rPr>
              <w:t xml:space="preserve"> </w:t>
            </w:r>
            <w:proofErr w:type="gramStart"/>
            <w:r w:rsidR="00941106">
              <w:rPr>
                <w:rFonts w:ascii="Times New Roman" w:hAnsi="Times New Roman" w:cs="Times New Roman"/>
                <w:sz w:val="24"/>
                <w:szCs w:val="24"/>
              </w:rPr>
              <w:t>ФИО</w:t>
            </w:r>
            <w:r w:rsidR="00EF3C7E">
              <w:rPr>
                <w:rFonts w:ascii="Times New Roman" w:hAnsi="Times New Roman" w:cs="Times New Roman"/>
                <w:b/>
                <w:sz w:val="24"/>
                <w:szCs w:val="24"/>
              </w:rPr>
              <w:t xml:space="preserve">  </w:t>
            </w:r>
            <w:r w:rsidRPr="008916D2">
              <w:rPr>
                <w:rFonts w:ascii="Times New Roman" w:hAnsi="Times New Roman" w:cs="Times New Roman"/>
                <w:sz w:val="24"/>
                <w:szCs w:val="24"/>
              </w:rPr>
              <w:t>/</w:t>
            </w:r>
            <w:proofErr w:type="gramEnd"/>
          </w:p>
          <w:p w14:paraId="14A0A609" w14:textId="77777777" w:rsidR="00BA0F7B" w:rsidRPr="008916D2" w:rsidRDefault="00BA0F7B" w:rsidP="00AC060B">
            <w:pPr>
              <w:spacing w:after="0" w:line="240" w:lineRule="auto"/>
              <w:ind w:left="2"/>
              <w:jc w:val="both"/>
              <w:rPr>
                <w:rFonts w:ascii="Times New Roman" w:hAnsi="Times New Roman" w:cs="Times New Roman"/>
                <w:b/>
                <w:bCs/>
                <w:sz w:val="24"/>
                <w:szCs w:val="24"/>
              </w:rPr>
            </w:pPr>
          </w:p>
        </w:tc>
        <w:tc>
          <w:tcPr>
            <w:tcW w:w="5032" w:type="dxa"/>
            <w:tcMar>
              <w:top w:w="0" w:type="dxa"/>
              <w:left w:w="108" w:type="dxa"/>
              <w:bottom w:w="0" w:type="dxa"/>
              <w:right w:w="108" w:type="dxa"/>
            </w:tcMar>
            <w:hideMark/>
          </w:tcPr>
          <w:p w14:paraId="14A0A60A" w14:textId="77777777" w:rsidR="00BA0F7B" w:rsidRPr="008916D2" w:rsidRDefault="00BA0F7B" w:rsidP="00AC060B">
            <w:pPr>
              <w:keepNext/>
              <w:overflowPunct w:val="0"/>
              <w:spacing w:after="0" w:line="240" w:lineRule="auto"/>
              <w:rPr>
                <w:rFonts w:ascii="Times New Roman" w:hAnsi="Times New Roman" w:cs="Times New Roman"/>
                <w:sz w:val="24"/>
                <w:szCs w:val="24"/>
              </w:rPr>
            </w:pPr>
          </w:p>
          <w:p w14:paraId="14A0A60B" w14:textId="77777777" w:rsidR="00BA0F7B" w:rsidRDefault="00BA0F7B" w:rsidP="00AC060B">
            <w:pPr>
              <w:keepNext/>
              <w:overflowPunct w:val="0"/>
              <w:spacing w:after="0" w:line="240" w:lineRule="auto"/>
              <w:rPr>
                <w:rFonts w:ascii="Times New Roman" w:hAnsi="Times New Roman" w:cs="Times New Roman"/>
                <w:sz w:val="24"/>
                <w:szCs w:val="24"/>
              </w:rPr>
            </w:pPr>
          </w:p>
          <w:p w14:paraId="14A0A60C" w14:textId="77777777" w:rsidR="00DB648D" w:rsidRPr="008916D2" w:rsidRDefault="00DB648D" w:rsidP="00AC060B">
            <w:pPr>
              <w:keepNext/>
              <w:overflowPunct w:val="0"/>
              <w:spacing w:after="0" w:line="240" w:lineRule="auto"/>
              <w:rPr>
                <w:rFonts w:ascii="Times New Roman" w:hAnsi="Times New Roman" w:cs="Times New Roman"/>
                <w:sz w:val="24"/>
                <w:szCs w:val="24"/>
              </w:rPr>
            </w:pPr>
          </w:p>
          <w:p w14:paraId="14A0A60D" w14:textId="77777777" w:rsidR="00BA0F7B" w:rsidRPr="008916D2" w:rsidRDefault="00C504B5" w:rsidP="0017736F">
            <w:pPr>
              <w:keepNext/>
              <w:overflowPunct w:val="0"/>
              <w:spacing w:after="0" w:line="240" w:lineRule="auto"/>
              <w:rPr>
                <w:rFonts w:ascii="Times New Roman" w:hAnsi="Times New Roman" w:cs="Times New Roman"/>
                <w:b/>
                <w:bCs/>
                <w:sz w:val="24"/>
                <w:szCs w:val="24"/>
              </w:rPr>
            </w:pPr>
            <w:r w:rsidRPr="008916D2">
              <w:rPr>
                <w:rFonts w:ascii="Times New Roman" w:hAnsi="Times New Roman" w:cs="Times New Roman"/>
                <w:sz w:val="24"/>
                <w:szCs w:val="24"/>
              </w:rPr>
              <w:t>_____________________ /</w:t>
            </w:r>
            <w:r w:rsidR="00EF3C7E" w:rsidRPr="00AE306D">
              <w:rPr>
                <w:rFonts w:ascii="Times New Roman" w:hAnsi="Times New Roman" w:cs="Times New Roman"/>
                <w:sz w:val="24"/>
                <w:szCs w:val="24"/>
              </w:rPr>
              <w:t xml:space="preserve"> И.В. Кобзарь</w:t>
            </w:r>
            <w:r w:rsidR="00EF3C7E">
              <w:rPr>
                <w:rFonts w:ascii="Times New Roman" w:hAnsi="Times New Roman" w:cs="Times New Roman"/>
                <w:b/>
                <w:sz w:val="24"/>
                <w:szCs w:val="24"/>
              </w:rPr>
              <w:t xml:space="preserve"> </w:t>
            </w:r>
            <w:r w:rsidRPr="008916D2">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8916D2">
              <w:rPr>
                <w:rFonts w:ascii="Times New Roman" w:hAnsi="Times New Roman" w:cs="Times New Roman"/>
                <w:sz w:val="24"/>
                <w:szCs w:val="24"/>
              </w:rPr>
              <w:t>/</w:t>
            </w:r>
          </w:p>
        </w:tc>
      </w:tr>
    </w:tbl>
    <w:p w14:paraId="14A0A60F" w14:textId="77777777" w:rsidR="005F4B7D" w:rsidRDefault="005F4B7D"/>
    <w:p w14:paraId="14A0A610" w14:textId="77777777" w:rsidR="005F4B7D" w:rsidRDefault="00C504B5" w:rsidP="005F4B7D">
      <w:pPr>
        <w:spacing w:after="0" w:line="240" w:lineRule="auto"/>
        <w:ind w:left="3232" w:firstLine="709"/>
        <w:jc w:val="right"/>
        <w:rPr>
          <w:rFonts w:ascii="Times New Roman" w:hAnsi="Times New Roman" w:cs="Times New Roman"/>
          <w:b/>
          <w:color w:val="000000"/>
          <w:sz w:val="24"/>
          <w:szCs w:val="24"/>
        </w:rPr>
      </w:pPr>
      <w:r w:rsidRPr="0064375A">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5 </w:t>
      </w:r>
      <w:r w:rsidRPr="008916D2">
        <w:rPr>
          <w:rFonts w:ascii="Times New Roman" w:hAnsi="Times New Roman" w:cs="Times New Roman"/>
          <w:b/>
          <w:color w:val="000000"/>
          <w:sz w:val="24"/>
          <w:szCs w:val="24"/>
        </w:rPr>
        <w:t>к Агентскому договору</w:t>
      </w:r>
    </w:p>
    <w:p w14:paraId="14A0A611" w14:textId="77777777" w:rsidR="005F4B7D" w:rsidRPr="008916D2" w:rsidRDefault="00C504B5" w:rsidP="005F4B7D">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B555AA">
        <w:rPr>
          <w:rFonts w:ascii="Times New Roman" w:hAnsi="Times New Roman" w:cs="Times New Roman"/>
          <w:b/>
          <w:color w:val="000000"/>
          <w:sz w:val="24"/>
          <w:szCs w:val="24"/>
        </w:rPr>
        <w:t>__</w:t>
      </w:r>
      <w:r w:rsidRPr="008916D2">
        <w:rPr>
          <w:rFonts w:ascii="Times New Roman" w:hAnsi="Times New Roman" w:cs="Times New Roman"/>
          <w:b/>
          <w:color w:val="000000"/>
          <w:sz w:val="24"/>
          <w:szCs w:val="24"/>
        </w:rPr>
        <w:t>г.</w:t>
      </w:r>
    </w:p>
    <w:p w14:paraId="14A0A612" w14:textId="77777777" w:rsidR="005F4B7D" w:rsidRDefault="005F4B7D" w:rsidP="005F4B7D">
      <w:pPr>
        <w:tabs>
          <w:tab w:val="left" w:pos="6383"/>
        </w:tabs>
        <w:ind w:left="284" w:right="-1"/>
        <w:jc w:val="center"/>
        <w:rPr>
          <w:b/>
        </w:rPr>
      </w:pPr>
    </w:p>
    <w:p w14:paraId="14A0A613" w14:textId="77777777" w:rsidR="00246D46" w:rsidRDefault="00246D46" w:rsidP="005F4B7D">
      <w:pPr>
        <w:tabs>
          <w:tab w:val="left" w:pos="6383"/>
        </w:tabs>
        <w:ind w:left="284" w:right="-1"/>
        <w:jc w:val="center"/>
        <w:rPr>
          <w:b/>
        </w:rPr>
      </w:pPr>
    </w:p>
    <w:p w14:paraId="14A0A614" w14:textId="77777777" w:rsidR="005F4B7D" w:rsidRPr="0064375A" w:rsidRDefault="00C504B5" w:rsidP="005F4B7D">
      <w:pPr>
        <w:tabs>
          <w:tab w:val="left" w:pos="6383"/>
        </w:tabs>
        <w:ind w:left="284" w:right="-1"/>
        <w:jc w:val="center"/>
        <w:rPr>
          <w:rFonts w:ascii="Times New Roman" w:hAnsi="Times New Roman" w:cs="Times New Roman"/>
          <w:b/>
          <w:sz w:val="24"/>
          <w:szCs w:val="24"/>
        </w:rPr>
      </w:pPr>
      <w:r w:rsidRPr="0064375A">
        <w:rPr>
          <w:rFonts w:ascii="Times New Roman" w:hAnsi="Times New Roman" w:cs="Times New Roman"/>
          <w:b/>
          <w:sz w:val="24"/>
          <w:szCs w:val="24"/>
        </w:rPr>
        <w:t xml:space="preserve">Реестр </w:t>
      </w:r>
      <w:r>
        <w:rPr>
          <w:rFonts w:ascii="Times New Roman" w:hAnsi="Times New Roman" w:cs="Times New Roman"/>
          <w:b/>
          <w:sz w:val="24"/>
          <w:szCs w:val="24"/>
        </w:rPr>
        <w:t xml:space="preserve">заключенных </w:t>
      </w:r>
      <w:r w:rsidRPr="0064375A">
        <w:rPr>
          <w:rFonts w:ascii="Times New Roman" w:hAnsi="Times New Roman" w:cs="Times New Roman"/>
          <w:b/>
          <w:sz w:val="24"/>
          <w:szCs w:val="24"/>
        </w:rPr>
        <w:t>Договоров страхования, согласно п.</w:t>
      </w:r>
      <w:r>
        <w:rPr>
          <w:rFonts w:ascii="Times New Roman" w:hAnsi="Times New Roman" w:cs="Times New Roman"/>
          <w:b/>
          <w:sz w:val="24"/>
          <w:szCs w:val="24"/>
        </w:rPr>
        <w:t>2</w:t>
      </w:r>
      <w:r w:rsidRPr="0064375A">
        <w:rPr>
          <w:rFonts w:ascii="Times New Roman" w:hAnsi="Times New Roman" w:cs="Times New Roman"/>
          <w:b/>
          <w:sz w:val="24"/>
          <w:szCs w:val="24"/>
        </w:rPr>
        <w:t>.</w:t>
      </w:r>
      <w:r>
        <w:rPr>
          <w:rFonts w:ascii="Times New Roman" w:hAnsi="Times New Roman" w:cs="Times New Roman"/>
          <w:b/>
          <w:sz w:val="24"/>
          <w:szCs w:val="24"/>
        </w:rPr>
        <w:t>1.15</w:t>
      </w:r>
      <w:r w:rsidRPr="0064375A">
        <w:rPr>
          <w:rFonts w:ascii="Times New Roman" w:hAnsi="Times New Roman" w:cs="Times New Roman"/>
          <w:b/>
          <w:sz w:val="24"/>
          <w:szCs w:val="24"/>
        </w:rPr>
        <w:t xml:space="preserve"> Агентского договора</w:t>
      </w:r>
    </w:p>
    <w:p w14:paraId="14A0A615" w14:textId="77777777" w:rsidR="005F4B7D" w:rsidRPr="0064375A" w:rsidRDefault="00C504B5" w:rsidP="005F4B7D">
      <w:pPr>
        <w:adjustRightInd w:val="0"/>
        <w:jc w:val="both"/>
        <w:rPr>
          <w:rFonts w:ascii="Times New Roman" w:hAnsi="Times New Roman" w:cs="Times New Roman"/>
          <w:color w:val="000000"/>
          <w:sz w:val="24"/>
          <w:szCs w:val="24"/>
        </w:rPr>
      </w:pPr>
      <w:r w:rsidRPr="0064375A">
        <w:rPr>
          <w:rFonts w:ascii="Times New Roman" w:hAnsi="Times New Roman" w:cs="Times New Roman"/>
          <w:color w:val="000000"/>
          <w:sz w:val="24"/>
          <w:szCs w:val="24"/>
        </w:rPr>
        <w:t xml:space="preserve">В соответствии с п. </w:t>
      </w:r>
      <w:r>
        <w:rPr>
          <w:rFonts w:ascii="Times New Roman" w:hAnsi="Times New Roman" w:cs="Times New Roman"/>
          <w:color w:val="000000"/>
          <w:sz w:val="24"/>
          <w:szCs w:val="24"/>
        </w:rPr>
        <w:t>2</w:t>
      </w:r>
      <w:r w:rsidRPr="0064375A">
        <w:rPr>
          <w:rFonts w:ascii="Times New Roman" w:hAnsi="Times New Roman" w:cs="Times New Roman"/>
          <w:color w:val="000000"/>
          <w:sz w:val="24"/>
          <w:szCs w:val="24"/>
        </w:rPr>
        <w:t>.</w:t>
      </w:r>
      <w:r>
        <w:rPr>
          <w:rFonts w:ascii="Times New Roman" w:hAnsi="Times New Roman" w:cs="Times New Roman"/>
          <w:color w:val="000000"/>
          <w:sz w:val="24"/>
          <w:szCs w:val="24"/>
        </w:rPr>
        <w:t>1.15.</w:t>
      </w:r>
      <w:r w:rsidRPr="0064375A">
        <w:rPr>
          <w:rFonts w:ascii="Times New Roman" w:hAnsi="Times New Roman" w:cs="Times New Roman"/>
          <w:color w:val="000000"/>
          <w:sz w:val="24"/>
          <w:szCs w:val="24"/>
        </w:rPr>
        <w:t xml:space="preserve"> Агентского договора №</w:t>
      </w:r>
      <w:r>
        <w:rPr>
          <w:rFonts w:ascii="Times New Roman" w:hAnsi="Times New Roman" w:cs="Times New Roman"/>
          <w:color w:val="000000"/>
          <w:sz w:val="24"/>
          <w:szCs w:val="24"/>
        </w:rPr>
        <w:t>__</w:t>
      </w:r>
      <w:r w:rsidRPr="0064375A">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__</w:t>
      </w:r>
      <w:r w:rsidRPr="00DB648D">
        <w:rPr>
          <w:rFonts w:ascii="Times New Roman" w:hAnsi="Times New Roman" w:cs="Times New Roman"/>
          <w:color w:val="000000"/>
          <w:sz w:val="24"/>
          <w:szCs w:val="24"/>
        </w:rPr>
        <w:t>_</w:t>
      </w:r>
      <w:r>
        <w:rPr>
          <w:rFonts w:ascii="Times New Roman" w:hAnsi="Times New Roman" w:cs="Times New Roman"/>
          <w:color w:val="000000"/>
          <w:sz w:val="24"/>
          <w:szCs w:val="24"/>
        </w:rPr>
        <w:t>________</w:t>
      </w:r>
      <w:r w:rsidRPr="0064375A">
        <w:rPr>
          <w:rFonts w:ascii="Times New Roman" w:hAnsi="Times New Roman" w:cs="Times New Roman"/>
          <w:color w:val="000000"/>
          <w:sz w:val="24"/>
          <w:szCs w:val="24"/>
        </w:rPr>
        <w:t>20</w:t>
      </w:r>
      <w:r>
        <w:rPr>
          <w:rFonts w:ascii="Times New Roman" w:hAnsi="Times New Roman" w:cs="Times New Roman"/>
          <w:color w:val="000000"/>
          <w:sz w:val="24"/>
          <w:szCs w:val="24"/>
        </w:rPr>
        <w:t>2_</w:t>
      </w:r>
      <w:r w:rsidRPr="0064375A">
        <w:rPr>
          <w:rFonts w:ascii="Times New Roman" w:hAnsi="Times New Roman" w:cs="Times New Roman"/>
          <w:color w:val="000000"/>
          <w:sz w:val="24"/>
          <w:szCs w:val="24"/>
        </w:rPr>
        <w:t xml:space="preserve">г. </w:t>
      </w:r>
      <w:r>
        <w:rPr>
          <w:rFonts w:ascii="Times New Roman" w:hAnsi="Times New Roman" w:cs="Times New Roman"/>
          <w:color w:val="000000"/>
          <w:sz w:val="24"/>
          <w:szCs w:val="24"/>
        </w:rPr>
        <w:t>Страховщик направляет Агенту информацию о заключенных посредством Агента Договорах страхования для подготовки Акта (Отчета) об оказанных агентских услугах</w:t>
      </w:r>
      <w:r w:rsidRPr="0064375A">
        <w:rPr>
          <w:rFonts w:ascii="Times New Roman" w:hAnsi="Times New Roman" w:cs="Times New Roman"/>
          <w:color w:val="000000"/>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050"/>
        <w:gridCol w:w="1701"/>
        <w:gridCol w:w="1559"/>
        <w:gridCol w:w="1701"/>
        <w:gridCol w:w="2410"/>
      </w:tblGrid>
      <w:tr w:rsidR="001E4EE6" w14:paraId="14A0A61C" w14:textId="77777777" w:rsidTr="0017736F">
        <w:trPr>
          <w:trHeight w:val="1660"/>
        </w:trPr>
        <w:tc>
          <w:tcPr>
            <w:tcW w:w="355" w:type="dxa"/>
            <w:hideMark/>
          </w:tcPr>
          <w:p w14:paraId="14A0A616" w14:textId="77777777" w:rsidR="00246D46" w:rsidRPr="002D2F74" w:rsidRDefault="00C504B5" w:rsidP="005F4B7D">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 п/п</w:t>
            </w:r>
          </w:p>
        </w:tc>
        <w:tc>
          <w:tcPr>
            <w:tcW w:w="2050" w:type="dxa"/>
            <w:hideMark/>
          </w:tcPr>
          <w:p w14:paraId="14A0A617" w14:textId="77777777" w:rsidR="00246D46" w:rsidRPr="002D2F74" w:rsidRDefault="00C504B5" w:rsidP="005F4B7D">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Номер Договора страхования</w:t>
            </w:r>
          </w:p>
        </w:tc>
        <w:tc>
          <w:tcPr>
            <w:tcW w:w="1701" w:type="dxa"/>
          </w:tcPr>
          <w:p w14:paraId="14A0A618" w14:textId="77777777" w:rsidR="00246D46" w:rsidRPr="002D2F74" w:rsidRDefault="00C504B5" w:rsidP="005F4B7D">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Программа страхования</w:t>
            </w:r>
          </w:p>
        </w:tc>
        <w:tc>
          <w:tcPr>
            <w:tcW w:w="1559" w:type="dxa"/>
            <w:hideMark/>
          </w:tcPr>
          <w:p w14:paraId="14A0A619" w14:textId="77777777" w:rsidR="00246D46" w:rsidRPr="002D2F74" w:rsidRDefault="00C504B5" w:rsidP="005F4B7D">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Дата заключения</w:t>
            </w:r>
          </w:p>
        </w:tc>
        <w:tc>
          <w:tcPr>
            <w:tcW w:w="1701" w:type="dxa"/>
            <w:hideMark/>
          </w:tcPr>
          <w:p w14:paraId="14A0A61A" w14:textId="77777777" w:rsidR="00246D46" w:rsidRPr="002D2F74" w:rsidRDefault="00C504B5" w:rsidP="005F4B7D">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Дата начала срока страхования</w:t>
            </w:r>
          </w:p>
        </w:tc>
        <w:tc>
          <w:tcPr>
            <w:tcW w:w="2410" w:type="dxa"/>
            <w:hideMark/>
          </w:tcPr>
          <w:p w14:paraId="14A0A61B" w14:textId="77777777" w:rsidR="00246D46" w:rsidRPr="002D2F74" w:rsidRDefault="00C504B5" w:rsidP="005F4B7D">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Сумма страховых премий/взносов, руб.</w:t>
            </w:r>
          </w:p>
        </w:tc>
      </w:tr>
      <w:tr w:rsidR="001E4EE6" w14:paraId="14A0A624" w14:textId="77777777" w:rsidTr="0017736F">
        <w:trPr>
          <w:trHeight w:val="290"/>
        </w:trPr>
        <w:tc>
          <w:tcPr>
            <w:tcW w:w="355" w:type="dxa"/>
            <w:hideMark/>
          </w:tcPr>
          <w:p w14:paraId="14A0A61D" w14:textId="77777777" w:rsidR="00246D46" w:rsidRPr="002D2F74" w:rsidRDefault="00C504B5" w:rsidP="005F4B7D">
            <w:pPr>
              <w:spacing w:after="0" w:line="240" w:lineRule="auto"/>
              <w:jc w:val="both"/>
              <w:rPr>
                <w:rFonts w:ascii="Times New Roman" w:hAnsi="Times New Roman" w:cs="Times New Roman"/>
                <w:sz w:val="24"/>
              </w:rPr>
            </w:pPr>
            <w:r w:rsidRPr="002D2F74">
              <w:rPr>
                <w:rFonts w:ascii="Times New Roman" w:hAnsi="Times New Roman" w:cs="Times New Roman"/>
                <w:sz w:val="24"/>
              </w:rPr>
              <w:t>1</w:t>
            </w:r>
          </w:p>
        </w:tc>
        <w:tc>
          <w:tcPr>
            <w:tcW w:w="2050" w:type="dxa"/>
            <w:hideMark/>
          </w:tcPr>
          <w:p w14:paraId="14A0A61E" w14:textId="77777777" w:rsidR="00246D46" w:rsidRPr="002D2F74" w:rsidRDefault="00C504B5" w:rsidP="005F4B7D">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p w14:paraId="14A0A61F" w14:textId="77777777" w:rsidR="00246D46" w:rsidRPr="002D2F74" w:rsidRDefault="00C504B5" w:rsidP="005F4B7D">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701" w:type="dxa"/>
          </w:tcPr>
          <w:p w14:paraId="14A0A620" w14:textId="77777777" w:rsidR="00246D46" w:rsidRPr="002D2F74" w:rsidRDefault="00246D46" w:rsidP="005F4B7D">
            <w:pPr>
              <w:spacing w:after="0" w:line="240" w:lineRule="auto"/>
              <w:jc w:val="both"/>
              <w:rPr>
                <w:rFonts w:ascii="Times New Roman" w:hAnsi="Times New Roman" w:cs="Times New Roman"/>
                <w:sz w:val="24"/>
              </w:rPr>
            </w:pPr>
          </w:p>
        </w:tc>
        <w:tc>
          <w:tcPr>
            <w:tcW w:w="1559" w:type="dxa"/>
            <w:hideMark/>
          </w:tcPr>
          <w:p w14:paraId="14A0A621" w14:textId="77777777" w:rsidR="00246D46" w:rsidRPr="002D2F74" w:rsidRDefault="00C504B5" w:rsidP="005F4B7D">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701" w:type="dxa"/>
            <w:hideMark/>
          </w:tcPr>
          <w:p w14:paraId="14A0A622" w14:textId="77777777" w:rsidR="00246D46" w:rsidRPr="002D2F74" w:rsidRDefault="00C504B5" w:rsidP="005F4B7D">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2410" w:type="dxa"/>
            <w:hideMark/>
          </w:tcPr>
          <w:p w14:paraId="14A0A623" w14:textId="77777777" w:rsidR="00246D46" w:rsidRPr="002D2F74" w:rsidRDefault="00C504B5" w:rsidP="005F4B7D">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r>
    </w:tbl>
    <w:p w14:paraId="14A0A625" w14:textId="77777777" w:rsidR="005F4B7D" w:rsidRDefault="005F4B7D" w:rsidP="005F4B7D">
      <w:pPr>
        <w:adjustRightInd w:val="0"/>
        <w:jc w:val="both"/>
        <w:rPr>
          <w:rFonts w:ascii="Times New Roman" w:hAnsi="Times New Roman" w:cs="Times New Roman"/>
          <w:color w:val="000000"/>
          <w:sz w:val="24"/>
          <w:szCs w:val="24"/>
        </w:rPr>
      </w:pPr>
    </w:p>
    <w:p w14:paraId="14A0A626" w14:textId="77777777" w:rsidR="005F4B7D" w:rsidRDefault="005F4B7D" w:rsidP="005F4B7D">
      <w:pPr>
        <w:adjustRightInd w:val="0"/>
        <w:jc w:val="both"/>
        <w:rPr>
          <w:rFonts w:ascii="Times New Roman" w:hAnsi="Times New Roman" w:cs="Times New Roman"/>
          <w:color w:val="000000"/>
          <w:sz w:val="24"/>
          <w:szCs w:val="24"/>
        </w:rPr>
      </w:pPr>
    </w:p>
    <w:p w14:paraId="14A0A627" w14:textId="77777777" w:rsidR="005F4B7D" w:rsidRPr="0064375A" w:rsidRDefault="005F4B7D" w:rsidP="005F4B7D">
      <w:pPr>
        <w:adjustRightInd w:val="0"/>
        <w:jc w:val="both"/>
        <w:rPr>
          <w:rFonts w:ascii="Times New Roman" w:hAnsi="Times New Roman" w:cs="Times New Roman"/>
          <w:color w:val="000000"/>
          <w:sz w:val="24"/>
          <w:szCs w:val="24"/>
        </w:rPr>
      </w:pPr>
    </w:p>
    <w:p w14:paraId="14A0A628" w14:textId="77777777" w:rsidR="005F4B7D" w:rsidRDefault="005F4B7D" w:rsidP="005F4B7D">
      <w:pPr>
        <w:tabs>
          <w:tab w:val="left" w:pos="1134"/>
          <w:tab w:val="left" w:pos="1436"/>
        </w:tabs>
        <w:rPr>
          <w:rFonts w:ascii="Times New Roman" w:hAnsi="Times New Roman" w:cs="Times New Roman"/>
          <w:color w:val="000000"/>
          <w:sz w:val="24"/>
          <w:szCs w:val="24"/>
        </w:rPr>
      </w:pPr>
    </w:p>
    <w:tbl>
      <w:tblPr>
        <w:tblW w:w="0" w:type="auto"/>
        <w:jc w:val="center"/>
        <w:tblCellMar>
          <w:left w:w="0" w:type="dxa"/>
          <w:right w:w="0" w:type="dxa"/>
        </w:tblCellMar>
        <w:tblLook w:val="04A0" w:firstRow="1" w:lastRow="0" w:firstColumn="1" w:lastColumn="0" w:noHBand="0" w:noVBand="1"/>
      </w:tblPr>
      <w:tblGrid>
        <w:gridCol w:w="4877"/>
        <w:gridCol w:w="4903"/>
      </w:tblGrid>
      <w:tr w:rsidR="001E4EE6" w14:paraId="14A0A632" w14:textId="77777777" w:rsidTr="005F4B7D">
        <w:trPr>
          <w:jc w:val="center"/>
        </w:trPr>
        <w:tc>
          <w:tcPr>
            <w:tcW w:w="5033" w:type="dxa"/>
            <w:tcMar>
              <w:top w:w="0" w:type="dxa"/>
              <w:left w:w="108" w:type="dxa"/>
              <w:bottom w:w="0" w:type="dxa"/>
              <w:right w:w="108" w:type="dxa"/>
            </w:tcMar>
            <w:hideMark/>
          </w:tcPr>
          <w:p w14:paraId="14A0A629" w14:textId="77777777" w:rsidR="005F4B7D" w:rsidRPr="008916D2" w:rsidRDefault="005F4B7D" w:rsidP="005F4B7D">
            <w:pPr>
              <w:spacing w:after="0" w:line="240" w:lineRule="auto"/>
              <w:rPr>
                <w:rFonts w:ascii="Times New Roman" w:hAnsi="Times New Roman" w:cs="Times New Roman"/>
                <w:sz w:val="24"/>
                <w:szCs w:val="24"/>
              </w:rPr>
            </w:pPr>
          </w:p>
          <w:p w14:paraId="14A0A62A" w14:textId="77777777" w:rsidR="005F4B7D" w:rsidRDefault="005F4B7D" w:rsidP="005F4B7D">
            <w:pPr>
              <w:spacing w:after="0" w:line="240" w:lineRule="auto"/>
              <w:rPr>
                <w:rFonts w:ascii="Times New Roman" w:hAnsi="Times New Roman" w:cs="Times New Roman"/>
                <w:sz w:val="24"/>
                <w:szCs w:val="24"/>
              </w:rPr>
            </w:pPr>
          </w:p>
          <w:p w14:paraId="14A0A62B" w14:textId="77777777" w:rsidR="005F4B7D" w:rsidRPr="008916D2" w:rsidRDefault="005F4B7D" w:rsidP="005F4B7D">
            <w:pPr>
              <w:spacing w:after="0" w:line="240" w:lineRule="auto"/>
              <w:rPr>
                <w:rFonts w:ascii="Times New Roman" w:hAnsi="Times New Roman" w:cs="Times New Roman"/>
                <w:sz w:val="24"/>
                <w:szCs w:val="24"/>
              </w:rPr>
            </w:pPr>
          </w:p>
          <w:p w14:paraId="14A0A62C" w14:textId="44D1060F" w:rsidR="005F4B7D" w:rsidRPr="008916D2" w:rsidRDefault="00C504B5" w:rsidP="005F4B7D">
            <w:pPr>
              <w:tabs>
                <w:tab w:val="left" w:pos="709"/>
                <w:tab w:val="left" w:pos="851"/>
                <w:tab w:val="left" w:pos="1134"/>
                <w:tab w:val="left" w:pos="3255"/>
              </w:tabs>
              <w:spacing w:after="0" w:line="240" w:lineRule="auto"/>
              <w:rPr>
                <w:rFonts w:ascii="Times New Roman" w:hAnsi="Times New Roman" w:cs="Times New Roman"/>
                <w:sz w:val="24"/>
                <w:szCs w:val="24"/>
              </w:rPr>
            </w:pPr>
            <w:r w:rsidRPr="008916D2">
              <w:rPr>
                <w:rFonts w:ascii="Times New Roman" w:hAnsi="Times New Roman" w:cs="Times New Roman"/>
                <w:sz w:val="24"/>
                <w:szCs w:val="24"/>
              </w:rPr>
              <w:t>_________________ /</w:t>
            </w:r>
            <w:proofErr w:type="gramStart"/>
            <w:r w:rsidR="00941106">
              <w:rPr>
                <w:rFonts w:ascii="Times New Roman" w:hAnsi="Times New Roman" w:cs="Times New Roman"/>
                <w:sz w:val="24"/>
                <w:szCs w:val="24"/>
              </w:rPr>
              <w:t>ФИО</w:t>
            </w:r>
            <w:r>
              <w:rPr>
                <w:rFonts w:ascii="Times New Roman" w:hAnsi="Times New Roman" w:cs="Times New Roman"/>
                <w:b/>
                <w:sz w:val="24"/>
                <w:szCs w:val="24"/>
              </w:rPr>
              <w:t xml:space="preserve">  </w:t>
            </w:r>
            <w:r w:rsidRPr="008916D2">
              <w:rPr>
                <w:rFonts w:ascii="Times New Roman" w:hAnsi="Times New Roman" w:cs="Times New Roman"/>
                <w:sz w:val="24"/>
                <w:szCs w:val="24"/>
              </w:rPr>
              <w:t>/</w:t>
            </w:r>
            <w:proofErr w:type="gramEnd"/>
          </w:p>
          <w:p w14:paraId="14A0A62D" w14:textId="77777777" w:rsidR="005F4B7D" w:rsidRPr="008916D2" w:rsidRDefault="005F4B7D" w:rsidP="005F4B7D">
            <w:pPr>
              <w:spacing w:after="0" w:line="240" w:lineRule="auto"/>
              <w:ind w:left="2"/>
              <w:jc w:val="both"/>
              <w:rPr>
                <w:rFonts w:ascii="Times New Roman" w:hAnsi="Times New Roman" w:cs="Times New Roman"/>
                <w:b/>
                <w:bCs/>
                <w:sz w:val="24"/>
                <w:szCs w:val="24"/>
              </w:rPr>
            </w:pPr>
          </w:p>
        </w:tc>
        <w:tc>
          <w:tcPr>
            <w:tcW w:w="5032" w:type="dxa"/>
            <w:tcMar>
              <w:top w:w="0" w:type="dxa"/>
              <w:left w:w="108" w:type="dxa"/>
              <w:bottom w:w="0" w:type="dxa"/>
              <w:right w:w="108" w:type="dxa"/>
            </w:tcMar>
            <w:hideMark/>
          </w:tcPr>
          <w:p w14:paraId="14A0A62E" w14:textId="77777777" w:rsidR="005F4B7D" w:rsidRPr="008916D2" w:rsidRDefault="005F4B7D" w:rsidP="005F4B7D">
            <w:pPr>
              <w:keepNext/>
              <w:overflowPunct w:val="0"/>
              <w:spacing w:after="0" w:line="240" w:lineRule="auto"/>
              <w:rPr>
                <w:rFonts w:ascii="Times New Roman" w:hAnsi="Times New Roman" w:cs="Times New Roman"/>
                <w:sz w:val="24"/>
                <w:szCs w:val="24"/>
              </w:rPr>
            </w:pPr>
          </w:p>
          <w:p w14:paraId="14A0A62F" w14:textId="77777777" w:rsidR="005F4B7D" w:rsidRDefault="005F4B7D" w:rsidP="005F4B7D">
            <w:pPr>
              <w:keepNext/>
              <w:overflowPunct w:val="0"/>
              <w:spacing w:after="0" w:line="240" w:lineRule="auto"/>
              <w:rPr>
                <w:rFonts w:ascii="Times New Roman" w:hAnsi="Times New Roman" w:cs="Times New Roman"/>
                <w:sz w:val="24"/>
                <w:szCs w:val="24"/>
              </w:rPr>
            </w:pPr>
          </w:p>
          <w:p w14:paraId="14A0A630" w14:textId="77777777" w:rsidR="005F4B7D" w:rsidRPr="008916D2" w:rsidRDefault="005F4B7D" w:rsidP="005F4B7D">
            <w:pPr>
              <w:keepNext/>
              <w:overflowPunct w:val="0"/>
              <w:spacing w:after="0" w:line="240" w:lineRule="auto"/>
              <w:rPr>
                <w:rFonts w:ascii="Times New Roman" w:hAnsi="Times New Roman" w:cs="Times New Roman"/>
                <w:sz w:val="24"/>
                <w:szCs w:val="24"/>
              </w:rPr>
            </w:pPr>
          </w:p>
          <w:p w14:paraId="14A0A631" w14:textId="77777777" w:rsidR="005F4B7D" w:rsidRPr="008916D2" w:rsidRDefault="00C504B5" w:rsidP="005F4B7D">
            <w:pPr>
              <w:keepNext/>
              <w:overflowPunct w:val="0"/>
              <w:spacing w:after="0" w:line="240" w:lineRule="auto"/>
              <w:rPr>
                <w:rFonts w:ascii="Times New Roman" w:hAnsi="Times New Roman" w:cs="Times New Roman"/>
                <w:b/>
                <w:bCs/>
                <w:sz w:val="24"/>
                <w:szCs w:val="24"/>
              </w:rPr>
            </w:pPr>
            <w:r w:rsidRPr="008916D2">
              <w:rPr>
                <w:rFonts w:ascii="Times New Roman" w:hAnsi="Times New Roman" w:cs="Times New Roman"/>
                <w:sz w:val="24"/>
                <w:szCs w:val="24"/>
              </w:rPr>
              <w:t>_____________________ /</w:t>
            </w:r>
            <w:r w:rsidR="00EF3C7E" w:rsidRPr="00AE306D">
              <w:rPr>
                <w:rFonts w:ascii="Times New Roman" w:hAnsi="Times New Roman" w:cs="Times New Roman"/>
                <w:sz w:val="24"/>
                <w:szCs w:val="24"/>
              </w:rPr>
              <w:t xml:space="preserve"> И.В. </w:t>
            </w:r>
            <w:proofErr w:type="gramStart"/>
            <w:r w:rsidR="00EF3C7E" w:rsidRPr="00AE306D">
              <w:rPr>
                <w:rFonts w:ascii="Times New Roman" w:hAnsi="Times New Roman" w:cs="Times New Roman"/>
                <w:sz w:val="24"/>
                <w:szCs w:val="24"/>
              </w:rPr>
              <w:t>Кобзарь</w:t>
            </w:r>
            <w:r w:rsidRPr="008916D2">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8916D2">
              <w:rPr>
                <w:rFonts w:ascii="Times New Roman" w:hAnsi="Times New Roman" w:cs="Times New Roman"/>
                <w:sz w:val="24"/>
                <w:szCs w:val="24"/>
              </w:rPr>
              <w:t>/</w:t>
            </w:r>
            <w:proofErr w:type="gramEnd"/>
          </w:p>
        </w:tc>
      </w:tr>
    </w:tbl>
    <w:p w14:paraId="14A0A633" w14:textId="4297E635" w:rsidR="005F4B7D" w:rsidRDefault="005F4B7D" w:rsidP="005F4B7D"/>
    <w:p w14:paraId="14A0A634" w14:textId="4297E635" w:rsidR="006453B4" w:rsidRDefault="006453B4">
      <w:r>
        <w:br w:type="page"/>
      </w:r>
    </w:p>
    <w:p w14:paraId="5D2FE296" w14:textId="77777777" w:rsidR="00B20794" w:rsidRDefault="00B20794" w:rsidP="0017736F"/>
    <w:sectPr w:rsidR="00B20794" w:rsidSect="00313F8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33D8E" w14:textId="77777777" w:rsidR="0017693B" w:rsidRDefault="0017693B">
      <w:pPr>
        <w:spacing w:after="0" w:line="240" w:lineRule="auto"/>
      </w:pPr>
      <w:r>
        <w:separator/>
      </w:r>
    </w:p>
  </w:endnote>
  <w:endnote w:type="continuationSeparator" w:id="0">
    <w:p w14:paraId="6B025B6F" w14:textId="77777777" w:rsidR="0017693B" w:rsidRDefault="0017693B">
      <w:pPr>
        <w:spacing w:after="0" w:line="240" w:lineRule="auto"/>
      </w:pPr>
      <w:r>
        <w:continuationSeparator/>
      </w:r>
    </w:p>
  </w:endnote>
  <w:endnote w:type="continuationNotice" w:id="1">
    <w:p w14:paraId="7F8995ED" w14:textId="77777777" w:rsidR="0017693B" w:rsidRDefault="00176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A63A" w14:textId="77777777" w:rsidR="0017693B" w:rsidRDefault="0017693B">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A63B" w14:textId="77777777" w:rsidR="0017693B" w:rsidRDefault="0017693B" w:rsidP="00313F8A">
    <w:pPr>
      <w:pStyle w:val="af5"/>
      <w:jc w:val="right"/>
    </w:pPr>
    <w:r>
      <w:rPr>
        <w:noProof/>
      </w:rPr>
      <w:drawing>
        <wp:inline distT="0" distB="0" distL="0" distR="0" wp14:anchorId="14A0A644" wp14:editId="14A0A645">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id w:val="1316376999"/>
        <w:docPartObj>
          <w:docPartGallery w:val="Page Numbers (Bottom of Page)"/>
          <w:docPartUnique/>
        </w:docPartObj>
      </w:sdtPr>
      <w:sdtEndPr/>
      <w:sdtContent>
        <w:r>
          <w:fldChar w:fldCharType="begin"/>
        </w:r>
        <w:r>
          <w:instrText>PAGE   \* MERGEFORMAT</w:instrText>
        </w:r>
        <w:r>
          <w:fldChar w:fldCharType="separate"/>
        </w:r>
        <w:r>
          <w:rPr>
            <w:noProof/>
          </w:rPr>
          <w:t>5</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A63D" w14:textId="77777777" w:rsidR="0017693B" w:rsidRDefault="0017693B">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A640" w14:textId="77777777" w:rsidR="0017693B" w:rsidRDefault="0017693B">
    <w:pPr>
      <w:pStyle w:val="a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A641" w14:textId="77777777" w:rsidR="0017693B" w:rsidRDefault="0017693B">
    <w:pPr>
      <w:pStyle w:val="af5"/>
    </w:pPr>
    <w:r>
      <w:rPr>
        <w:noProof/>
      </w:rPr>
      <w:drawing>
        <wp:inline distT="0" distB="0" distL="0" distR="0" wp14:anchorId="14A0A646" wp14:editId="14A0A64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848360356" name=""/>
                  <pic:cNvPicPr/>
                </pic:nvPicPr>
                <pic:blipFill>
                  <a:blip r:link="rId1"/>
                  <a:stretch>
                    <a:fillRect/>
                  </a:stretch>
                </pic:blipFill>
                <pic:spPr>
                  <a:xfrm>
                    <a:off x="0" y="0"/>
                    <a:ext cx="9526" cy="9526"/>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A643" w14:textId="77777777" w:rsidR="0017693B" w:rsidRDefault="0017693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1A29" w14:textId="77777777" w:rsidR="0017693B" w:rsidRDefault="0017693B" w:rsidP="009E325C">
      <w:pPr>
        <w:spacing w:after="0" w:line="240" w:lineRule="auto"/>
      </w:pPr>
      <w:r>
        <w:separator/>
      </w:r>
    </w:p>
  </w:footnote>
  <w:footnote w:type="continuationSeparator" w:id="0">
    <w:p w14:paraId="426F1DE0" w14:textId="77777777" w:rsidR="0017693B" w:rsidRDefault="0017693B" w:rsidP="009E325C">
      <w:pPr>
        <w:spacing w:after="0" w:line="240" w:lineRule="auto"/>
      </w:pPr>
      <w:r>
        <w:continuationSeparator/>
      </w:r>
    </w:p>
  </w:footnote>
  <w:footnote w:type="continuationNotice" w:id="1">
    <w:p w14:paraId="34A2C655" w14:textId="77777777" w:rsidR="0017693B" w:rsidRDefault="0017693B">
      <w:pPr>
        <w:spacing w:after="0" w:line="240" w:lineRule="auto"/>
      </w:pPr>
    </w:p>
  </w:footnote>
  <w:footnote w:id="2">
    <w:p w14:paraId="14A0A648" w14:textId="77777777" w:rsidR="0017693B" w:rsidRPr="002F0EEC" w:rsidRDefault="0017693B"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3">
    <w:p w14:paraId="14A0A649" w14:textId="77777777" w:rsidR="0017693B" w:rsidRPr="002F0EEC" w:rsidRDefault="0017693B"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4">
    <w:p w14:paraId="14A0A64A" w14:textId="77777777" w:rsidR="0017693B" w:rsidRPr="002F0EEC" w:rsidRDefault="0017693B" w:rsidP="009E325C">
      <w:pPr>
        <w:pStyle w:val="HTML"/>
        <w:jc w:val="both"/>
        <w:rPr>
          <w:rFonts w:ascii="Times New Roman" w:eastAsia="Calibri" w:hAnsi="Times New Roman" w:cs="Times New Roman"/>
          <w:sz w:val="16"/>
          <w:szCs w:val="16"/>
        </w:rPr>
      </w:pPr>
      <w:r w:rsidRPr="002F0EEC">
        <w:rPr>
          <w:rStyle w:val="a8"/>
          <w:rFonts w:ascii="Times New Roman" w:hAnsi="Times New Roman"/>
          <w:sz w:val="16"/>
          <w:szCs w:val="16"/>
        </w:rPr>
        <w:footnoteRef/>
      </w:r>
      <w:r w:rsidRPr="002F0EEC">
        <w:rPr>
          <w:rFonts w:ascii="Times New Roman" w:eastAsia="Calibri" w:hAnsi="Times New Roman" w:cs="Times New Roman"/>
          <w:sz w:val="16"/>
          <w:szCs w:val="16"/>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
    <w:p w14:paraId="14A0A64B" w14:textId="77777777" w:rsidR="0017693B" w:rsidRPr="002F0EEC" w:rsidRDefault="0017693B"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6">
    <w:p w14:paraId="14A0A64C" w14:textId="77777777" w:rsidR="0017693B" w:rsidRPr="002F0EEC" w:rsidRDefault="0017693B" w:rsidP="009E325C">
      <w:pPr>
        <w:pStyle w:val="ab"/>
        <w:jc w:val="both"/>
        <w:rPr>
          <w:sz w:val="16"/>
          <w:szCs w:val="16"/>
        </w:rPr>
      </w:pPr>
      <w:r w:rsidRPr="002F0EEC">
        <w:rPr>
          <w:rStyle w:val="a8"/>
          <w:sz w:val="16"/>
          <w:szCs w:val="16"/>
        </w:rPr>
        <w:footnoteRef/>
      </w:r>
      <w:r w:rsidRPr="002F0EEC">
        <w:rPr>
          <w:sz w:val="16"/>
          <w:szCs w:val="16"/>
        </w:rPr>
        <w:t xml:space="preserve"> Уведомление </w:t>
      </w:r>
      <w:r>
        <w:rPr>
          <w:sz w:val="16"/>
          <w:szCs w:val="16"/>
        </w:rPr>
        <w:t>А</w:t>
      </w:r>
      <w:r w:rsidRPr="002F0EEC">
        <w:rPr>
          <w:sz w:val="16"/>
          <w:szCs w:val="16"/>
        </w:rPr>
        <w:t xml:space="preserve">генту направляется в порядке, предусмотренном Договором, по адресу: </w:t>
      </w:r>
      <w:r>
        <w:rPr>
          <w:sz w:val="16"/>
          <w:szCs w:val="16"/>
        </w:rPr>
        <w:t>__________</w:t>
      </w:r>
      <w:r w:rsidRPr="002F0EEC">
        <w:rPr>
          <w:sz w:val="16"/>
          <w:szCs w:val="16"/>
        </w:rPr>
        <w:t>.</w:t>
      </w:r>
    </w:p>
  </w:footnote>
  <w:footnote w:id="7">
    <w:p w14:paraId="14A0A64D" w14:textId="77777777" w:rsidR="0017693B" w:rsidRPr="002F0EEC" w:rsidRDefault="0017693B" w:rsidP="009E325C">
      <w:pPr>
        <w:pStyle w:val="ab"/>
        <w:rPr>
          <w:sz w:val="16"/>
          <w:szCs w:val="16"/>
        </w:rPr>
      </w:pPr>
      <w:r w:rsidRPr="002F0EEC">
        <w:rPr>
          <w:rStyle w:val="a8"/>
          <w:sz w:val="16"/>
          <w:szCs w:val="16"/>
        </w:rPr>
        <w:footnoteRef/>
      </w:r>
      <w:r w:rsidRPr="002F0EEC">
        <w:rPr>
          <w:sz w:val="16"/>
          <w:szCs w:val="16"/>
        </w:rPr>
        <w:t xml:space="preserve"> Номер (при наличии), дата и заголовок (при наличии).</w:t>
      </w:r>
    </w:p>
  </w:footnote>
  <w:footnote w:id="8">
    <w:p w14:paraId="14A0A64E" w14:textId="77777777" w:rsidR="0017693B" w:rsidRDefault="0017693B" w:rsidP="009E325C">
      <w:pPr>
        <w:pStyle w:val="ab"/>
        <w:jc w:val="both"/>
      </w:pPr>
      <w:r w:rsidRPr="002F0EEC">
        <w:rPr>
          <w:rStyle w:val="a8"/>
          <w:sz w:val="16"/>
          <w:szCs w:val="16"/>
        </w:rPr>
        <w:footnoteRef/>
      </w:r>
      <w:r w:rsidRPr="002F0EEC">
        <w:rPr>
          <w:sz w:val="16"/>
          <w:szCs w:val="16"/>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2F0EEC">
        <w:rPr>
          <w:sz w:val="16"/>
          <w:szCs w:val="16"/>
          <w:lang w:val="en-US"/>
        </w:rPr>
        <w:t>sms</w:t>
      </w:r>
      <w:proofErr w:type="spellEnd"/>
      <w:r w:rsidRPr="002F0EEC">
        <w:rPr>
          <w:sz w:val="16"/>
          <w:szCs w:val="16"/>
        </w:rPr>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A638" w14:textId="77777777" w:rsidR="0017693B" w:rsidRDefault="0017693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A639" w14:textId="77777777" w:rsidR="0017693B" w:rsidRDefault="0017693B">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A63C" w14:textId="77777777" w:rsidR="0017693B" w:rsidRDefault="0017693B">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A63E" w14:textId="77777777" w:rsidR="0017693B" w:rsidRDefault="0017693B">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A63F" w14:textId="77777777" w:rsidR="0017693B" w:rsidRDefault="0017693B">
    <w:pPr>
      <w:pStyle w:val="af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A642" w14:textId="77777777" w:rsidR="0017693B" w:rsidRDefault="0017693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92BA4C12"/>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858" w:hanging="432"/>
      </w:pPr>
      <w:rPr>
        <w:rFonts w:cs="Times New Roman" w:hint="default"/>
        <w:b w:val="0"/>
        <w:sz w:val="16"/>
        <w:szCs w:val="16"/>
      </w:rPr>
    </w:lvl>
    <w:lvl w:ilvl="2">
      <w:start w:val="1"/>
      <w:numFmt w:val="decimal"/>
      <w:lvlText w:val="%1.%2.%3."/>
      <w:lvlJc w:val="left"/>
      <w:pPr>
        <w:ind w:left="930" w:hanging="504"/>
      </w:pPr>
      <w:rPr>
        <w:rFonts w:cs="Times New Roman" w:hint="default"/>
        <w:b w:val="0"/>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2FF30A2"/>
    <w:multiLevelType w:val="multilevel"/>
    <w:tmpl w:val="0380BE72"/>
    <w:lvl w:ilvl="0">
      <w:start w:val="5"/>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9226" w:hanging="720"/>
      </w:pPr>
      <w:rPr>
        <w:rFonts w:hint="default"/>
      </w:rPr>
    </w:lvl>
    <w:lvl w:ilvl="3">
      <w:start w:val="1"/>
      <w:numFmt w:val="decimal"/>
      <w:lvlText w:val="%1.%2.%3.%4."/>
      <w:lvlJc w:val="left"/>
      <w:pPr>
        <w:ind w:left="13479" w:hanging="720"/>
      </w:pPr>
      <w:rPr>
        <w:rFonts w:hint="default"/>
      </w:rPr>
    </w:lvl>
    <w:lvl w:ilvl="4">
      <w:start w:val="1"/>
      <w:numFmt w:val="decimal"/>
      <w:lvlText w:val="%1.%2.%3.%4.%5."/>
      <w:lvlJc w:val="left"/>
      <w:pPr>
        <w:ind w:left="18092" w:hanging="1080"/>
      </w:pPr>
      <w:rPr>
        <w:rFonts w:hint="default"/>
      </w:rPr>
    </w:lvl>
    <w:lvl w:ilvl="5">
      <w:start w:val="1"/>
      <w:numFmt w:val="decimal"/>
      <w:lvlText w:val="%1.%2.%3.%4.%5.%6."/>
      <w:lvlJc w:val="left"/>
      <w:pPr>
        <w:ind w:left="22345" w:hanging="1080"/>
      </w:pPr>
      <w:rPr>
        <w:rFonts w:hint="default"/>
      </w:rPr>
    </w:lvl>
    <w:lvl w:ilvl="6">
      <w:start w:val="1"/>
      <w:numFmt w:val="decimal"/>
      <w:lvlText w:val="%1.%2.%3.%4.%5.%6.%7."/>
      <w:lvlJc w:val="left"/>
      <w:pPr>
        <w:ind w:left="26958" w:hanging="1440"/>
      </w:pPr>
      <w:rPr>
        <w:rFonts w:hint="default"/>
      </w:rPr>
    </w:lvl>
    <w:lvl w:ilvl="7">
      <w:start w:val="1"/>
      <w:numFmt w:val="decimal"/>
      <w:lvlText w:val="%1.%2.%3.%4.%5.%6.%7.%8."/>
      <w:lvlJc w:val="left"/>
      <w:pPr>
        <w:ind w:left="31211" w:hanging="1440"/>
      </w:pPr>
      <w:rPr>
        <w:rFonts w:hint="default"/>
      </w:rPr>
    </w:lvl>
    <w:lvl w:ilvl="8">
      <w:start w:val="1"/>
      <w:numFmt w:val="decimal"/>
      <w:lvlText w:val="%1.%2.%3.%4.%5.%6.%7.%8.%9."/>
      <w:lvlJc w:val="left"/>
      <w:pPr>
        <w:ind w:left="-29712" w:hanging="1800"/>
      </w:pPr>
      <w:rPr>
        <w:rFonts w:hint="default"/>
      </w:rPr>
    </w:lvl>
  </w:abstractNum>
  <w:abstractNum w:abstractNumId="2" w15:restartNumberingAfterBreak="0">
    <w:nsid w:val="04641496"/>
    <w:multiLevelType w:val="hybridMultilevel"/>
    <w:tmpl w:val="E4BC8BF8"/>
    <w:lvl w:ilvl="0" w:tplc="BF84DF18">
      <w:start w:val="5"/>
      <w:numFmt w:val="decimal"/>
      <w:lvlText w:val="%1."/>
      <w:lvlJc w:val="left"/>
      <w:pPr>
        <w:ind w:left="2628" w:hanging="360"/>
      </w:pPr>
      <w:rPr>
        <w:rFonts w:hint="default"/>
        <w:b/>
        <w:color w:val="auto"/>
      </w:rPr>
    </w:lvl>
    <w:lvl w:ilvl="1" w:tplc="5FE8B1DC" w:tentative="1">
      <w:start w:val="1"/>
      <w:numFmt w:val="lowerLetter"/>
      <w:lvlText w:val="%2."/>
      <w:lvlJc w:val="left"/>
      <w:pPr>
        <w:ind w:left="1440" w:hanging="360"/>
      </w:pPr>
    </w:lvl>
    <w:lvl w:ilvl="2" w:tplc="D1BE1AD2" w:tentative="1">
      <w:start w:val="1"/>
      <w:numFmt w:val="lowerRoman"/>
      <w:lvlText w:val="%3."/>
      <w:lvlJc w:val="right"/>
      <w:pPr>
        <w:ind w:left="2160" w:hanging="180"/>
      </w:pPr>
    </w:lvl>
    <w:lvl w:ilvl="3" w:tplc="3A74E86A" w:tentative="1">
      <w:start w:val="1"/>
      <w:numFmt w:val="decimal"/>
      <w:lvlText w:val="%4."/>
      <w:lvlJc w:val="left"/>
      <w:pPr>
        <w:ind w:left="2880" w:hanging="360"/>
      </w:pPr>
    </w:lvl>
    <w:lvl w:ilvl="4" w:tplc="BA469BD6" w:tentative="1">
      <w:start w:val="1"/>
      <w:numFmt w:val="lowerLetter"/>
      <w:lvlText w:val="%5."/>
      <w:lvlJc w:val="left"/>
      <w:pPr>
        <w:ind w:left="3600" w:hanging="360"/>
      </w:pPr>
    </w:lvl>
    <w:lvl w:ilvl="5" w:tplc="E74A9690" w:tentative="1">
      <w:start w:val="1"/>
      <w:numFmt w:val="lowerRoman"/>
      <w:lvlText w:val="%6."/>
      <w:lvlJc w:val="right"/>
      <w:pPr>
        <w:ind w:left="4320" w:hanging="180"/>
      </w:pPr>
    </w:lvl>
    <w:lvl w:ilvl="6" w:tplc="97ECC8FE" w:tentative="1">
      <w:start w:val="1"/>
      <w:numFmt w:val="decimal"/>
      <w:lvlText w:val="%7."/>
      <w:lvlJc w:val="left"/>
      <w:pPr>
        <w:ind w:left="5040" w:hanging="360"/>
      </w:pPr>
    </w:lvl>
    <w:lvl w:ilvl="7" w:tplc="31EA3920" w:tentative="1">
      <w:start w:val="1"/>
      <w:numFmt w:val="lowerLetter"/>
      <w:lvlText w:val="%8."/>
      <w:lvlJc w:val="left"/>
      <w:pPr>
        <w:ind w:left="5760" w:hanging="360"/>
      </w:pPr>
    </w:lvl>
    <w:lvl w:ilvl="8" w:tplc="075463CE" w:tentative="1">
      <w:start w:val="1"/>
      <w:numFmt w:val="lowerRoman"/>
      <w:lvlText w:val="%9."/>
      <w:lvlJc w:val="right"/>
      <w:pPr>
        <w:ind w:left="6480" w:hanging="180"/>
      </w:pPr>
    </w:lvl>
  </w:abstractNum>
  <w:abstractNum w:abstractNumId="3" w15:restartNumberingAfterBreak="0">
    <w:nsid w:val="08247538"/>
    <w:multiLevelType w:val="hybridMultilevel"/>
    <w:tmpl w:val="1FDC98E0"/>
    <w:lvl w:ilvl="0" w:tplc="C49E6B1E">
      <w:start w:val="1"/>
      <w:numFmt w:val="decimal"/>
      <w:suff w:val="space"/>
      <w:lvlText w:val="%1."/>
      <w:lvlJc w:val="left"/>
      <w:pPr>
        <w:ind w:left="720" w:hanging="360"/>
      </w:pPr>
      <w:rPr>
        <w:rFonts w:hint="default"/>
      </w:rPr>
    </w:lvl>
    <w:lvl w:ilvl="1" w:tplc="C3EA977A">
      <w:start w:val="1"/>
      <w:numFmt w:val="lowerLetter"/>
      <w:lvlText w:val="%2."/>
      <w:lvlJc w:val="left"/>
      <w:pPr>
        <w:ind w:left="1440" w:hanging="360"/>
      </w:pPr>
    </w:lvl>
    <w:lvl w:ilvl="2" w:tplc="9AE24D64" w:tentative="1">
      <w:start w:val="1"/>
      <w:numFmt w:val="lowerRoman"/>
      <w:lvlText w:val="%3."/>
      <w:lvlJc w:val="right"/>
      <w:pPr>
        <w:ind w:left="2160" w:hanging="180"/>
      </w:pPr>
    </w:lvl>
    <w:lvl w:ilvl="3" w:tplc="8364288A" w:tentative="1">
      <w:start w:val="1"/>
      <w:numFmt w:val="decimal"/>
      <w:lvlText w:val="%4."/>
      <w:lvlJc w:val="left"/>
      <w:pPr>
        <w:ind w:left="2880" w:hanging="360"/>
      </w:pPr>
    </w:lvl>
    <w:lvl w:ilvl="4" w:tplc="91FAAFFA" w:tentative="1">
      <w:start w:val="1"/>
      <w:numFmt w:val="lowerLetter"/>
      <w:lvlText w:val="%5."/>
      <w:lvlJc w:val="left"/>
      <w:pPr>
        <w:ind w:left="3600" w:hanging="360"/>
      </w:pPr>
    </w:lvl>
    <w:lvl w:ilvl="5" w:tplc="97A64B9E" w:tentative="1">
      <w:start w:val="1"/>
      <w:numFmt w:val="lowerRoman"/>
      <w:lvlText w:val="%6."/>
      <w:lvlJc w:val="right"/>
      <w:pPr>
        <w:ind w:left="4320" w:hanging="180"/>
      </w:pPr>
    </w:lvl>
    <w:lvl w:ilvl="6" w:tplc="662AE768" w:tentative="1">
      <w:start w:val="1"/>
      <w:numFmt w:val="decimal"/>
      <w:lvlText w:val="%7."/>
      <w:lvlJc w:val="left"/>
      <w:pPr>
        <w:ind w:left="5040" w:hanging="360"/>
      </w:pPr>
    </w:lvl>
    <w:lvl w:ilvl="7" w:tplc="066A7EBA" w:tentative="1">
      <w:start w:val="1"/>
      <w:numFmt w:val="lowerLetter"/>
      <w:lvlText w:val="%8."/>
      <w:lvlJc w:val="left"/>
      <w:pPr>
        <w:ind w:left="5760" w:hanging="360"/>
      </w:pPr>
    </w:lvl>
    <w:lvl w:ilvl="8" w:tplc="12C80936" w:tentative="1">
      <w:start w:val="1"/>
      <w:numFmt w:val="lowerRoman"/>
      <w:lvlText w:val="%9."/>
      <w:lvlJc w:val="right"/>
      <w:pPr>
        <w:ind w:left="6480" w:hanging="180"/>
      </w:pPr>
    </w:lvl>
  </w:abstractNum>
  <w:abstractNum w:abstractNumId="4" w15:restartNumberingAfterBreak="0">
    <w:nsid w:val="098D272B"/>
    <w:multiLevelType w:val="hybridMultilevel"/>
    <w:tmpl w:val="194CDED0"/>
    <w:lvl w:ilvl="0" w:tplc="515CCFB0">
      <w:start w:val="1"/>
      <w:numFmt w:val="decimal"/>
      <w:lvlText w:val="%1."/>
      <w:lvlJc w:val="left"/>
      <w:pPr>
        <w:ind w:left="360" w:hanging="360"/>
      </w:pPr>
      <w:rPr>
        <w:rFonts w:hint="default"/>
      </w:rPr>
    </w:lvl>
    <w:lvl w:ilvl="1" w:tplc="1C4ACA08" w:tentative="1">
      <w:start w:val="1"/>
      <w:numFmt w:val="lowerLetter"/>
      <w:lvlText w:val="%2."/>
      <w:lvlJc w:val="left"/>
      <w:pPr>
        <w:ind w:left="1080" w:hanging="360"/>
      </w:pPr>
    </w:lvl>
    <w:lvl w:ilvl="2" w:tplc="1E225290" w:tentative="1">
      <w:start w:val="1"/>
      <w:numFmt w:val="lowerRoman"/>
      <w:lvlText w:val="%3."/>
      <w:lvlJc w:val="right"/>
      <w:pPr>
        <w:ind w:left="1800" w:hanging="180"/>
      </w:pPr>
    </w:lvl>
    <w:lvl w:ilvl="3" w:tplc="C214207E" w:tentative="1">
      <w:start w:val="1"/>
      <w:numFmt w:val="decimal"/>
      <w:lvlText w:val="%4."/>
      <w:lvlJc w:val="left"/>
      <w:pPr>
        <w:ind w:left="2520" w:hanging="360"/>
      </w:pPr>
    </w:lvl>
    <w:lvl w:ilvl="4" w:tplc="E7D8058E" w:tentative="1">
      <w:start w:val="1"/>
      <w:numFmt w:val="lowerLetter"/>
      <w:lvlText w:val="%5."/>
      <w:lvlJc w:val="left"/>
      <w:pPr>
        <w:ind w:left="3240" w:hanging="360"/>
      </w:pPr>
    </w:lvl>
    <w:lvl w:ilvl="5" w:tplc="8744B67E" w:tentative="1">
      <w:start w:val="1"/>
      <w:numFmt w:val="lowerRoman"/>
      <w:lvlText w:val="%6."/>
      <w:lvlJc w:val="right"/>
      <w:pPr>
        <w:ind w:left="3960" w:hanging="180"/>
      </w:pPr>
    </w:lvl>
    <w:lvl w:ilvl="6" w:tplc="7BA629B2" w:tentative="1">
      <w:start w:val="1"/>
      <w:numFmt w:val="decimal"/>
      <w:lvlText w:val="%7."/>
      <w:lvlJc w:val="left"/>
      <w:pPr>
        <w:ind w:left="4680" w:hanging="360"/>
      </w:pPr>
    </w:lvl>
    <w:lvl w:ilvl="7" w:tplc="E3F6F412" w:tentative="1">
      <w:start w:val="1"/>
      <w:numFmt w:val="lowerLetter"/>
      <w:lvlText w:val="%8."/>
      <w:lvlJc w:val="left"/>
      <w:pPr>
        <w:ind w:left="5400" w:hanging="360"/>
      </w:pPr>
    </w:lvl>
    <w:lvl w:ilvl="8" w:tplc="1286DA5A" w:tentative="1">
      <w:start w:val="1"/>
      <w:numFmt w:val="lowerRoman"/>
      <w:lvlText w:val="%9."/>
      <w:lvlJc w:val="right"/>
      <w:pPr>
        <w:ind w:left="6120" w:hanging="180"/>
      </w:pPr>
    </w:lvl>
  </w:abstractNum>
  <w:abstractNum w:abstractNumId="5" w15:restartNumberingAfterBreak="0">
    <w:nsid w:val="110467AA"/>
    <w:multiLevelType w:val="hybridMultilevel"/>
    <w:tmpl w:val="6C8CB172"/>
    <w:lvl w:ilvl="0" w:tplc="757CA2F8">
      <w:start w:val="1"/>
      <w:numFmt w:val="bullet"/>
      <w:lvlText w:val=""/>
      <w:lvlJc w:val="left"/>
      <w:pPr>
        <w:ind w:left="2138" w:hanging="360"/>
      </w:pPr>
      <w:rPr>
        <w:rFonts w:ascii="Symbol" w:hAnsi="Symbol" w:hint="default"/>
      </w:rPr>
    </w:lvl>
    <w:lvl w:ilvl="1" w:tplc="A7FAC3E0" w:tentative="1">
      <w:start w:val="1"/>
      <w:numFmt w:val="bullet"/>
      <w:lvlText w:val="o"/>
      <w:lvlJc w:val="left"/>
      <w:pPr>
        <w:ind w:left="2858" w:hanging="360"/>
      </w:pPr>
      <w:rPr>
        <w:rFonts w:ascii="Courier New" w:hAnsi="Courier New" w:cs="Courier New" w:hint="default"/>
      </w:rPr>
    </w:lvl>
    <w:lvl w:ilvl="2" w:tplc="07D25B20" w:tentative="1">
      <w:start w:val="1"/>
      <w:numFmt w:val="bullet"/>
      <w:lvlText w:val=""/>
      <w:lvlJc w:val="left"/>
      <w:pPr>
        <w:ind w:left="3578" w:hanging="360"/>
      </w:pPr>
      <w:rPr>
        <w:rFonts w:ascii="Wingdings" w:hAnsi="Wingdings" w:hint="default"/>
      </w:rPr>
    </w:lvl>
    <w:lvl w:ilvl="3" w:tplc="699263C2" w:tentative="1">
      <w:start w:val="1"/>
      <w:numFmt w:val="bullet"/>
      <w:lvlText w:val=""/>
      <w:lvlJc w:val="left"/>
      <w:pPr>
        <w:ind w:left="4298" w:hanging="360"/>
      </w:pPr>
      <w:rPr>
        <w:rFonts w:ascii="Symbol" w:hAnsi="Symbol" w:hint="default"/>
      </w:rPr>
    </w:lvl>
    <w:lvl w:ilvl="4" w:tplc="9244A8D6" w:tentative="1">
      <w:start w:val="1"/>
      <w:numFmt w:val="bullet"/>
      <w:lvlText w:val="o"/>
      <w:lvlJc w:val="left"/>
      <w:pPr>
        <w:ind w:left="5018" w:hanging="360"/>
      </w:pPr>
      <w:rPr>
        <w:rFonts w:ascii="Courier New" w:hAnsi="Courier New" w:cs="Courier New" w:hint="default"/>
      </w:rPr>
    </w:lvl>
    <w:lvl w:ilvl="5" w:tplc="C6345776" w:tentative="1">
      <w:start w:val="1"/>
      <w:numFmt w:val="bullet"/>
      <w:lvlText w:val=""/>
      <w:lvlJc w:val="left"/>
      <w:pPr>
        <w:ind w:left="5738" w:hanging="360"/>
      </w:pPr>
      <w:rPr>
        <w:rFonts w:ascii="Wingdings" w:hAnsi="Wingdings" w:hint="default"/>
      </w:rPr>
    </w:lvl>
    <w:lvl w:ilvl="6" w:tplc="E45C3AB6" w:tentative="1">
      <w:start w:val="1"/>
      <w:numFmt w:val="bullet"/>
      <w:lvlText w:val=""/>
      <w:lvlJc w:val="left"/>
      <w:pPr>
        <w:ind w:left="6458" w:hanging="360"/>
      </w:pPr>
      <w:rPr>
        <w:rFonts w:ascii="Symbol" w:hAnsi="Symbol" w:hint="default"/>
      </w:rPr>
    </w:lvl>
    <w:lvl w:ilvl="7" w:tplc="D17AB0C4" w:tentative="1">
      <w:start w:val="1"/>
      <w:numFmt w:val="bullet"/>
      <w:lvlText w:val="o"/>
      <w:lvlJc w:val="left"/>
      <w:pPr>
        <w:ind w:left="7178" w:hanging="360"/>
      </w:pPr>
      <w:rPr>
        <w:rFonts w:ascii="Courier New" w:hAnsi="Courier New" w:cs="Courier New" w:hint="default"/>
      </w:rPr>
    </w:lvl>
    <w:lvl w:ilvl="8" w:tplc="E2102670" w:tentative="1">
      <w:start w:val="1"/>
      <w:numFmt w:val="bullet"/>
      <w:lvlText w:val=""/>
      <w:lvlJc w:val="left"/>
      <w:pPr>
        <w:ind w:left="7898" w:hanging="360"/>
      </w:pPr>
      <w:rPr>
        <w:rFonts w:ascii="Wingdings" w:hAnsi="Wingdings" w:hint="default"/>
      </w:rPr>
    </w:lvl>
  </w:abstractNum>
  <w:abstractNum w:abstractNumId="6" w15:restartNumberingAfterBreak="0">
    <w:nsid w:val="150A63B8"/>
    <w:multiLevelType w:val="hybridMultilevel"/>
    <w:tmpl w:val="C874996A"/>
    <w:lvl w:ilvl="0" w:tplc="FB8CB282">
      <w:start w:val="1"/>
      <w:numFmt w:val="bullet"/>
      <w:lvlText w:val=""/>
      <w:lvlJc w:val="left"/>
      <w:pPr>
        <w:ind w:left="720" w:hanging="360"/>
      </w:pPr>
      <w:rPr>
        <w:rFonts w:ascii="Symbol" w:hAnsi="Symbol" w:hint="default"/>
      </w:rPr>
    </w:lvl>
    <w:lvl w:ilvl="1" w:tplc="A01E0AA2" w:tentative="1">
      <w:start w:val="1"/>
      <w:numFmt w:val="bullet"/>
      <w:lvlText w:val="o"/>
      <w:lvlJc w:val="left"/>
      <w:pPr>
        <w:ind w:left="1440" w:hanging="360"/>
      </w:pPr>
      <w:rPr>
        <w:rFonts w:ascii="Courier New" w:hAnsi="Courier New" w:cs="Courier New" w:hint="default"/>
      </w:rPr>
    </w:lvl>
    <w:lvl w:ilvl="2" w:tplc="6D0490BE" w:tentative="1">
      <w:start w:val="1"/>
      <w:numFmt w:val="bullet"/>
      <w:lvlText w:val=""/>
      <w:lvlJc w:val="left"/>
      <w:pPr>
        <w:ind w:left="2160" w:hanging="360"/>
      </w:pPr>
      <w:rPr>
        <w:rFonts w:ascii="Wingdings" w:hAnsi="Wingdings" w:hint="default"/>
      </w:rPr>
    </w:lvl>
    <w:lvl w:ilvl="3" w:tplc="63E4B412" w:tentative="1">
      <w:start w:val="1"/>
      <w:numFmt w:val="bullet"/>
      <w:lvlText w:val=""/>
      <w:lvlJc w:val="left"/>
      <w:pPr>
        <w:ind w:left="2880" w:hanging="360"/>
      </w:pPr>
      <w:rPr>
        <w:rFonts w:ascii="Symbol" w:hAnsi="Symbol" w:hint="default"/>
      </w:rPr>
    </w:lvl>
    <w:lvl w:ilvl="4" w:tplc="A50C5BD0" w:tentative="1">
      <w:start w:val="1"/>
      <w:numFmt w:val="bullet"/>
      <w:lvlText w:val="o"/>
      <w:lvlJc w:val="left"/>
      <w:pPr>
        <w:ind w:left="3600" w:hanging="360"/>
      </w:pPr>
      <w:rPr>
        <w:rFonts w:ascii="Courier New" w:hAnsi="Courier New" w:cs="Courier New" w:hint="default"/>
      </w:rPr>
    </w:lvl>
    <w:lvl w:ilvl="5" w:tplc="C9100AC4" w:tentative="1">
      <w:start w:val="1"/>
      <w:numFmt w:val="bullet"/>
      <w:lvlText w:val=""/>
      <w:lvlJc w:val="left"/>
      <w:pPr>
        <w:ind w:left="4320" w:hanging="360"/>
      </w:pPr>
      <w:rPr>
        <w:rFonts w:ascii="Wingdings" w:hAnsi="Wingdings" w:hint="default"/>
      </w:rPr>
    </w:lvl>
    <w:lvl w:ilvl="6" w:tplc="64EC1D9E" w:tentative="1">
      <w:start w:val="1"/>
      <w:numFmt w:val="bullet"/>
      <w:lvlText w:val=""/>
      <w:lvlJc w:val="left"/>
      <w:pPr>
        <w:ind w:left="5040" w:hanging="360"/>
      </w:pPr>
      <w:rPr>
        <w:rFonts w:ascii="Symbol" w:hAnsi="Symbol" w:hint="default"/>
      </w:rPr>
    </w:lvl>
    <w:lvl w:ilvl="7" w:tplc="BE4C0ACE" w:tentative="1">
      <w:start w:val="1"/>
      <w:numFmt w:val="bullet"/>
      <w:lvlText w:val="o"/>
      <w:lvlJc w:val="left"/>
      <w:pPr>
        <w:ind w:left="5760" w:hanging="360"/>
      </w:pPr>
      <w:rPr>
        <w:rFonts w:ascii="Courier New" w:hAnsi="Courier New" w:cs="Courier New" w:hint="default"/>
      </w:rPr>
    </w:lvl>
    <w:lvl w:ilvl="8" w:tplc="DFCE5B0A" w:tentative="1">
      <w:start w:val="1"/>
      <w:numFmt w:val="bullet"/>
      <w:lvlText w:val=""/>
      <w:lvlJc w:val="left"/>
      <w:pPr>
        <w:ind w:left="6480" w:hanging="360"/>
      </w:pPr>
      <w:rPr>
        <w:rFonts w:ascii="Wingdings" w:hAnsi="Wingdings" w:hint="default"/>
      </w:rPr>
    </w:lvl>
  </w:abstractNum>
  <w:abstractNum w:abstractNumId="7" w15:restartNumberingAfterBreak="0">
    <w:nsid w:val="163E74FB"/>
    <w:multiLevelType w:val="hybridMultilevel"/>
    <w:tmpl w:val="3404FF86"/>
    <w:lvl w:ilvl="0" w:tplc="7CDED57E">
      <w:start w:val="1"/>
      <w:numFmt w:val="bullet"/>
      <w:lvlText w:val="•"/>
      <w:lvlJc w:val="left"/>
      <w:pPr>
        <w:ind w:left="720" w:hanging="360"/>
      </w:pPr>
      <w:rPr>
        <w:rFonts w:ascii="Arial" w:hAnsi="Arial" w:hint="default"/>
      </w:rPr>
    </w:lvl>
    <w:lvl w:ilvl="1" w:tplc="C9DCB55E" w:tentative="1">
      <w:start w:val="1"/>
      <w:numFmt w:val="bullet"/>
      <w:lvlText w:val="o"/>
      <w:lvlJc w:val="left"/>
      <w:pPr>
        <w:ind w:left="1440" w:hanging="360"/>
      </w:pPr>
      <w:rPr>
        <w:rFonts w:ascii="Courier New" w:hAnsi="Courier New" w:cs="Courier New" w:hint="default"/>
      </w:rPr>
    </w:lvl>
    <w:lvl w:ilvl="2" w:tplc="5164CB78" w:tentative="1">
      <w:start w:val="1"/>
      <w:numFmt w:val="bullet"/>
      <w:lvlText w:val=""/>
      <w:lvlJc w:val="left"/>
      <w:pPr>
        <w:ind w:left="2160" w:hanging="360"/>
      </w:pPr>
      <w:rPr>
        <w:rFonts w:ascii="Wingdings" w:hAnsi="Wingdings" w:hint="default"/>
      </w:rPr>
    </w:lvl>
    <w:lvl w:ilvl="3" w:tplc="464EA142" w:tentative="1">
      <w:start w:val="1"/>
      <w:numFmt w:val="bullet"/>
      <w:lvlText w:val=""/>
      <w:lvlJc w:val="left"/>
      <w:pPr>
        <w:ind w:left="2880" w:hanging="360"/>
      </w:pPr>
      <w:rPr>
        <w:rFonts w:ascii="Symbol" w:hAnsi="Symbol" w:hint="default"/>
      </w:rPr>
    </w:lvl>
    <w:lvl w:ilvl="4" w:tplc="D4AE9B2E" w:tentative="1">
      <w:start w:val="1"/>
      <w:numFmt w:val="bullet"/>
      <w:lvlText w:val="o"/>
      <w:lvlJc w:val="left"/>
      <w:pPr>
        <w:ind w:left="3600" w:hanging="360"/>
      </w:pPr>
      <w:rPr>
        <w:rFonts w:ascii="Courier New" w:hAnsi="Courier New" w:cs="Courier New" w:hint="default"/>
      </w:rPr>
    </w:lvl>
    <w:lvl w:ilvl="5" w:tplc="DDE2BD96" w:tentative="1">
      <w:start w:val="1"/>
      <w:numFmt w:val="bullet"/>
      <w:lvlText w:val=""/>
      <w:lvlJc w:val="left"/>
      <w:pPr>
        <w:ind w:left="4320" w:hanging="360"/>
      </w:pPr>
      <w:rPr>
        <w:rFonts w:ascii="Wingdings" w:hAnsi="Wingdings" w:hint="default"/>
      </w:rPr>
    </w:lvl>
    <w:lvl w:ilvl="6" w:tplc="B6346600" w:tentative="1">
      <w:start w:val="1"/>
      <w:numFmt w:val="bullet"/>
      <w:lvlText w:val=""/>
      <w:lvlJc w:val="left"/>
      <w:pPr>
        <w:ind w:left="5040" w:hanging="360"/>
      </w:pPr>
      <w:rPr>
        <w:rFonts w:ascii="Symbol" w:hAnsi="Symbol" w:hint="default"/>
      </w:rPr>
    </w:lvl>
    <w:lvl w:ilvl="7" w:tplc="6F98AB74" w:tentative="1">
      <w:start w:val="1"/>
      <w:numFmt w:val="bullet"/>
      <w:lvlText w:val="o"/>
      <w:lvlJc w:val="left"/>
      <w:pPr>
        <w:ind w:left="5760" w:hanging="360"/>
      </w:pPr>
      <w:rPr>
        <w:rFonts w:ascii="Courier New" w:hAnsi="Courier New" w:cs="Courier New" w:hint="default"/>
      </w:rPr>
    </w:lvl>
    <w:lvl w:ilvl="8" w:tplc="130E6AE6" w:tentative="1">
      <w:start w:val="1"/>
      <w:numFmt w:val="bullet"/>
      <w:lvlText w:val=""/>
      <w:lvlJc w:val="left"/>
      <w:pPr>
        <w:ind w:left="6480" w:hanging="360"/>
      </w:pPr>
      <w:rPr>
        <w:rFonts w:ascii="Wingdings" w:hAnsi="Wingdings" w:hint="default"/>
      </w:rPr>
    </w:lvl>
  </w:abstractNum>
  <w:abstractNum w:abstractNumId="8" w15:restartNumberingAfterBreak="0">
    <w:nsid w:val="1A4879FF"/>
    <w:multiLevelType w:val="multilevel"/>
    <w:tmpl w:val="09E013FC"/>
    <w:lvl w:ilvl="0">
      <w:start w:val="1"/>
      <w:numFmt w:val="bullet"/>
      <w:lvlText w:val=""/>
      <w:lvlJc w:val="left"/>
      <w:pPr>
        <w:tabs>
          <w:tab w:val="num" w:pos="1495"/>
        </w:tabs>
        <w:ind w:left="1495" w:hanging="360"/>
      </w:pPr>
      <w:rPr>
        <w:rFonts w:ascii="Wingdings" w:hAnsi="Wingdings" w:hint="default"/>
      </w:rPr>
    </w:lvl>
    <w:lvl w:ilvl="1">
      <w:start w:val="1"/>
      <w:numFmt w:val="decimal"/>
      <w:lvlText w:val="%1.%2."/>
      <w:lvlJc w:val="left"/>
      <w:pPr>
        <w:tabs>
          <w:tab w:val="num" w:pos="1855"/>
        </w:tabs>
        <w:ind w:left="1855" w:hanging="720"/>
      </w:pPr>
      <w:rPr>
        <w:rFonts w:cs="Times New Roman"/>
      </w:rPr>
    </w:lvl>
    <w:lvl w:ilvl="2">
      <w:start w:val="1"/>
      <w:numFmt w:val="decimal"/>
      <w:lvlText w:val="%1.%2.%3."/>
      <w:lvlJc w:val="left"/>
      <w:pPr>
        <w:tabs>
          <w:tab w:val="num" w:pos="1855"/>
        </w:tabs>
        <w:ind w:left="1855" w:hanging="720"/>
      </w:pPr>
      <w:rPr>
        <w:rFonts w:cs="Times New Roman"/>
      </w:rPr>
    </w:lvl>
    <w:lvl w:ilvl="3">
      <w:start w:val="1"/>
      <w:numFmt w:val="decimal"/>
      <w:lvlText w:val="%1.%2.%3.%4."/>
      <w:lvlJc w:val="left"/>
      <w:pPr>
        <w:tabs>
          <w:tab w:val="num" w:pos="2215"/>
        </w:tabs>
        <w:ind w:left="2215" w:hanging="1080"/>
      </w:pPr>
      <w:rPr>
        <w:rFonts w:cs="Times New Roman"/>
      </w:rPr>
    </w:lvl>
    <w:lvl w:ilvl="4">
      <w:start w:val="1"/>
      <w:numFmt w:val="decimal"/>
      <w:lvlText w:val="%1.%2.%3.%4.%5."/>
      <w:lvlJc w:val="left"/>
      <w:pPr>
        <w:tabs>
          <w:tab w:val="num" w:pos="2215"/>
        </w:tabs>
        <w:ind w:left="2215" w:hanging="1080"/>
      </w:pPr>
      <w:rPr>
        <w:rFonts w:cs="Times New Roman"/>
      </w:rPr>
    </w:lvl>
    <w:lvl w:ilvl="5">
      <w:start w:val="1"/>
      <w:numFmt w:val="decimal"/>
      <w:lvlText w:val="%1.%2.%3.%4.%5.%6."/>
      <w:lvlJc w:val="left"/>
      <w:pPr>
        <w:tabs>
          <w:tab w:val="num" w:pos="2575"/>
        </w:tabs>
        <w:ind w:left="2575" w:hanging="1440"/>
      </w:pPr>
      <w:rPr>
        <w:rFonts w:cs="Times New Roman"/>
      </w:rPr>
    </w:lvl>
    <w:lvl w:ilvl="6">
      <w:start w:val="1"/>
      <w:numFmt w:val="decimal"/>
      <w:lvlText w:val="%1.%2.%3.%4.%5.%6.%7."/>
      <w:lvlJc w:val="left"/>
      <w:pPr>
        <w:tabs>
          <w:tab w:val="num" w:pos="2575"/>
        </w:tabs>
        <w:ind w:left="2575" w:hanging="1440"/>
      </w:pPr>
      <w:rPr>
        <w:rFonts w:cs="Times New Roman"/>
      </w:rPr>
    </w:lvl>
    <w:lvl w:ilvl="7">
      <w:start w:val="1"/>
      <w:numFmt w:val="decimal"/>
      <w:lvlText w:val="%1.%2.%3.%4.%5.%6.%7.%8."/>
      <w:lvlJc w:val="left"/>
      <w:pPr>
        <w:tabs>
          <w:tab w:val="num" w:pos="2935"/>
        </w:tabs>
        <w:ind w:left="2935" w:hanging="1800"/>
      </w:pPr>
      <w:rPr>
        <w:rFonts w:cs="Times New Roman"/>
      </w:rPr>
    </w:lvl>
    <w:lvl w:ilvl="8">
      <w:start w:val="1"/>
      <w:numFmt w:val="decimal"/>
      <w:lvlText w:val="%1.%2.%3.%4.%5.%6.%7.%8.%9."/>
      <w:lvlJc w:val="left"/>
      <w:pPr>
        <w:tabs>
          <w:tab w:val="num" w:pos="3295"/>
        </w:tabs>
        <w:ind w:left="3295" w:hanging="2160"/>
      </w:pPr>
      <w:rPr>
        <w:rFonts w:cs="Times New Roman"/>
      </w:rPr>
    </w:lvl>
  </w:abstractNum>
  <w:abstractNum w:abstractNumId="9" w15:restartNumberingAfterBreak="0">
    <w:nsid w:val="1C4E2407"/>
    <w:multiLevelType w:val="multilevel"/>
    <w:tmpl w:val="7B9207E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1D394A65"/>
    <w:multiLevelType w:val="hybridMultilevel"/>
    <w:tmpl w:val="DACC7C76"/>
    <w:lvl w:ilvl="0" w:tplc="127688EA">
      <w:start w:val="1"/>
      <w:numFmt w:val="decimal"/>
      <w:lvlText w:val="%1."/>
      <w:lvlJc w:val="left"/>
      <w:pPr>
        <w:ind w:left="720" w:hanging="360"/>
      </w:pPr>
      <w:rPr>
        <w:rFonts w:hint="default"/>
      </w:rPr>
    </w:lvl>
    <w:lvl w:ilvl="1" w:tplc="F4A60882" w:tentative="1">
      <w:start w:val="1"/>
      <w:numFmt w:val="lowerLetter"/>
      <w:lvlText w:val="%2."/>
      <w:lvlJc w:val="left"/>
      <w:pPr>
        <w:ind w:left="1440" w:hanging="360"/>
      </w:pPr>
    </w:lvl>
    <w:lvl w:ilvl="2" w:tplc="B7C0BC2A" w:tentative="1">
      <w:start w:val="1"/>
      <w:numFmt w:val="lowerRoman"/>
      <w:lvlText w:val="%3."/>
      <w:lvlJc w:val="right"/>
      <w:pPr>
        <w:ind w:left="2160" w:hanging="180"/>
      </w:pPr>
    </w:lvl>
    <w:lvl w:ilvl="3" w:tplc="2F6458C6" w:tentative="1">
      <w:start w:val="1"/>
      <w:numFmt w:val="decimal"/>
      <w:lvlText w:val="%4."/>
      <w:lvlJc w:val="left"/>
      <w:pPr>
        <w:ind w:left="2880" w:hanging="360"/>
      </w:pPr>
    </w:lvl>
    <w:lvl w:ilvl="4" w:tplc="F7D40312" w:tentative="1">
      <w:start w:val="1"/>
      <w:numFmt w:val="lowerLetter"/>
      <w:lvlText w:val="%5."/>
      <w:lvlJc w:val="left"/>
      <w:pPr>
        <w:ind w:left="3600" w:hanging="360"/>
      </w:pPr>
    </w:lvl>
    <w:lvl w:ilvl="5" w:tplc="343C5180" w:tentative="1">
      <w:start w:val="1"/>
      <w:numFmt w:val="lowerRoman"/>
      <w:lvlText w:val="%6."/>
      <w:lvlJc w:val="right"/>
      <w:pPr>
        <w:ind w:left="4320" w:hanging="180"/>
      </w:pPr>
    </w:lvl>
    <w:lvl w:ilvl="6" w:tplc="F18E6E74" w:tentative="1">
      <w:start w:val="1"/>
      <w:numFmt w:val="decimal"/>
      <w:lvlText w:val="%7."/>
      <w:lvlJc w:val="left"/>
      <w:pPr>
        <w:ind w:left="5040" w:hanging="360"/>
      </w:pPr>
    </w:lvl>
    <w:lvl w:ilvl="7" w:tplc="BD0C2166" w:tentative="1">
      <w:start w:val="1"/>
      <w:numFmt w:val="lowerLetter"/>
      <w:lvlText w:val="%8."/>
      <w:lvlJc w:val="left"/>
      <w:pPr>
        <w:ind w:left="5760" w:hanging="360"/>
      </w:pPr>
    </w:lvl>
    <w:lvl w:ilvl="8" w:tplc="B75CEFF2" w:tentative="1">
      <w:start w:val="1"/>
      <w:numFmt w:val="lowerRoman"/>
      <w:lvlText w:val="%9."/>
      <w:lvlJc w:val="right"/>
      <w:pPr>
        <w:ind w:left="6480" w:hanging="180"/>
      </w:pPr>
    </w:lvl>
  </w:abstractNum>
  <w:abstractNum w:abstractNumId="11" w15:restartNumberingAfterBreak="0">
    <w:nsid w:val="20A21B8D"/>
    <w:multiLevelType w:val="multilevel"/>
    <w:tmpl w:val="50FC55EA"/>
    <w:lvl w:ilvl="0">
      <w:start w:val="1"/>
      <w:numFmt w:val="decimal"/>
      <w:pStyle w:val="10"/>
      <w:lvlText w:val="%1."/>
      <w:lvlJc w:val="left"/>
      <w:pPr>
        <w:tabs>
          <w:tab w:val="num" w:pos="1220"/>
        </w:tabs>
        <w:ind w:left="1220" w:hanging="510"/>
      </w:pPr>
      <w:rPr>
        <w:rFonts w:cs="Times New Roman"/>
      </w:rPr>
    </w:lvl>
    <w:lvl w:ilvl="1">
      <w:start w:val="7"/>
      <w:numFmt w:val="decimal"/>
      <w:lvlText w:val="%1.%2"/>
      <w:lvlJc w:val="left"/>
      <w:pPr>
        <w:tabs>
          <w:tab w:val="num" w:pos="737"/>
        </w:tabs>
        <w:ind w:left="737" w:hanging="737"/>
      </w:pPr>
      <w:rPr>
        <w:rFonts w:cs="Times New Roman"/>
      </w:rPr>
    </w:lvl>
    <w:lvl w:ilvl="2">
      <w:start w:val="7"/>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80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520"/>
        </w:tabs>
      </w:pPr>
      <w:rPr>
        <w:rFonts w:cs="Times New Roman"/>
      </w:rPr>
    </w:lvl>
  </w:abstractNum>
  <w:abstractNum w:abstractNumId="12" w15:restartNumberingAfterBreak="0">
    <w:nsid w:val="22C93E53"/>
    <w:multiLevelType w:val="multilevel"/>
    <w:tmpl w:val="5600AC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3AF2BC2"/>
    <w:multiLevelType w:val="multilevel"/>
    <w:tmpl w:val="F1B65C24"/>
    <w:lvl w:ilvl="0">
      <w:start w:val="7"/>
      <w:numFmt w:val="decimal"/>
      <w:lvlText w:val="%1."/>
      <w:lvlJc w:val="left"/>
      <w:pPr>
        <w:ind w:left="504" w:hanging="504"/>
      </w:pPr>
      <w:rPr>
        <w:rFonts w:hint="default"/>
        <w:sz w:val="22"/>
      </w:rPr>
    </w:lvl>
    <w:lvl w:ilvl="1">
      <w:start w:val="1"/>
      <w:numFmt w:val="decimal"/>
      <w:lvlText w:val="%1.%2."/>
      <w:lvlJc w:val="left"/>
      <w:pPr>
        <w:ind w:left="858" w:hanging="504"/>
      </w:pPr>
      <w:rPr>
        <w:rFonts w:hint="default"/>
        <w:sz w:val="22"/>
      </w:rPr>
    </w:lvl>
    <w:lvl w:ilvl="2">
      <w:start w:val="1"/>
      <w:numFmt w:val="decimal"/>
      <w:lvlText w:val="%1.%2.%3."/>
      <w:lvlJc w:val="left"/>
      <w:pPr>
        <w:ind w:left="1428" w:hanging="720"/>
      </w:pPr>
      <w:rPr>
        <w:rFonts w:hint="default"/>
        <w:sz w:val="22"/>
      </w:rPr>
    </w:lvl>
    <w:lvl w:ilvl="3">
      <w:start w:val="1"/>
      <w:numFmt w:val="decimal"/>
      <w:lvlText w:val="%1.%2.%3.%4."/>
      <w:lvlJc w:val="left"/>
      <w:pPr>
        <w:ind w:left="1782" w:hanging="720"/>
      </w:pPr>
      <w:rPr>
        <w:rFonts w:hint="default"/>
        <w:sz w:val="22"/>
      </w:rPr>
    </w:lvl>
    <w:lvl w:ilvl="4">
      <w:start w:val="1"/>
      <w:numFmt w:val="decimal"/>
      <w:lvlText w:val="%1.%2.%3.%4.%5."/>
      <w:lvlJc w:val="left"/>
      <w:pPr>
        <w:ind w:left="2496" w:hanging="1080"/>
      </w:pPr>
      <w:rPr>
        <w:rFonts w:hint="default"/>
        <w:sz w:val="22"/>
      </w:rPr>
    </w:lvl>
    <w:lvl w:ilvl="5">
      <w:start w:val="1"/>
      <w:numFmt w:val="decimal"/>
      <w:lvlText w:val="%1.%2.%3.%4.%5.%6."/>
      <w:lvlJc w:val="left"/>
      <w:pPr>
        <w:ind w:left="2850" w:hanging="1080"/>
      </w:pPr>
      <w:rPr>
        <w:rFonts w:hint="default"/>
        <w:sz w:val="22"/>
      </w:rPr>
    </w:lvl>
    <w:lvl w:ilvl="6">
      <w:start w:val="1"/>
      <w:numFmt w:val="decimal"/>
      <w:lvlText w:val="%1.%2.%3.%4.%5.%6.%7."/>
      <w:lvlJc w:val="left"/>
      <w:pPr>
        <w:ind w:left="3564" w:hanging="1440"/>
      </w:pPr>
      <w:rPr>
        <w:rFonts w:hint="default"/>
        <w:sz w:val="22"/>
      </w:rPr>
    </w:lvl>
    <w:lvl w:ilvl="7">
      <w:start w:val="1"/>
      <w:numFmt w:val="decimal"/>
      <w:lvlText w:val="%1.%2.%3.%4.%5.%6.%7.%8."/>
      <w:lvlJc w:val="left"/>
      <w:pPr>
        <w:ind w:left="3918" w:hanging="1440"/>
      </w:pPr>
      <w:rPr>
        <w:rFonts w:hint="default"/>
        <w:sz w:val="22"/>
      </w:rPr>
    </w:lvl>
    <w:lvl w:ilvl="8">
      <w:start w:val="1"/>
      <w:numFmt w:val="decimal"/>
      <w:lvlText w:val="%1.%2.%3.%4.%5.%6.%7.%8.%9."/>
      <w:lvlJc w:val="left"/>
      <w:pPr>
        <w:ind w:left="4632" w:hanging="1800"/>
      </w:pPr>
      <w:rPr>
        <w:rFonts w:hint="default"/>
        <w:sz w:val="22"/>
      </w:rPr>
    </w:lvl>
  </w:abstractNum>
  <w:abstractNum w:abstractNumId="14" w15:restartNumberingAfterBreak="0">
    <w:nsid w:val="23DD18A5"/>
    <w:multiLevelType w:val="hybridMultilevel"/>
    <w:tmpl w:val="4C747BBA"/>
    <w:lvl w:ilvl="0" w:tplc="1478AC44">
      <w:start w:val="1"/>
      <w:numFmt w:val="bullet"/>
      <w:lvlText w:val="•"/>
      <w:lvlJc w:val="left"/>
      <w:pPr>
        <w:tabs>
          <w:tab w:val="num" w:pos="720"/>
        </w:tabs>
        <w:ind w:left="720" w:hanging="360"/>
      </w:pPr>
      <w:rPr>
        <w:rFonts w:ascii="Arial" w:hAnsi="Arial" w:hint="default"/>
      </w:rPr>
    </w:lvl>
    <w:lvl w:ilvl="1" w:tplc="195A05D2" w:tentative="1">
      <w:start w:val="1"/>
      <w:numFmt w:val="bullet"/>
      <w:lvlText w:val="•"/>
      <w:lvlJc w:val="left"/>
      <w:pPr>
        <w:tabs>
          <w:tab w:val="num" w:pos="1440"/>
        </w:tabs>
        <w:ind w:left="1440" w:hanging="360"/>
      </w:pPr>
      <w:rPr>
        <w:rFonts w:ascii="Arial" w:hAnsi="Arial" w:hint="default"/>
      </w:rPr>
    </w:lvl>
    <w:lvl w:ilvl="2" w:tplc="A1641C74" w:tentative="1">
      <w:start w:val="1"/>
      <w:numFmt w:val="bullet"/>
      <w:lvlText w:val="•"/>
      <w:lvlJc w:val="left"/>
      <w:pPr>
        <w:tabs>
          <w:tab w:val="num" w:pos="2160"/>
        </w:tabs>
        <w:ind w:left="2160" w:hanging="360"/>
      </w:pPr>
      <w:rPr>
        <w:rFonts w:ascii="Arial" w:hAnsi="Arial" w:hint="default"/>
      </w:rPr>
    </w:lvl>
    <w:lvl w:ilvl="3" w:tplc="EAE041D6" w:tentative="1">
      <w:start w:val="1"/>
      <w:numFmt w:val="bullet"/>
      <w:lvlText w:val="•"/>
      <w:lvlJc w:val="left"/>
      <w:pPr>
        <w:tabs>
          <w:tab w:val="num" w:pos="2880"/>
        </w:tabs>
        <w:ind w:left="2880" w:hanging="360"/>
      </w:pPr>
      <w:rPr>
        <w:rFonts w:ascii="Arial" w:hAnsi="Arial" w:hint="default"/>
      </w:rPr>
    </w:lvl>
    <w:lvl w:ilvl="4" w:tplc="39E0C0D6" w:tentative="1">
      <w:start w:val="1"/>
      <w:numFmt w:val="bullet"/>
      <w:lvlText w:val="•"/>
      <w:lvlJc w:val="left"/>
      <w:pPr>
        <w:tabs>
          <w:tab w:val="num" w:pos="3600"/>
        </w:tabs>
        <w:ind w:left="3600" w:hanging="360"/>
      </w:pPr>
      <w:rPr>
        <w:rFonts w:ascii="Arial" w:hAnsi="Arial" w:hint="default"/>
      </w:rPr>
    </w:lvl>
    <w:lvl w:ilvl="5" w:tplc="6ECCE1B6" w:tentative="1">
      <w:start w:val="1"/>
      <w:numFmt w:val="bullet"/>
      <w:lvlText w:val="•"/>
      <w:lvlJc w:val="left"/>
      <w:pPr>
        <w:tabs>
          <w:tab w:val="num" w:pos="4320"/>
        </w:tabs>
        <w:ind w:left="4320" w:hanging="360"/>
      </w:pPr>
      <w:rPr>
        <w:rFonts w:ascii="Arial" w:hAnsi="Arial" w:hint="default"/>
      </w:rPr>
    </w:lvl>
    <w:lvl w:ilvl="6" w:tplc="A476AB08" w:tentative="1">
      <w:start w:val="1"/>
      <w:numFmt w:val="bullet"/>
      <w:lvlText w:val="•"/>
      <w:lvlJc w:val="left"/>
      <w:pPr>
        <w:tabs>
          <w:tab w:val="num" w:pos="5040"/>
        </w:tabs>
        <w:ind w:left="5040" w:hanging="360"/>
      </w:pPr>
      <w:rPr>
        <w:rFonts w:ascii="Arial" w:hAnsi="Arial" w:hint="default"/>
      </w:rPr>
    </w:lvl>
    <w:lvl w:ilvl="7" w:tplc="E7D694F8" w:tentative="1">
      <w:start w:val="1"/>
      <w:numFmt w:val="bullet"/>
      <w:lvlText w:val="•"/>
      <w:lvlJc w:val="left"/>
      <w:pPr>
        <w:tabs>
          <w:tab w:val="num" w:pos="5760"/>
        </w:tabs>
        <w:ind w:left="5760" w:hanging="360"/>
      </w:pPr>
      <w:rPr>
        <w:rFonts w:ascii="Arial" w:hAnsi="Arial" w:hint="default"/>
      </w:rPr>
    </w:lvl>
    <w:lvl w:ilvl="8" w:tplc="6EC04C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046184"/>
    <w:multiLevelType w:val="hybridMultilevel"/>
    <w:tmpl w:val="320AFDBC"/>
    <w:lvl w:ilvl="0" w:tplc="21E21CA0">
      <w:start w:val="1"/>
      <w:numFmt w:val="decimal"/>
      <w:lvlText w:val="8.%1."/>
      <w:lvlJc w:val="left"/>
      <w:pPr>
        <w:ind w:left="720" w:hanging="360"/>
      </w:pPr>
      <w:rPr>
        <w:rFonts w:hint="default"/>
      </w:rPr>
    </w:lvl>
    <w:lvl w:ilvl="1" w:tplc="6E681BEC" w:tentative="1">
      <w:start w:val="1"/>
      <w:numFmt w:val="lowerLetter"/>
      <w:lvlText w:val="%2."/>
      <w:lvlJc w:val="left"/>
      <w:pPr>
        <w:ind w:left="1440" w:hanging="360"/>
      </w:pPr>
    </w:lvl>
    <w:lvl w:ilvl="2" w:tplc="983E2720" w:tentative="1">
      <w:start w:val="1"/>
      <w:numFmt w:val="lowerRoman"/>
      <w:lvlText w:val="%3."/>
      <w:lvlJc w:val="right"/>
      <w:pPr>
        <w:ind w:left="2160" w:hanging="180"/>
      </w:pPr>
    </w:lvl>
    <w:lvl w:ilvl="3" w:tplc="51049820" w:tentative="1">
      <w:start w:val="1"/>
      <w:numFmt w:val="decimal"/>
      <w:lvlText w:val="%4."/>
      <w:lvlJc w:val="left"/>
      <w:pPr>
        <w:ind w:left="2880" w:hanging="360"/>
      </w:pPr>
    </w:lvl>
    <w:lvl w:ilvl="4" w:tplc="9DCE9854" w:tentative="1">
      <w:start w:val="1"/>
      <w:numFmt w:val="lowerLetter"/>
      <w:lvlText w:val="%5."/>
      <w:lvlJc w:val="left"/>
      <w:pPr>
        <w:ind w:left="3600" w:hanging="360"/>
      </w:pPr>
    </w:lvl>
    <w:lvl w:ilvl="5" w:tplc="33629288" w:tentative="1">
      <w:start w:val="1"/>
      <w:numFmt w:val="lowerRoman"/>
      <w:lvlText w:val="%6."/>
      <w:lvlJc w:val="right"/>
      <w:pPr>
        <w:ind w:left="4320" w:hanging="180"/>
      </w:pPr>
    </w:lvl>
    <w:lvl w:ilvl="6" w:tplc="110A2C58" w:tentative="1">
      <w:start w:val="1"/>
      <w:numFmt w:val="decimal"/>
      <w:lvlText w:val="%7."/>
      <w:lvlJc w:val="left"/>
      <w:pPr>
        <w:ind w:left="5040" w:hanging="360"/>
      </w:pPr>
    </w:lvl>
    <w:lvl w:ilvl="7" w:tplc="A6F0F6DA" w:tentative="1">
      <w:start w:val="1"/>
      <w:numFmt w:val="lowerLetter"/>
      <w:lvlText w:val="%8."/>
      <w:lvlJc w:val="left"/>
      <w:pPr>
        <w:ind w:left="5760" w:hanging="360"/>
      </w:pPr>
    </w:lvl>
    <w:lvl w:ilvl="8" w:tplc="9A2AB4B4" w:tentative="1">
      <w:start w:val="1"/>
      <w:numFmt w:val="lowerRoman"/>
      <w:lvlText w:val="%9."/>
      <w:lvlJc w:val="right"/>
      <w:pPr>
        <w:ind w:left="6480" w:hanging="180"/>
      </w:pPr>
    </w:lvl>
  </w:abstractNum>
  <w:abstractNum w:abstractNumId="16" w15:restartNumberingAfterBreak="0">
    <w:nsid w:val="257D6615"/>
    <w:multiLevelType w:val="hybridMultilevel"/>
    <w:tmpl w:val="61628C3A"/>
    <w:lvl w:ilvl="0" w:tplc="0FD22E24">
      <w:start w:val="1"/>
      <w:numFmt w:val="bullet"/>
      <w:lvlText w:val="•"/>
      <w:lvlJc w:val="left"/>
      <w:pPr>
        <w:ind w:left="720" w:hanging="360"/>
      </w:pPr>
      <w:rPr>
        <w:rFonts w:ascii="Arial" w:hAnsi="Arial" w:hint="default"/>
      </w:rPr>
    </w:lvl>
    <w:lvl w:ilvl="1" w:tplc="97CCEC14" w:tentative="1">
      <w:start w:val="1"/>
      <w:numFmt w:val="bullet"/>
      <w:lvlText w:val="o"/>
      <w:lvlJc w:val="left"/>
      <w:pPr>
        <w:ind w:left="1440" w:hanging="360"/>
      </w:pPr>
      <w:rPr>
        <w:rFonts w:ascii="Courier New" w:hAnsi="Courier New" w:cs="Courier New" w:hint="default"/>
      </w:rPr>
    </w:lvl>
    <w:lvl w:ilvl="2" w:tplc="43FC9562" w:tentative="1">
      <w:start w:val="1"/>
      <w:numFmt w:val="bullet"/>
      <w:lvlText w:val=""/>
      <w:lvlJc w:val="left"/>
      <w:pPr>
        <w:ind w:left="2160" w:hanging="360"/>
      </w:pPr>
      <w:rPr>
        <w:rFonts w:ascii="Wingdings" w:hAnsi="Wingdings" w:hint="default"/>
      </w:rPr>
    </w:lvl>
    <w:lvl w:ilvl="3" w:tplc="43709DE2" w:tentative="1">
      <w:start w:val="1"/>
      <w:numFmt w:val="bullet"/>
      <w:lvlText w:val=""/>
      <w:lvlJc w:val="left"/>
      <w:pPr>
        <w:ind w:left="2880" w:hanging="360"/>
      </w:pPr>
      <w:rPr>
        <w:rFonts w:ascii="Symbol" w:hAnsi="Symbol" w:hint="default"/>
      </w:rPr>
    </w:lvl>
    <w:lvl w:ilvl="4" w:tplc="551692BA" w:tentative="1">
      <w:start w:val="1"/>
      <w:numFmt w:val="bullet"/>
      <w:lvlText w:val="o"/>
      <w:lvlJc w:val="left"/>
      <w:pPr>
        <w:ind w:left="3600" w:hanging="360"/>
      </w:pPr>
      <w:rPr>
        <w:rFonts w:ascii="Courier New" w:hAnsi="Courier New" w:cs="Courier New" w:hint="default"/>
      </w:rPr>
    </w:lvl>
    <w:lvl w:ilvl="5" w:tplc="628C282A" w:tentative="1">
      <w:start w:val="1"/>
      <w:numFmt w:val="bullet"/>
      <w:lvlText w:val=""/>
      <w:lvlJc w:val="left"/>
      <w:pPr>
        <w:ind w:left="4320" w:hanging="360"/>
      </w:pPr>
      <w:rPr>
        <w:rFonts w:ascii="Wingdings" w:hAnsi="Wingdings" w:hint="default"/>
      </w:rPr>
    </w:lvl>
    <w:lvl w:ilvl="6" w:tplc="5F6059A2" w:tentative="1">
      <w:start w:val="1"/>
      <w:numFmt w:val="bullet"/>
      <w:lvlText w:val=""/>
      <w:lvlJc w:val="left"/>
      <w:pPr>
        <w:ind w:left="5040" w:hanging="360"/>
      </w:pPr>
      <w:rPr>
        <w:rFonts w:ascii="Symbol" w:hAnsi="Symbol" w:hint="default"/>
      </w:rPr>
    </w:lvl>
    <w:lvl w:ilvl="7" w:tplc="166A3E54" w:tentative="1">
      <w:start w:val="1"/>
      <w:numFmt w:val="bullet"/>
      <w:lvlText w:val="o"/>
      <w:lvlJc w:val="left"/>
      <w:pPr>
        <w:ind w:left="5760" w:hanging="360"/>
      </w:pPr>
      <w:rPr>
        <w:rFonts w:ascii="Courier New" w:hAnsi="Courier New" w:cs="Courier New" w:hint="default"/>
      </w:rPr>
    </w:lvl>
    <w:lvl w:ilvl="8" w:tplc="74F081AA" w:tentative="1">
      <w:start w:val="1"/>
      <w:numFmt w:val="bullet"/>
      <w:lvlText w:val=""/>
      <w:lvlJc w:val="left"/>
      <w:pPr>
        <w:ind w:left="6480" w:hanging="360"/>
      </w:pPr>
      <w:rPr>
        <w:rFonts w:ascii="Wingdings" w:hAnsi="Wingdings" w:hint="default"/>
      </w:rPr>
    </w:lvl>
  </w:abstractNum>
  <w:abstractNum w:abstractNumId="17" w15:restartNumberingAfterBreak="0">
    <w:nsid w:val="25EE5B0A"/>
    <w:multiLevelType w:val="hybridMultilevel"/>
    <w:tmpl w:val="E09EB1DC"/>
    <w:lvl w:ilvl="0" w:tplc="8948F7B0">
      <w:start w:val="1"/>
      <w:numFmt w:val="decimal"/>
      <w:lvlText w:val="%1."/>
      <w:lvlJc w:val="left"/>
      <w:pPr>
        <w:ind w:left="720" w:hanging="360"/>
      </w:pPr>
      <w:rPr>
        <w:rFonts w:hint="default"/>
      </w:rPr>
    </w:lvl>
    <w:lvl w:ilvl="1" w:tplc="E0EC4668" w:tentative="1">
      <w:start w:val="1"/>
      <w:numFmt w:val="lowerLetter"/>
      <w:lvlText w:val="%2."/>
      <w:lvlJc w:val="left"/>
      <w:pPr>
        <w:ind w:left="1440" w:hanging="360"/>
      </w:pPr>
    </w:lvl>
    <w:lvl w:ilvl="2" w:tplc="718449BE" w:tentative="1">
      <w:start w:val="1"/>
      <w:numFmt w:val="lowerRoman"/>
      <w:lvlText w:val="%3."/>
      <w:lvlJc w:val="right"/>
      <w:pPr>
        <w:ind w:left="2160" w:hanging="180"/>
      </w:pPr>
    </w:lvl>
    <w:lvl w:ilvl="3" w:tplc="520ADA22" w:tentative="1">
      <w:start w:val="1"/>
      <w:numFmt w:val="decimal"/>
      <w:lvlText w:val="%4."/>
      <w:lvlJc w:val="left"/>
      <w:pPr>
        <w:ind w:left="2880" w:hanging="360"/>
      </w:pPr>
    </w:lvl>
    <w:lvl w:ilvl="4" w:tplc="F2FEC39E" w:tentative="1">
      <w:start w:val="1"/>
      <w:numFmt w:val="lowerLetter"/>
      <w:lvlText w:val="%5."/>
      <w:lvlJc w:val="left"/>
      <w:pPr>
        <w:ind w:left="3600" w:hanging="360"/>
      </w:pPr>
    </w:lvl>
    <w:lvl w:ilvl="5" w:tplc="05F49E08" w:tentative="1">
      <w:start w:val="1"/>
      <w:numFmt w:val="lowerRoman"/>
      <w:lvlText w:val="%6."/>
      <w:lvlJc w:val="right"/>
      <w:pPr>
        <w:ind w:left="4320" w:hanging="180"/>
      </w:pPr>
    </w:lvl>
    <w:lvl w:ilvl="6" w:tplc="33640A3E" w:tentative="1">
      <w:start w:val="1"/>
      <w:numFmt w:val="decimal"/>
      <w:lvlText w:val="%7."/>
      <w:lvlJc w:val="left"/>
      <w:pPr>
        <w:ind w:left="5040" w:hanging="360"/>
      </w:pPr>
    </w:lvl>
    <w:lvl w:ilvl="7" w:tplc="619AD3CC" w:tentative="1">
      <w:start w:val="1"/>
      <w:numFmt w:val="lowerLetter"/>
      <w:lvlText w:val="%8."/>
      <w:lvlJc w:val="left"/>
      <w:pPr>
        <w:ind w:left="5760" w:hanging="360"/>
      </w:pPr>
    </w:lvl>
    <w:lvl w:ilvl="8" w:tplc="F674743E" w:tentative="1">
      <w:start w:val="1"/>
      <w:numFmt w:val="lowerRoman"/>
      <w:lvlText w:val="%9."/>
      <w:lvlJc w:val="right"/>
      <w:pPr>
        <w:ind w:left="6480" w:hanging="180"/>
      </w:pPr>
    </w:lvl>
  </w:abstractNum>
  <w:abstractNum w:abstractNumId="18" w15:restartNumberingAfterBreak="0">
    <w:nsid w:val="27B469AC"/>
    <w:multiLevelType w:val="multilevel"/>
    <w:tmpl w:val="95E628C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C586BD5"/>
    <w:multiLevelType w:val="hybridMultilevel"/>
    <w:tmpl w:val="E1E24452"/>
    <w:lvl w:ilvl="0" w:tplc="CC183642">
      <w:start w:val="1"/>
      <w:numFmt w:val="bullet"/>
      <w:lvlText w:val=""/>
      <w:lvlJc w:val="left"/>
      <w:pPr>
        <w:ind w:left="1070" w:hanging="360"/>
      </w:pPr>
      <w:rPr>
        <w:rFonts w:ascii="Symbol" w:hAnsi="Symbol" w:hint="default"/>
      </w:rPr>
    </w:lvl>
    <w:lvl w:ilvl="1" w:tplc="D5C6981C" w:tentative="1">
      <w:start w:val="1"/>
      <w:numFmt w:val="bullet"/>
      <w:lvlText w:val="o"/>
      <w:lvlJc w:val="left"/>
      <w:pPr>
        <w:ind w:left="2148" w:hanging="360"/>
      </w:pPr>
      <w:rPr>
        <w:rFonts w:ascii="Courier New" w:hAnsi="Courier New" w:hint="default"/>
      </w:rPr>
    </w:lvl>
    <w:lvl w:ilvl="2" w:tplc="D542EAE2" w:tentative="1">
      <w:start w:val="1"/>
      <w:numFmt w:val="bullet"/>
      <w:lvlText w:val=""/>
      <w:lvlJc w:val="left"/>
      <w:pPr>
        <w:ind w:left="2868" w:hanging="360"/>
      </w:pPr>
      <w:rPr>
        <w:rFonts w:ascii="Wingdings" w:hAnsi="Wingdings" w:hint="default"/>
      </w:rPr>
    </w:lvl>
    <w:lvl w:ilvl="3" w:tplc="8168FDD2" w:tentative="1">
      <w:start w:val="1"/>
      <w:numFmt w:val="bullet"/>
      <w:lvlText w:val=""/>
      <w:lvlJc w:val="left"/>
      <w:pPr>
        <w:ind w:left="3588" w:hanging="360"/>
      </w:pPr>
      <w:rPr>
        <w:rFonts w:ascii="Symbol" w:hAnsi="Symbol" w:hint="default"/>
      </w:rPr>
    </w:lvl>
    <w:lvl w:ilvl="4" w:tplc="FE8A9EF0" w:tentative="1">
      <w:start w:val="1"/>
      <w:numFmt w:val="bullet"/>
      <w:lvlText w:val="o"/>
      <w:lvlJc w:val="left"/>
      <w:pPr>
        <w:ind w:left="4308" w:hanging="360"/>
      </w:pPr>
      <w:rPr>
        <w:rFonts w:ascii="Courier New" w:hAnsi="Courier New" w:hint="default"/>
      </w:rPr>
    </w:lvl>
    <w:lvl w:ilvl="5" w:tplc="09EADADA" w:tentative="1">
      <w:start w:val="1"/>
      <w:numFmt w:val="bullet"/>
      <w:lvlText w:val=""/>
      <w:lvlJc w:val="left"/>
      <w:pPr>
        <w:ind w:left="5028" w:hanging="360"/>
      </w:pPr>
      <w:rPr>
        <w:rFonts w:ascii="Wingdings" w:hAnsi="Wingdings" w:hint="default"/>
      </w:rPr>
    </w:lvl>
    <w:lvl w:ilvl="6" w:tplc="9F923BFE" w:tentative="1">
      <w:start w:val="1"/>
      <w:numFmt w:val="bullet"/>
      <w:lvlText w:val=""/>
      <w:lvlJc w:val="left"/>
      <w:pPr>
        <w:ind w:left="5748" w:hanging="360"/>
      </w:pPr>
      <w:rPr>
        <w:rFonts w:ascii="Symbol" w:hAnsi="Symbol" w:hint="default"/>
      </w:rPr>
    </w:lvl>
    <w:lvl w:ilvl="7" w:tplc="D548D872" w:tentative="1">
      <w:start w:val="1"/>
      <w:numFmt w:val="bullet"/>
      <w:lvlText w:val="o"/>
      <w:lvlJc w:val="left"/>
      <w:pPr>
        <w:ind w:left="6468" w:hanging="360"/>
      </w:pPr>
      <w:rPr>
        <w:rFonts w:ascii="Courier New" w:hAnsi="Courier New" w:hint="default"/>
      </w:rPr>
    </w:lvl>
    <w:lvl w:ilvl="8" w:tplc="2A72DB36" w:tentative="1">
      <w:start w:val="1"/>
      <w:numFmt w:val="bullet"/>
      <w:lvlText w:val=""/>
      <w:lvlJc w:val="left"/>
      <w:pPr>
        <w:ind w:left="7188" w:hanging="360"/>
      </w:pPr>
      <w:rPr>
        <w:rFonts w:ascii="Wingdings" w:hAnsi="Wingdings" w:hint="default"/>
      </w:rPr>
    </w:lvl>
  </w:abstractNum>
  <w:abstractNum w:abstractNumId="20" w15:restartNumberingAfterBreak="0">
    <w:nsid w:val="30515922"/>
    <w:multiLevelType w:val="multilevel"/>
    <w:tmpl w:val="72D254EC"/>
    <w:lvl w:ilvl="0">
      <w:start w:val="1"/>
      <w:numFmt w:val="decimal"/>
      <w:lvlText w:val="%1."/>
      <w:lvlJc w:val="left"/>
      <w:pPr>
        <w:ind w:left="360" w:hanging="360"/>
      </w:pPr>
      <w:rPr>
        <w:rFonts w:hint="default"/>
        <w:color w:val="auto"/>
      </w:rPr>
    </w:lvl>
    <w:lvl w:ilvl="1">
      <w:start w:val="2"/>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21" w15:restartNumberingAfterBreak="0">
    <w:nsid w:val="386007FD"/>
    <w:multiLevelType w:val="hybridMultilevel"/>
    <w:tmpl w:val="650269BC"/>
    <w:lvl w:ilvl="0" w:tplc="CC0A1A64">
      <w:start w:val="1"/>
      <w:numFmt w:val="bullet"/>
      <w:lvlText w:val="−"/>
      <w:lvlJc w:val="left"/>
      <w:pPr>
        <w:ind w:left="1429" w:hanging="360"/>
      </w:pPr>
      <w:rPr>
        <w:rFonts w:ascii="Courier" w:hAnsi="Courier" w:cs="Courie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117734"/>
    <w:multiLevelType w:val="hybridMultilevel"/>
    <w:tmpl w:val="81D091E6"/>
    <w:lvl w:ilvl="0" w:tplc="04190001">
      <w:start w:val="1"/>
      <w:numFmt w:val="bullet"/>
      <w:lvlText w:val=""/>
      <w:lvlJc w:val="left"/>
      <w:pPr>
        <w:ind w:left="720" w:hanging="360"/>
      </w:pPr>
      <w:rPr>
        <w:rFonts w:ascii="Symbol" w:hAnsi="Symbol" w:hint="default"/>
      </w:rPr>
    </w:lvl>
    <w:lvl w:ilvl="1" w:tplc="9AD0C54A">
      <w:start w:val="1"/>
      <w:numFmt w:val="bullet"/>
      <w:lvlText w:val="-"/>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4A6EA9"/>
    <w:multiLevelType w:val="multilevel"/>
    <w:tmpl w:val="BFA0FD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E241E3"/>
    <w:multiLevelType w:val="hybridMultilevel"/>
    <w:tmpl w:val="58A66596"/>
    <w:lvl w:ilvl="0" w:tplc="1574634C">
      <w:start w:val="1"/>
      <w:numFmt w:val="decimal"/>
      <w:lvlText w:val="%1."/>
      <w:lvlJc w:val="left"/>
      <w:pPr>
        <w:ind w:left="720" w:hanging="360"/>
      </w:pPr>
      <w:rPr>
        <w:rFonts w:ascii="Times New Roman" w:eastAsia="Times New Roman" w:hAnsi="Times New Roman" w:cs="Times New Roman"/>
      </w:rPr>
    </w:lvl>
    <w:lvl w:ilvl="1" w:tplc="DCF2A860" w:tentative="1">
      <w:start w:val="1"/>
      <w:numFmt w:val="lowerLetter"/>
      <w:lvlText w:val="%2."/>
      <w:lvlJc w:val="left"/>
      <w:pPr>
        <w:ind w:left="1440" w:hanging="360"/>
      </w:pPr>
    </w:lvl>
    <w:lvl w:ilvl="2" w:tplc="12BAAF04" w:tentative="1">
      <w:start w:val="1"/>
      <w:numFmt w:val="lowerRoman"/>
      <w:lvlText w:val="%3."/>
      <w:lvlJc w:val="right"/>
      <w:pPr>
        <w:ind w:left="2160" w:hanging="180"/>
      </w:pPr>
    </w:lvl>
    <w:lvl w:ilvl="3" w:tplc="B1405C88" w:tentative="1">
      <w:start w:val="1"/>
      <w:numFmt w:val="decimal"/>
      <w:lvlText w:val="%4."/>
      <w:lvlJc w:val="left"/>
      <w:pPr>
        <w:ind w:left="2880" w:hanging="360"/>
      </w:pPr>
    </w:lvl>
    <w:lvl w:ilvl="4" w:tplc="5D82DE94" w:tentative="1">
      <w:start w:val="1"/>
      <w:numFmt w:val="lowerLetter"/>
      <w:lvlText w:val="%5."/>
      <w:lvlJc w:val="left"/>
      <w:pPr>
        <w:ind w:left="3600" w:hanging="360"/>
      </w:pPr>
    </w:lvl>
    <w:lvl w:ilvl="5" w:tplc="87CC2DF8" w:tentative="1">
      <w:start w:val="1"/>
      <w:numFmt w:val="lowerRoman"/>
      <w:lvlText w:val="%6."/>
      <w:lvlJc w:val="right"/>
      <w:pPr>
        <w:ind w:left="4320" w:hanging="180"/>
      </w:pPr>
    </w:lvl>
    <w:lvl w:ilvl="6" w:tplc="F2F41E22" w:tentative="1">
      <w:start w:val="1"/>
      <w:numFmt w:val="decimal"/>
      <w:lvlText w:val="%7."/>
      <w:lvlJc w:val="left"/>
      <w:pPr>
        <w:ind w:left="5040" w:hanging="360"/>
      </w:pPr>
    </w:lvl>
    <w:lvl w:ilvl="7" w:tplc="5A52882E" w:tentative="1">
      <w:start w:val="1"/>
      <w:numFmt w:val="lowerLetter"/>
      <w:lvlText w:val="%8."/>
      <w:lvlJc w:val="left"/>
      <w:pPr>
        <w:ind w:left="5760" w:hanging="360"/>
      </w:pPr>
    </w:lvl>
    <w:lvl w:ilvl="8" w:tplc="D13EC268" w:tentative="1">
      <w:start w:val="1"/>
      <w:numFmt w:val="lowerRoman"/>
      <w:lvlText w:val="%9."/>
      <w:lvlJc w:val="right"/>
      <w:pPr>
        <w:ind w:left="6480" w:hanging="180"/>
      </w:pPr>
    </w:lvl>
  </w:abstractNum>
  <w:abstractNum w:abstractNumId="25" w15:restartNumberingAfterBreak="0">
    <w:nsid w:val="46AC6E19"/>
    <w:multiLevelType w:val="multilevel"/>
    <w:tmpl w:val="DA00DABE"/>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47140B14"/>
    <w:multiLevelType w:val="hybridMultilevel"/>
    <w:tmpl w:val="5EA456EE"/>
    <w:lvl w:ilvl="0" w:tplc="FFC86874">
      <w:start w:val="1"/>
      <w:numFmt w:val="bullet"/>
      <w:lvlText w:val=""/>
      <w:lvlJc w:val="left"/>
      <w:pPr>
        <w:ind w:left="1429" w:hanging="360"/>
      </w:pPr>
      <w:rPr>
        <w:rFonts w:ascii="Symbol" w:hAnsi="Symbol" w:hint="default"/>
      </w:rPr>
    </w:lvl>
    <w:lvl w:ilvl="1" w:tplc="8BBEA3F8" w:tentative="1">
      <w:start w:val="1"/>
      <w:numFmt w:val="bullet"/>
      <w:lvlText w:val="o"/>
      <w:lvlJc w:val="left"/>
      <w:pPr>
        <w:ind w:left="2149" w:hanging="360"/>
      </w:pPr>
      <w:rPr>
        <w:rFonts w:ascii="Courier New" w:hAnsi="Courier New" w:cs="Courier New" w:hint="default"/>
      </w:rPr>
    </w:lvl>
    <w:lvl w:ilvl="2" w:tplc="ED1AC5AE" w:tentative="1">
      <w:start w:val="1"/>
      <w:numFmt w:val="bullet"/>
      <w:lvlText w:val=""/>
      <w:lvlJc w:val="left"/>
      <w:pPr>
        <w:ind w:left="2869" w:hanging="360"/>
      </w:pPr>
      <w:rPr>
        <w:rFonts w:ascii="Wingdings" w:hAnsi="Wingdings" w:hint="default"/>
      </w:rPr>
    </w:lvl>
    <w:lvl w:ilvl="3" w:tplc="517C8440" w:tentative="1">
      <w:start w:val="1"/>
      <w:numFmt w:val="bullet"/>
      <w:lvlText w:val=""/>
      <w:lvlJc w:val="left"/>
      <w:pPr>
        <w:ind w:left="3589" w:hanging="360"/>
      </w:pPr>
      <w:rPr>
        <w:rFonts w:ascii="Symbol" w:hAnsi="Symbol" w:hint="default"/>
      </w:rPr>
    </w:lvl>
    <w:lvl w:ilvl="4" w:tplc="ECF29C90" w:tentative="1">
      <w:start w:val="1"/>
      <w:numFmt w:val="bullet"/>
      <w:lvlText w:val="o"/>
      <w:lvlJc w:val="left"/>
      <w:pPr>
        <w:ind w:left="4309" w:hanging="360"/>
      </w:pPr>
      <w:rPr>
        <w:rFonts w:ascii="Courier New" w:hAnsi="Courier New" w:cs="Courier New" w:hint="default"/>
      </w:rPr>
    </w:lvl>
    <w:lvl w:ilvl="5" w:tplc="C34A64BA" w:tentative="1">
      <w:start w:val="1"/>
      <w:numFmt w:val="bullet"/>
      <w:lvlText w:val=""/>
      <w:lvlJc w:val="left"/>
      <w:pPr>
        <w:ind w:left="5029" w:hanging="360"/>
      </w:pPr>
      <w:rPr>
        <w:rFonts w:ascii="Wingdings" w:hAnsi="Wingdings" w:hint="default"/>
      </w:rPr>
    </w:lvl>
    <w:lvl w:ilvl="6" w:tplc="ABD6ADE6" w:tentative="1">
      <w:start w:val="1"/>
      <w:numFmt w:val="bullet"/>
      <w:lvlText w:val=""/>
      <w:lvlJc w:val="left"/>
      <w:pPr>
        <w:ind w:left="5749" w:hanging="360"/>
      </w:pPr>
      <w:rPr>
        <w:rFonts w:ascii="Symbol" w:hAnsi="Symbol" w:hint="default"/>
      </w:rPr>
    </w:lvl>
    <w:lvl w:ilvl="7" w:tplc="C4CC5564" w:tentative="1">
      <w:start w:val="1"/>
      <w:numFmt w:val="bullet"/>
      <w:lvlText w:val="o"/>
      <w:lvlJc w:val="left"/>
      <w:pPr>
        <w:ind w:left="6469" w:hanging="360"/>
      </w:pPr>
      <w:rPr>
        <w:rFonts w:ascii="Courier New" w:hAnsi="Courier New" w:cs="Courier New" w:hint="default"/>
      </w:rPr>
    </w:lvl>
    <w:lvl w:ilvl="8" w:tplc="63345490" w:tentative="1">
      <w:start w:val="1"/>
      <w:numFmt w:val="bullet"/>
      <w:lvlText w:val=""/>
      <w:lvlJc w:val="left"/>
      <w:pPr>
        <w:ind w:left="7189" w:hanging="360"/>
      </w:pPr>
      <w:rPr>
        <w:rFonts w:ascii="Wingdings" w:hAnsi="Wingdings" w:hint="default"/>
      </w:rPr>
    </w:lvl>
  </w:abstractNum>
  <w:abstractNum w:abstractNumId="27" w15:restartNumberingAfterBreak="0">
    <w:nsid w:val="4A572A52"/>
    <w:multiLevelType w:val="multilevel"/>
    <w:tmpl w:val="B18026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B60B3B"/>
    <w:multiLevelType w:val="hybridMultilevel"/>
    <w:tmpl w:val="127EB852"/>
    <w:lvl w:ilvl="0" w:tplc="06A2BCDA">
      <w:start w:val="1"/>
      <w:numFmt w:val="decimal"/>
      <w:lvlText w:val="%1."/>
      <w:lvlJc w:val="left"/>
      <w:pPr>
        <w:ind w:left="720" w:hanging="360"/>
      </w:pPr>
      <w:rPr>
        <w:rFonts w:cs="Times New Roman"/>
      </w:rPr>
    </w:lvl>
    <w:lvl w:ilvl="1" w:tplc="7408F7BC">
      <w:start w:val="1"/>
      <w:numFmt w:val="lowerLetter"/>
      <w:lvlText w:val="%2."/>
      <w:lvlJc w:val="left"/>
      <w:pPr>
        <w:ind w:left="1440" w:hanging="360"/>
      </w:pPr>
      <w:rPr>
        <w:rFonts w:cs="Times New Roman"/>
      </w:rPr>
    </w:lvl>
    <w:lvl w:ilvl="2" w:tplc="AE662A72">
      <w:start w:val="1"/>
      <w:numFmt w:val="lowerRoman"/>
      <w:lvlText w:val="%3."/>
      <w:lvlJc w:val="right"/>
      <w:pPr>
        <w:ind w:left="2160" w:hanging="180"/>
      </w:pPr>
      <w:rPr>
        <w:rFonts w:cs="Times New Roman"/>
      </w:rPr>
    </w:lvl>
    <w:lvl w:ilvl="3" w:tplc="E3F4C7E0">
      <w:start w:val="1"/>
      <w:numFmt w:val="decimal"/>
      <w:lvlText w:val="%4."/>
      <w:lvlJc w:val="left"/>
      <w:pPr>
        <w:ind w:left="2880" w:hanging="360"/>
      </w:pPr>
      <w:rPr>
        <w:rFonts w:cs="Times New Roman"/>
      </w:rPr>
    </w:lvl>
    <w:lvl w:ilvl="4" w:tplc="6FF0A1D8">
      <w:start w:val="1"/>
      <w:numFmt w:val="lowerLetter"/>
      <w:lvlText w:val="%5."/>
      <w:lvlJc w:val="left"/>
      <w:pPr>
        <w:ind w:left="3600" w:hanging="360"/>
      </w:pPr>
      <w:rPr>
        <w:rFonts w:cs="Times New Roman"/>
      </w:rPr>
    </w:lvl>
    <w:lvl w:ilvl="5" w:tplc="86A2875C">
      <w:start w:val="1"/>
      <w:numFmt w:val="lowerRoman"/>
      <w:lvlText w:val="%6."/>
      <w:lvlJc w:val="right"/>
      <w:pPr>
        <w:ind w:left="4320" w:hanging="180"/>
      </w:pPr>
      <w:rPr>
        <w:rFonts w:cs="Times New Roman"/>
      </w:rPr>
    </w:lvl>
    <w:lvl w:ilvl="6" w:tplc="41C8EC24">
      <w:start w:val="1"/>
      <w:numFmt w:val="decimal"/>
      <w:lvlText w:val="%7."/>
      <w:lvlJc w:val="left"/>
      <w:pPr>
        <w:ind w:left="5040" w:hanging="360"/>
      </w:pPr>
      <w:rPr>
        <w:rFonts w:cs="Times New Roman"/>
      </w:rPr>
    </w:lvl>
    <w:lvl w:ilvl="7" w:tplc="B0E4AE74">
      <w:start w:val="1"/>
      <w:numFmt w:val="lowerLetter"/>
      <w:lvlText w:val="%8."/>
      <w:lvlJc w:val="left"/>
      <w:pPr>
        <w:ind w:left="5760" w:hanging="360"/>
      </w:pPr>
      <w:rPr>
        <w:rFonts w:cs="Times New Roman"/>
      </w:rPr>
    </w:lvl>
    <w:lvl w:ilvl="8" w:tplc="13AC164C">
      <w:start w:val="1"/>
      <w:numFmt w:val="lowerRoman"/>
      <w:lvlText w:val="%9."/>
      <w:lvlJc w:val="right"/>
      <w:pPr>
        <w:ind w:left="6480" w:hanging="180"/>
      </w:pPr>
      <w:rPr>
        <w:rFonts w:cs="Times New Roman"/>
      </w:rPr>
    </w:lvl>
  </w:abstractNum>
  <w:abstractNum w:abstractNumId="29" w15:restartNumberingAfterBreak="0">
    <w:nsid w:val="4E997FFE"/>
    <w:multiLevelType w:val="multilevel"/>
    <w:tmpl w:val="143481E2"/>
    <w:lvl w:ilvl="0">
      <w:start w:val="1"/>
      <w:numFmt w:val="decimal"/>
      <w:lvlText w:val="%1."/>
      <w:lvlJc w:val="left"/>
      <w:pPr>
        <w:ind w:left="720" w:hanging="360"/>
      </w:pPr>
      <w:rPr>
        <w:rFonts w:ascii="Times New Roman" w:hAnsi="Times New Roman" w:cs="Times New Roman" w:hint="default"/>
        <w:b/>
        <w:color w:val="000000"/>
      </w:rPr>
    </w:lvl>
    <w:lvl w:ilvl="1">
      <w:start w:val="12"/>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A0222C"/>
    <w:multiLevelType w:val="multilevel"/>
    <w:tmpl w:val="8F982082"/>
    <w:lvl w:ilvl="0">
      <w:start w:val="1"/>
      <w:numFmt w:val="decimal"/>
      <w:lvlText w:val="%1."/>
      <w:lvlJc w:val="left"/>
      <w:pPr>
        <w:tabs>
          <w:tab w:val="num" w:pos="720"/>
        </w:tabs>
        <w:ind w:left="720" w:hanging="720"/>
      </w:pPr>
      <w:rPr>
        <w:rFonts w:hint="default"/>
        <w:b/>
      </w:rPr>
    </w:lvl>
    <w:lvl w:ilvl="1">
      <w:start w:val="2"/>
      <w:numFmt w:val="decimal"/>
      <w:lvlText w:val="%2."/>
      <w:lvlJc w:val="left"/>
      <w:pPr>
        <w:tabs>
          <w:tab w:val="num" w:pos="1440"/>
        </w:tabs>
        <w:ind w:left="1440" w:hanging="720"/>
      </w:pPr>
      <w:rPr>
        <w:rFonts w:hint="default"/>
        <w:b/>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52A139EB"/>
    <w:multiLevelType w:val="multilevel"/>
    <w:tmpl w:val="2E980B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5975A6"/>
    <w:multiLevelType w:val="hybridMultilevel"/>
    <w:tmpl w:val="7CF2DA96"/>
    <w:lvl w:ilvl="0" w:tplc="C78A9242">
      <w:start w:val="1"/>
      <w:numFmt w:val="bullet"/>
      <w:lvlText w:val=""/>
      <w:lvlJc w:val="left"/>
      <w:pPr>
        <w:ind w:left="720" w:hanging="360"/>
      </w:pPr>
      <w:rPr>
        <w:rFonts w:ascii="Symbol" w:hAnsi="Symbol" w:hint="default"/>
      </w:rPr>
    </w:lvl>
    <w:lvl w:ilvl="1" w:tplc="59D22318">
      <w:start w:val="1"/>
      <w:numFmt w:val="lowerLetter"/>
      <w:lvlText w:val="%2."/>
      <w:lvlJc w:val="left"/>
      <w:pPr>
        <w:ind w:left="1440" w:hanging="360"/>
      </w:pPr>
      <w:rPr>
        <w:rFonts w:cs="Times New Roman"/>
      </w:rPr>
    </w:lvl>
    <w:lvl w:ilvl="2" w:tplc="A4B8D60E">
      <w:start w:val="1"/>
      <w:numFmt w:val="lowerRoman"/>
      <w:lvlText w:val="%3."/>
      <w:lvlJc w:val="right"/>
      <w:pPr>
        <w:ind w:left="2160" w:hanging="180"/>
      </w:pPr>
      <w:rPr>
        <w:rFonts w:cs="Times New Roman"/>
      </w:rPr>
    </w:lvl>
    <w:lvl w:ilvl="3" w:tplc="5636DF64">
      <w:start w:val="1"/>
      <w:numFmt w:val="decimal"/>
      <w:lvlText w:val="%4."/>
      <w:lvlJc w:val="left"/>
      <w:pPr>
        <w:ind w:left="2880" w:hanging="360"/>
      </w:pPr>
      <w:rPr>
        <w:rFonts w:cs="Times New Roman"/>
      </w:rPr>
    </w:lvl>
    <w:lvl w:ilvl="4" w:tplc="80743FC6">
      <w:start w:val="1"/>
      <w:numFmt w:val="lowerLetter"/>
      <w:lvlText w:val="%5."/>
      <w:lvlJc w:val="left"/>
      <w:pPr>
        <w:ind w:left="3600" w:hanging="360"/>
      </w:pPr>
      <w:rPr>
        <w:rFonts w:cs="Times New Roman"/>
      </w:rPr>
    </w:lvl>
    <w:lvl w:ilvl="5" w:tplc="F44A6516">
      <w:start w:val="1"/>
      <w:numFmt w:val="lowerRoman"/>
      <w:lvlText w:val="%6."/>
      <w:lvlJc w:val="right"/>
      <w:pPr>
        <w:ind w:left="4320" w:hanging="180"/>
      </w:pPr>
      <w:rPr>
        <w:rFonts w:cs="Times New Roman"/>
      </w:rPr>
    </w:lvl>
    <w:lvl w:ilvl="6" w:tplc="5F9EA754">
      <w:start w:val="1"/>
      <w:numFmt w:val="decimal"/>
      <w:lvlText w:val="%7."/>
      <w:lvlJc w:val="left"/>
      <w:pPr>
        <w:ind w:left="5040" w:hanging="360"/>
      </w:pPr>
      <w:rPr>
        <w:rFonts w:cs="Times New Roman"/>
      </w:rPr>
    </w:lvl>
    <w:lvl w:ilvl="7" w:tplc="E766C374">
      <w:start w:val="1"/>
      <w:numFmt w:val="lowerLetter"/>
      <w:lvlText w:val="%8."/>
      <w:lvlJc w:val="left"/>
      <w:pPr>
        <w:ind w:left="5760" w:hanging="360"/>
      </w:pPr>
      <w:rPr>
        <w:rFonts w:cs="Times New Roman"/>
      </w:rPr>
    </w:lvl>
    <w:lvl w:ilvl="8" w:tplc="E7261912">
      <w:start w:val="1"/>
      <w:numFmt w:val="lowerRoman"/>
      <w:lvlText w:val="%9."/>
      <w:lvlJc w:val="right"/>
      <w:pPr>
        <w:ind w:left="6480" w:hanging="180"/>
      </w:pPr>
      <w:rPr>
        <w:rFonts w:cs="Times New Roman"/>
      </w:rPr>
    </w:lvl>
  </w:abstractNum>
  <w:abstractNum w:abstractNumId="33" w15:restartNumberingAfterBreak="0">
    <w:nsid w:val="59665AD1"/>
    <w:multiLevelType w:val="hybridMultilevel"/>
    <w:tmpl w:val="12A8355E"/>
    <w:lvl w:ilvl="0" w:tplc="F1CA8B78">
      <w:start w:val="1"/>
      <w:numFmt w:val="bullet"/>
      <w:lvlText w:val=""/>
      <w:lvlJc w:val="left"/>
      <w:pPr>
        <w:ind w:left="720" w:hanging="360"/>
      </w:pPr>
      <w:rPr>
        <w:rFonts w:ascii="Symbol" w:hAnsi="Symbol" w:hint="default"/>
      </w:rPr>
    </w:lvl>
    <w:lvl w:ilvl="1" w:tplc="E75AFB72">
      <w:start w:val="1"/>
      <w:numFmt w:val="bullet"/>
      <w:lvlText w:val="o"/>
      <w:lvlJc w:val="left"/>
      <w:pPr>
        <w:ind w:left="1440" w:hanging="360"/>
      </w:pPr>
      <w:rPr>
        <w:rFonts w:ascii="Courier New" w:hAnsi="Courier New" w:cs="Courier New" w:hint="default"/>
      </w:rPr>
    </w:lvl>
    <w:lvl w:ilvl="2" w:tplc="E9340552" w:tentative="1">
      <w:start w:val="1"/>
      <w:numFmt w:val="bullet"/>
      <w:lvlText w:val=""/>
      <w:lvlJc w:val="left"/>
      <w:pPr>
        <w:ind w:left="2160" w:hanging="360"/>
      </w:pPr>
      <w:rPr>
        <w:rFonts w:ascii="Wingdings" w:hAnsi="Wingdings" w:hint="default"/>
      </w:rPr>
    </w:lvl>
    <w:lvl w:ilvl="3" w:tplc="5608EC3E" w:tentative="1">
      <w:start w:val="1"/>
      <w:numFmt w:val="bullet"/>
      <w:lvlText w:val=""/>
      <w:lvlJc w:val="left"/>
      <w:pPr>
        <w:ind w:left="2880" w:hanging="360"/>
      </w:pPr>
      <w:rPr>
        <w:rFonts w:ascii="Symbol" w:hAnsi="Symbol" w:hint="default"/>
      </w:rPr>
    </w:lvl>
    <w:lvl w:ilvl="4" w:tplc="CA940824" w:tentative="1">
      <w:start w:val="1"/>
      <w:numFmt w:val="bullet"/>
      <w:lvlText w:val="o"/>
      <w:lvlJc w:val="left"/>
      <w:pPr>
        <w:ind w:left="3600" w:hanging="360"/>
      </w:pPr>
      <w:rPr>
        <w:rFonts w:ascii="Courier New" w:hAnsi="Courier New" w:cs="Courier New" w:hint="default"/>
      </w:rPr>
    </w:lvl>
    <w:lvl w:ilvl="5" w:tplc="B5F8628E" w:tentative="1">
      <w:start w:val="1"/>
      <w:numFmt w:val="bullet"/>
      <w:lvlText w:val=""/>
      <w:lvlJc w:val="left"/>
      <w:pPr>
        <w:ind w:left="4320" w:hanging="360"/>
      </w:pPr>
      <w:rPr>
        <w:rFonts w:ascii="Wingdings" w:hAnsi="Wingdings" w:hint="default"/>
      </w:rPr>
    </w:lvl>
    <w:lvl w:ilvl="6" w:tplc="69ECF8F8" w:tentative="1">
      <w:start w:val="1"/>
      <w:numFmt w:val="bullet"/>
      <w:lvlText w:val=""/>
      <w:lvlJc w:val="left"/>
      <w:pPr>
        <w:ind w:left="5040" w:hanging="360"/>
      </w:pPr>
      <w:rPr>
        <w:rFonts w:ascii="Symbol" w:hAnsi="Symbol" w:hint="default"/>
      </w:rPr>
    </w:lvl>
    <w:lvl w:ilvl="7" w:tplc="FC04CAEE" w:tentative="1">
      <w:start w:val="1"/>
      <w:numFmt w:val="bullet"/>
      <w:lvlText w:val="o"/>
      <w:lvlJc w:val="left"/>
      <w:pPr>
        <w:ind w:left="5760" w:hanging="360"/>
      </w:pPr>
      <w:rPr>
        <w:rFonts w:ascii="Courier New" w:hAnsi="Courier New" w:cs="Courier New" w:hint="default"/>
      </w:rPr>
    </w:lvl>
    <w:lvl w:ilvl="8" w:tplc="B6B4AA68" w:tentative="1">
      <w:start w:val="1"/>
      <w:numFmt w:val="bullet"/>
      <w:lvlText w:val=""/>
      <w:lvlJc w:val="left"/>
      <w:pPr>
        <w:ind w:left="6480" w:hanging="360"/>
      </w:pPr>
      <w:rPr>
        <w:rFonts w:ascii="Wingdings" w:hAnsi="Wingdings" w:hint="default"/>
      </w:rPr>
    </w:lvl>
  </w:abstractNum>
  <w:abstractNum w:abstractNumId="34" w15:restartNumberingAfterBreak="0">
    <w:nsid w:val="5BB7361E"/>
    <w:multiLevelType w:val="multilevel"/>
    <w:tmpl w:val="D68084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D57B59"/>
    <w:multiLevelType w:val="multilevel"/>
    <w:tmpl w:val="B486F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D5C30"/>
    <w:multiLevelType w:val="multilevel"/>
    <w:tmpl w:val="D3529C08"/>
    <w:lvl w:ilvl="0">
      <w:start w:val="7"/>
      <w:numFmt w:val="decimal"/>
      <w:lvlText w:val="%1."/>
      <w:lvlJc w:val="left"/>
      <w:pPr>
        <w:ind w:left="540" w:hanging="540"/>
      </w:pPr>
      <w:rPr>
        <w:rFonts w:hint="default"/>
      </w:rPr>
    </w:lvl>
    <w:lvl w:ilvl="1">
      <w:start w:val="1"/>
      <w:numFmt w:val="decimal"/>
      <w:lvlText w:val="%1.%2."/>
      <w:lvlJc w:val="left"/>
      <w:pPr>
        <w:ind w:left="238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60D04DDE"/>
    <w:multiLevelType w:val="multilevel"/>
    <w:tmpl w:val="05F618EA"/>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8" w15:restartNumberingAfterBreak="0">
    <w:nsid w:val="61682439"/>
    <w:multiLevelType w:val="hybridMultilevel"/>
    <w:tmpl w:val="C1B280B8"/>
    <w:lvl w:ilvl="0" w:tplc="50DC7398">
      <w:start w:val="1"/>
      <w:numFmt w:val="bullet"/>
      <w:lvlText w:val=""/>
      <w:lvlJc w:val="left"/>
      <w:pPr>
        <w:ind w:left="720" w:hanging="360"/>
      </w:pPr>
      <w:rPr>
        <w:rFonts w:ascii="Symbol" w:hAnsi="Symbol" w:hint="default"/>
      </w:rPr>
    </w:lvl>
    <w:lvl w:ilvl="1" w:tplc="09042B00" w:tentative="1">
      <w:start w:val="1"/>
      <w:numFmt w:val="bullet"/>
      <w:lvlText w:val="o"/>
      <w:lvlJc w:val="left"/>
      <w:pPr>
        <w:ind w:left="1440" w:hanging="360"/>
      </w:pPr>
      <w:rPr>
        <w:rFonts w:ascii="Courier New" w:hAnsi="Courier New" w:cs="Courier New" w:hint="default"/>
      </w:rPr>
    </w:lvl>
    <w:lvl w:ilvl="2" w:tplc="1C88DE14" w:tentative="1">
      <w:start w:val="1"/>
      <w:numFmt w:val="bullet"/>
      <w:lvlText w:val=""/>
      <w:lvlJc w:val="left"/>
      <w:pPr>
        <w:ind w:left="2160" w:hanging="360"/>
      </w:pPr>
      <w:rPr>
        <w:rFonts w:ascii="Wingdings" w:hAnsi="Wingdings" w:hint="default"/>
      </w:rPr>
    </w:lvl>
    <w:lvl w:ilvl="3" w:tplc="4DAAE6BC" w:tentative="1">
      <w:start w:val="1"/>
      <w:numFmt w:val="bullet"/>
      <w:lvlText w:val=""/>
      <w:lvlJc w:val="left"/>
      <w:pPr>
        <w:ind w:left="2880" w:hanging="360"/>
      </w:pPr>
      <w:rPr>
        <w:rFonts w:ascii="Symbol" w:hAnsi="Symbol" w:hint="default"/>
      </w:rPr>
    </w:lvl>
    <w:lvl w:ilvl="4" w:tplc="3630382C" w:tentative="1">
      <w:start w:val="1"/>
      <w:numFmt w:val="bullet"/>
      <w:lvlText w:val="o"/>
      <w:lvlJc w:val="left"/>
      <w:pPr>
        <w:ind w:left="3600" w:hanging="360"/>
      </w:pPr>
      <w:rPr>
        <w:rFonts w:ascii="Courier New" w:hAnsi="Courier New" w:cs="Courier New" w:hint="default"/>
      </w:rPr>
    </w:lvl>
    <w:lvl w:ilvl="5" w:tplc="3BD0196C" w:tentative="1">
      <w:start w:val="1"/>
      <w:numFmt w:val="bullet"/>
      <w:lvlText w:val=""/>
      <w:lvlJc w:val="left"/>
      <w:pPr>
        <w:ind w:left="4320" w:hanging="360"/>
      </w:pPr>
      <w:rPr>
        <w:rFonts w:ascii="Wingdings" w:hAnsi="Wingdings" w:hint="default"/>
      </w:rPr>
    </w:lvl>
    <w:lvl w:ilvl="6" w:tplc="A8FC577E" w:tentative="1">
      <w:start w:val="1"/>
      <w:numFmt w:val="bullet"/>
      <w:lvlText w:val=""/>
      <w:lvlJc w:val="left"/>
      <w:pPr>
        <w:ind w:left="5040" w:hanging="360"/>
      </w:pPr>
      <w:rPr>
        <w:rFonts w:ascii="Symbol" w:hAnsi="Symbol" w:hint="default"/>
      </w:rPr>
    </w:lvl>
    <w:lvl w:ilvl="7" w:tplc="0A3ACF14" w:tentative="1">
      <w:start w:val="1"/>
      <w:numFmt w:val="bullet"/>
      <w:lvlText w:val="o"/>
      <w:lvlJc w:val="left"/>
      <w:pPr>
        <w:ind w:left="5760" w:hanging="360"/>
      </w:pPr>
      <w:rPr>
        <w:rFonts w:ascii="Courier New" w:hAnsi="Courier New" w:cs="Courier New" w:hint="default"/>
      </w:rPr>
    </w:lvl>
    <w:lvl w:ilvl="8" w:tplc="A6A0DE96" w:tentative="1">
      <w:start w:val="1"/>
      <w:numFmt w:val="bullet"/>
      <w:lvlText w:val=""/>
      <w:lvlJc w:val="left"/>
      <w:pPr>
        <w:ind w:left="6480" w:hanging="360"/>
      </w:pPr>
      <w:rPr>
        <w:rFonts w:ascii="Wingdings" w:hAnsi="Wingdings" w:hint="default"/>
      </w:rPr>
    </w:lvl>
  </w:abstractNum>
  <w:abstractNum w:abstractNumId="39" w15:restartNumberingAfterBreak="0">
    <w:nsid w:val="6CB51B8D"/>
    <w:multiLevelType w:val="hybridMultilevel"/>
    <w:tmpl w:val="C1B48FFA"/>
    <w:lvl w:ilvl="0" w:tplc="91DC0F40">
      <w:start w:val="1"/>
      <w:numFmt w:val="decimal"/>
      <w:lvlText w:val="%1."/>
      <w:lvlJc w:val="left"/>
      <w:pPr>
        <w:ind w:left="720" w:hanging="360"/>
      </w:pPr>
      <w:rPr>
        <w:rFonts w:hint="default"/>
      </w:rPr>
    </w:lvl>
    <w:lvl w:ilvl="1" w:tplc="6C5ED294" w:tentative="1">
      <w:start w:val="1"/>
      <w:numFmt w:val="lowerLetter"/>
      <w:lvlText w:val="%2."/>
      <w:lvlJc w:val="left"/>
      <w:pPr>
        <w:ind w:left="1440" w:hanging="360"/>
      </w:pPr>
    </w:lvl>
    <w:lvl w:ilvl="2" w:tplc="1BD04EFA" w:tentative="1">
      <w:start w:val="1"/>
      <w:numFmt w:val="lowerRoman"/>
      <w:lvlText w:val="%3."/>
      <w:lvlJc w:val="right"/>
      <w:pPr>
        <w:ind w:left="2160" w:hanging="180"/>
      </w:pPr>
    </w:lvl>
    <w:lvl w:ilvl="3" w:tplc="29309A6A" w:tentative="1">
      <w:start w:val="1"/>
      <w:numFmt w:val="decimal"/>
      <w:lvlText w:val="%4."/>
      <w:lvlJc w:val="left"/>
      <w:pPr>
        <w:ind w:left="2880" w:hanging="360"/>
      </w:pPr>
    </w:lvl>
    <w:lvl w:ilvl="4" w:tplc="659698D2" w:tentative="1">
      <w:start w:val="1"/>
      <w:numFmt w:val="lowerLetter"/>
      <w:lvlText w:val="%5."/>
      <w:lvlJc w:val="left"/>
      <w:pPr>
        <w:ind w:left="3600" w:hanging="360"/>
      </w:pPr>
    </w:lvl>
    <w:lvl w:ilvl="5" w:tplc="3EFE2730" w:tentative="1">
      <w:start w:val="1"/>
      <w:numFmt w:val="lowerRoman"/>
      <w:lvlText w:val="%6."/>
      <w:lvlJc w:val="right"/>
      <w:pPr>
        <w:ind w:left="4320" w:hanging="180"/>
      </w:pPr>
    </w:lvl>
    <w:lvl w:ilvl="6" w:tplc="D072583A" w:tentative="1">
      <w:start w:val="1"/>
      <w:numFmt w:val="decimal"/>
      <w:lvlText w:val="%7."/>
      <w:lvlJc w:val="left"/>
      <w:pPr>
        <w:ind w:left="5040" w:hanging="360"/>
      </w:pPr>
    </w:lvl>
    <w:lvl w:ilvl="7" w:tplc="071AE21A" w:tentative="1">
      <w:start w:val="1"/>
      <w:numFmt w:val="lowerLetter"/>
      <w:lvlText w:val="%8."/>
      <w:lvlJc w:val="left"/>
      <w:pPr>
        <w:ind w:left="5760" w:hanging="360"/>
      </w:pPr>
    </w:lvl>
    <w:lvl w:ilvl="8" w:tplc="7F460208" w:tentative="1">
      <w:start w:val="1"/>
      <w:numFmt w:val="lowerRoman"/>
      <w:lvlText w:val="%9."/>
      <w:lvlJc w:val="right"/>
      <w:pPr>
        <w:ind w:left="6480" w:hanging="180"/>
      </w:pPr>
    </w:lvl>
  </w:abstractNum>
  <w:abstractNum w:abstractNumId="40" w15:restartNumberingAfterBreak="0">
    <w:nsid w:val="6D3D0871"/>
    <w:multiLevelType w:val="multilevel"/>
    <w:tmpl w:val="61F8F7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9F080F"/>
    <w:multiLevelType w:val="hybridMultilevel"/>
    <w:tmpl w:val="76BA5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D53643"/>
    <w:multiLevelType w:val="multilevel"/>
    <w:tmpl w:val="55503C1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3" w15:restartNumberingAfterBreak="0">
    <w:nsid w:val="7AA00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721429"/>
    <w:multiLevelType w:val="hybridMultilevel"/>
    <w:tmpl w:val="D1AAF1BE"/>
    <w:lvl w:ilvl="0" w:tplc="288499C6">
      <w:start w:val="1"/>
      <w:numFmt w:val="bullet"/>
      <w:lvlText w:val=""/>
      <w:lvlJc w:val="left"/>
      <w:pPr>
        <w:ind w:left="501" w:hanging="360"/>
      </w:pPr>
      <w:rPr>
        <w:rFonts w:ascii="Symbol" w:hAnsi="Symbol" w:hint="default"/>
        <w:sz w:val="16"/>
      </w:rPr>
    </w:lvl>
    <w:lvl w:ilvl="1" w:tplc="B2A84F0E" w:tentative="1">
      <w:start w:val="1"/>
      <w:numFmt w:val="bullet"/>
      <w:lvlText w:val="o"/>
      <w:lvlJc w:val="left"/>
      <w:pPr>
        <w:ind w:left="1440" w:hanging="360"/>
      </w:pPr>
      <w:rPr>
        <w:rFonts w:ascii="Courier New" w:hAnsi="Courier New" w:cs="Courier New" w:hint="default"/>
      </w:rPr>
    </w:lvl>
    <w:lvl w:ilvl="2" w:tplc="4BBA8EFA" w:tentative="1">
      <w:start w:val="1"/>
      <w:numFmt w:val="bullet"/>
      <w:lvlText w:val=""/>
      <w:lvlJc w:val="left"/>
      <w:pPr>
        <w:ind w:left="2160" w:hanging="360"/>
      </w:pPr>
      <w:rPr>
        <w:rFonts w:ascii="Wingdings" w:hAnsi="Wingdings" w:hint="default"/>
      </w:rPr>
    </w:lvl>
    <w:lvl w:ilvl="3" w:tplc="869A6A24" w:tentative="1">
      <w:start w:val="1"/>
      <w:numFmt w:val="bullet"/>
      <w:lvlText w:val=""/>
      <w:lvlJc w:val="left"/>
      <w:pPr>
        <w:ind w:left="2880" w:hanging="360"/>
      </w:pPr>
      <w:rPr>
        <w:rFonts w:ascii="Symbol" w:hAnsi="Symbol" w:hint="default"/>
      </w:rPr>
    </w:lvl>
    <w:lvl w:ilvl="4" w:tplc="6036743E" w:tentative="1">
      <w:start w:val="1"/>
      <w:numFmt w:val="bullet"/>
      <w:lvlText w:val="o"/>
      <w:lvlJc w:val="left"/>
      <w:pPr>
        <w:ind w:left="3600" w:hanging="360"/>
      </w:pPr>
      <w:rPr>
        <w:rFonts w:ascii="Courier New" w:hAnsi="Courier New" w:cs="Courier New" w:hint="default"/>
      </w:rPr>
    </w:lvl>
    <w:lvl w:ilvl="5" w:tplc="E6B68262" w:tentative="1">
      <w:start w:val="1"/>
      <w:numFmt w:val="bullet"/>
      <w:lvlText w:val=""/>
      <w:lvlJc w:val="left"/>
      <w:pPr>
        <w:ind w:left="4320" w:hanging="360"/>
      </w:pPr>
      <w:rPr>
        <w:rFonts w:ascii="Wingdings" w:hAnsi="Wingdings" w:hint="default"/>
      </w:rPr>
    </w:lvl>
    <w:lvl w:ilvl="6" w:tplc="86842062" w:tentative="1">
      <w:start w:val="1"/>
      <w:numFmt w:val="bullet"/>
      <w:lvlText w:val=""/>
      <w:lvlJc w:val="left"/>
      <w:pPr>
        <w:ind w:left="5040" w:hanging="360"/>
      </w:pPr>
      <w:rPr>
        <w:rFonts w:ascii="Symbol" w:hAnsi="Symbol" w:hint="default"/>
      </w:rPr>
    </w:lvl>
    <w:lvl w:ilvl="7" w:tplc="9106227E" w:tentative="1">
      <w:start w:val="1"/>
      <w:numFmt w:val="bullet"/>
      <w:lvlText w:val="o"/>
      <w:lvlJc w:val="left"/>
      <w:pPr>
        <w:ind w:left="5760" w:hanging="360"/>
      </w:pPr>
      <w:rPr>
        <w:rFonts w:ascii="Courier New" w:hAnsi="Courier New" w:cs="Courier New" w:hint="default"/>
      </w:rPr>
    </w:lvl>
    <w:lvl w:ilvl="8" w:tplc="A2E0EDCE"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2"/>
  </w:num>
  <w:num w:numId="4">
    <w:abstractNumId w:val="5"/>
  </w:num>
  <w:num w:numId="5">
    <w:abstractNumId w:val="31"/>
  </w:num>
  <w:num w:numId="6">
    <w:abstractNumId w:val="33"/>
  </w:num>
  <w:num w:numId="7">
    <w:abstractNumId w:val="30"/>
  </w:num>
  <w:num w:numId="8">
    <w:abstractNumId w:val="37"/>
  </w:num>
  <w:num w:numId="9">
    <w:abstractNumId w:val="25"/>
  </w:num>
  <w:num w:numId="10">
    <w:abstractNumId w:val="17"/>
  </w:num>
  <w:num w:numId="11">
    <w:abstractNumId w:val="16"/>
  </w:num>
  <w:num w:numId="12">
    <w:abstractNumId w:val="7"/>
  </w:num>
  <w:num w:numId="13">
    <w:abstractNumId w:val="11"/>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0"/>
  </w:num>
  <w:num w:numId="16">
    <w:abstractNumId w:val="23"/>
  </w:num>
  <w:num w:numId="17">
    <w:abstractNumId w:val="35"/>
  </w:num>
  <w:num w:numId="18">
    <w:abstractNumId w:val="27"/>
  </w:num>
  <w:num w:numId="19">
    <w:abstractNumId w:val="42"/>
  </w:num>
  <w:num w:numId="20">
    <w:abstractNumId w:val="12"/>
  </w:num>
  <w:num w:numId="21">
    <w:abstractNumId w:val="14"/>
  </w:num>
  <w:num w:numId="22">
    <w:abstractNumId w:val="34"/>
  </w:num>
  <w:num w:numId="23">
    <w:abstractNumId w:val="10"/>
  </w:num>
  <w:num w:numId="24">
    <w:abstractNumId w:val="24"/>
  </w:num>
  <w:num w:numId="25">
    <w:abstractNumId w:val="9"/>
  </w:num>
  <w:num w:numId="26">
    <w:abstractNumId w:val="44"/>
  </w:num>
  <w:num w:numId="27">
    <w:abstractNumId w:val="2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5"/>
  </w:num>
  <w:num w:numId="31">
    <w:abstractNumId w:val="4"/>
  </w:num>
  <w:num w:numId="32">
    <w:abstractNumId w:val="19"/>
  </w:num>
  <w:num w:numId="33">
    <w:abstractNumId w:val="3"/>
  </w:num>
  <w:num w:numId="34">
    <w:abstractNumId w:val="26"/>
  </w:num>
  <w:num w:numId="35">
    <w:abstractNumId w:val="43"/>
  </w:num>
  <w:num w:numId="36">
    <w:abstractNumId w:val="18"/>
  </w:num>
  <w:num w:numId="37">
    <w:abstractNumId w:val="8"/>
  </w:num>
  <w:num w:numId="38">
    <w:abstractNumId w:val="6"/>
  </w:num>
  <w:num w:numId="39">
    <w:abstractNumId w:val="39"/>
  </w:num>
  <w:num w:numId="40">
    <w:abstractNumId w:val="21"/>
  </w:num>
  <w:num w:numId="41">
    <w:abstractNumId w:val="1"/>
  </w:num>
  <w:num w:numId="42">
    <w:abstractNumId w:val="36"/>
  </w:num>
  <w:num w:numId="43">
    <w:abstractNumId w:val="13"/>
  </w:num>
  <w:num w:numId="44">
    <w:abstractNumId w:val="2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43"/>
    <w:rsid w:val="000005E2"/>
    <w:rsid w:val="00001E8E"/>
    <w:rsid w:val="00005AB8"/>
    <w:rsid w:val="00014B8D"/>
    <w:rsid w:val="000160D4"/>
    <w:rsid w:val="00024A76"/>
    <w:rsid w:val="000300A0"/>
    <w:rsid w:val="00033069"/>
    <w:rsid w:val="000373D4"/>
    <w:rsid w:val="0003776F"/>
    <w:rsid w:val="000520B7"/>
    <w:rsid w:val="00053DE3"/>
    <w:rsid w:val="0005401A"/>
    <w:rsid w:val="0005415D"/>
    <w:rsid w:val="00055D11"/>
    <w:rsid w:val="000601FD"/>
    <w:rsid w:val="00060B65"/>
    <w:rsid w:val="00063570"/>
    <w:rsid w:val="000705ED"/>
    <w:rsid w:val="00074598"/>
    <w:rsid w:val="000761C4"/>
    <w:rsid w:val="000771CB"/>
    <w:rsid w:val="00081901"/>
    <w:rsid w:val="00081E7D"/>
    <w:rsid w:val="00084CBC"/>
    <w:rsid w:val="000859CD"/>
    <w:rsid w:val="00087A87"/>
    <w:rsid w:val="00091085"/>
    <w:rsid w:val="0009283E"/>
    <w:rsid w:val="00095D1B"/>
    <w:rsid w:val="000968B9"/>
    <w:rsid w:val="00097AF2"/>
    <w:rsid w:val="000A152D"/>
    <w:rsid w:val="000A1C7A"/>
    <w:rsid w:val="000A21FD"/>
    <w:rsid w:val="000A413F"/>
    <w:rsid w:val="000B09E5"/>
    <w:rsid w:val="000B4E1B"/>
    <w:rsid w:val="000B6194"/>
    <w:rsid w:val="000C0B5A"/>
    <w:rsid w:val="000C150E"/>
    <w:rsid w:val="000C2BC6"/>
    <w:rsid w:val="000C3EFC"/>
    <w:rsid w:val="000D13AB"/>
    <w:rsid w:val="000D2916"/>
    <w:rsid w:val="000D3EDA"/>
    <w:rsid w:val="000E6A9B"/>
    <w:rsid w:val="000E7C7B"/>
    <w:rsid w:val="000F4387"/>
    <w:rsid w:val="000F6FAC"/>
    <w:rsid w:val="001042D5"/>
    <w:rsid w:val="001064B5"/>
    <w:rsid w:val="00106991"/>
    <w:rsid w:val="00107A4F"/>
    <w:rsid w:val="00111D41"/>
    <w:rsid w:val="001124D4"/>
    <w:rsid w:val="001132EB"/>
    <w:rsid w:val="001137FF"/>
    <w:rsid w:val="0011595A"/>
    <w:rsid w:val="001252EC"/>
    <w:rsid w:val="00125A6B"/>
    <w:rsid w:val="00125B8A"/>
    <w:rsid w:val="00126E92"/>
    <w:rsid w:val="00130A8A"/>
    <w:rsid w:val="00130D18"/>
    <w:rsid w:val="00130DF8"/>
    <w:rsid w:val="00132F9D"/>
    <w:rsid w:val="00135423"/>
    <w:rsid w:val="0014362E"/>
    <w:rsid w:val="00145153"/>
    <w:rsid w:val="0015068E"/>
    <w:rsid w:val="00152D68"/>
    <w:rsid w:val="00153D01"/>
    <w:rsid w:val="00155D76"/>
    <w:rsid w:val="00156B95"/>
    <w:rsid w:val="0015783E"/>
    <w:rsid w:val="001602DD"/>
    <w:rsid w:val="00162510"/>
    <w:rsid w:val="00164B38"/>
    <w:rsid w:val="001650A6"/>
    <w:rsid w:val="0017048E"/>
    <w:rsid w:val="00171C80"/>
    <w:rsid w:val="00174DBD"/>
    <w:rsid w:val="00175697"/>
    <w:rsid w:val="0017693B"/>
    <w:rsid w:val="0017736F"/>
    <w:rsid w:val="00180496"/>
    <w:rsid w:val="00180B8F"/>
    <w:rsid w:val="00184393"/>
    <w:rsid w:val="001904FB"/>
    <w:rsid w:val="001916B6"/>
    <w:rsid w:val="00192C8E"/>
    <w:rsid w:val="00194AEB"/>
    <w:rsid w:val="00196300"/>
    <w:rsid w:val="00196582"/>
    <w:rsid w:val="0019790D"/>
    <w:rsid w:val="001A1DB8"/>
    <w:rsid w:val="001A4BB7"/>
    <w:rsid w:val="001A76AA"/>
    <w:rsid w:val="001B140B"/>
    <w:rsid w:val="001B1F3F"/>
    <w:rsid w:val="001B54AB"/>
    <w:rsid w:val="001B55C7"/>
    <w:rsid w:val="001B6142"/>
    <w:rsid w:val="001B7769"/>
    <w:rsid w:val="001B7913"/>
    <w:rsid w:val="001C10D0"/>
    <w:rsid w:val="001C596E"/>
    <w:rsid w:val="001C7143"/>
    <w:rsid w:val="001C798C"/>
    <w:rsid w:val="001D0336"/>
    <w:rsid w:val="001D382E"/>
    <w:rsid w:val="001D4CA3"/>
    <w:rsid w:val="001D5487"/>
    <w:rsid w:val="001E09C1"/>
    <w:rsid w:val="001E4EE6"/>
    <w:rsid w:val="001E561C"/>
    <w:rsid w:val="001F362F"/>
    <w:rsid w:val="001F4058"/>
    <w:rsid w:val="001F6D73"/>
    <w:rsid w:val="002006A3"/>
    <w:rsid w:val="002035AC"/>
    <w:rsid w:val="00214E12"/>
    <w:rsid w:val="0021504C"/>
    <w:rsid w:val="00216F71"/>
    <w:rsid w:val="002179BF"/>
    <w:rsid w:val="0022048A"/>
    <w:rsid w:val="0022057A"/>
    <w:rsid w:val="0022110C"/>
    <w:rsid w:val="002238FC"/>
    <w:rsid w:val="00233A46"/>
    <w:rsid w:val="00233F08"/>
    <w:rsid w:val="00235A78"/>
    <w:rsid w:val="0023701A"/>
    <w:rsid w:val="00241E11"/>
    <w:rsid w:val="0024437B"/>
    <w:rsid w:val="00244E12"/>
    <w:rsid w:val="00245277"/>
    <w:rsid w:val="002462D6"/>
    <w:rsid w:val="00246D46"/>
    <w:rsid w:val="00251554"/>
    <w:rsid w:val="00252493"/>
    <w:rsid w:val="00256164"/>
    <w:rsid w:val="0026038A"/>
    <w:rsid w:val="0027505D"/>
    <w:rsid w:val="00275706"/>
    <w:rsid w:val="0027596E"/>
    <w:rsid w:val="00276139"/>
    <w:rsid w:val="002858B1"/>
    <w:rsid w:val="002908F8"/>
    <w:rsid w:val="00294355"/>
    <w:rsid w:val="00294993"/>
    <w:rsid w:val="0029731D"/>
    <w:rsid w:val="002A123A"/>
    <w:rsid w:val="002A18C9"/>
    <w:rsid w:val="002A1B80"/>
    <w:rsid w:val="002A4FE9"/>
    <w:rsid w:val="002B6D95"/>
    <w:rsid w:val="002C0938"/>
    <w:rsid w:val="002D2F74"/>
    <w:rsid w:val="002D4185"/>
    <w:rsid w:val="002D5318"/>
    <w:rsid w:val="002D6644"/>
    <w:rsid w:val="002E20EC"/>
    <w:rsid w:val="002E23E9"/>
    <w:rsid w:val="002E3742"/>
    <w:rsid w:val="002E5E99"/>
    <w:rsid w:val="002F0EEC"/>
    <w:rsid w:val="002F21B1"/>
    <w:rsid w:val="002F225A"/>
    <w:rsid w:val="002F6AAF"/>
    <w:rsid w:val="002F6F31"/>
    <w:rsid w:val="002F797E"/>
    <w:rsid w:val="00300DD9"/>
    <w:rsid w:val="0030243F"/>
    <w:rsid w:val="003059A6"/>
    <w:rsid w:val="00306E0F"/>
    <w:rsid w:val="00310140"/>
    <w:rsid w:val="00313F8A"/>
    <w:rsid w:val="00316F14"/>
    <w:rsid w:val="00320E2A"/>
    <w:rsid w:val="00324C90"/>
    <w:rsid w:val="00324FCE"/>
    <w:rsid w:val="00327ECE"/>
    <w:rsid w:val="00337287"/>
    <w:rsid w:val="0034067C"/>
    <w:rsid w:val="003417AA"/>
    <w:rsid w:val="0034238D"/>
    <w:rsid w:val="00345BC9"/>
    <w:rsid w:val="00351837"/>
    <w:rsid w:val="00357F8A"/>
    <w:rsid w:val="00360291"/>
    <w:rsid w:val="00361908"/>
    <w:rsid w:val="00361AFA"/>
    <w:rsid w:val="00362475"/>
    <w:rsid w:val="003647F8"/>
    <w:rsid w:val="003676F2"/>
    <w:rsid w:val="003707D7"/>
    <w:rsid w:val="003710EF"/>
    <w:rsid w:val="003719B2"/>
    <w:rsid w:val="00374646"/>
    <w:rsid w:val="00375734"/>
    <w:rsid w:val="003763B1"/>
    <w:rsid w:val="00383747"/>
    <w:rsid w:val="00383CA7"/>
    <w:rsid w:val="00383D2B"/>
    <w:rsid w:val="00387A00"/>
    <w:rsid w:val="00387D03"/>
    <w:rsid w:val="00390A07"/>
    <w:rsid w:val="0039280C"/>
    <w:rsid w:val="00396ACF"/>
    <w:rsid w:val="00397DD5"/>
    <w:rsid w:val="003A0593"/>
    <w:rsid w:val="003A216D"/>
    <w:rsid w:val="003A3D7A"/>
    <w:rsid w:val="003A4B4C"/>
    <w:rsid w:val="003B055B"/>
    <w:rsid w:val="003B13B1"/>
    <w:rsid w:val="003C2C87"/>
    <w:rsid w:val="003C557B"/>
    <w:rsid w:val="003D22B9"/>
    <w:rsid w:val="003D4268"/>
    <w:rsid w:val="003D7AD3"/>
    <w:rsid w:val="003D7BB0"/>
    <w:rsid w:val="003E39B2"/>
    <w:rsid w:val="003E548E"/>
    <w:rsid w:val="003F0055"/>
    <w:rsid w:val="003F1BE8"/>
    <w:rsid w:val="003F2683"/>
    <w:rsid w:val="003F34A6"/>
    <w:rsid w:val="003F6B4E"/>
    <w:rsid w:val="0040282A"/>
    <w:rsid w:val="00406ECD"/>
    <w:rsid w:val="00412580"/>
    <w:rsid w:val="004150D6"/>
    <w:rsid w:val="0042043E"/>
    <w:rsid w:val="00420686"/>
    <w:rsid w:val="004231FB"/>
    <w:rsid w:val="00426EF0"/>
    <w:rsid w:val="00427A2C"/>
    <w:rsid w:val="004308F2"/>
    <w:rsid w:val="004321D6"/>
    <w:rsid w:val="00434B7D"/>
    <w:rsid w:val="004374D8"/>
    <w:rsid w:val="00440E5E"/>
    <w:rsid w:val="00441A0C"/>
    <w:rsid w:val="0044649A"/>
    <w:rsid w:val="0045270B"/>
    <w:rsid w:val="00457216"/>
    <w:rsid w:val="00457FE4"/>
    <w:rsid w:val="004605D6"/>
    <w:rsid w:val="004660CD"/>
    <w:rsid w:val="00467D5C"/>
    <w:rsid w:val="00475D9B"/>
    <w:rsid w:val="00475F4E"/>
    <w:rsid w:val="004851BA"/>
    <w:rsid w:val="00492D56"/>
    <w:rsid w:val="0049437A"/>
    <w:rsid w:val="004A0147"/>
    <w:rsid w:val="004A0806"/>
    <w:rsid w:val="004A4370"/>
    <w:rsid w:val="004A653C"/>
    <w:rsid w:val="004B45FC"/>
    <w:rsid w:val="004B4ECA"/>
    <w:rsid w:val="004B52FE"/>
    <w:rsid w:val="004B7FC4"/>
    <w:rsid w:val="004C199B"/>
    <w:rsid w:val="004C3770"/>
    <w:rsid w:val="004C4E02"/>
    <w:rsid w:val="004C65D9"/>
    <w:rsid w:val="004D4715"/>
    <w:rsid w:val="004D4761"/>
    <w:rsid w:val="004D54BB"/>
    <w:rsid w:val="004D5BB6"/>
    <w:rsid w:val="004D6130"/>
    <w:rsid w:val="004D62B4"/>
    <w:rsid w:val="004D6C09"/>
    <w:rsid w:val="004E7F2D"/>
    <w:rsid w:val="004F025C"/>
    <w:rsid w:val="004F02E3"/>
    <w:rsid w:val="004F4020"/>
    <w:rsid w:val="004F4C92"/>
    <w:rsid w:val="005002DB"/>
    <w:rsid w:val="00500A6C"/>
    <w:rsid w:val="005029FA"/>
    <w:rsid w:val="005077F8"/>
    <w:rsid w:val="00510C41"/>
    <w:rsid w:val="00521133"/>
    <w:rsid w:val="00521B95"/>
    <w:rsid w:val="00523CCD"/>
    <w:rsid w:val="005241B3"/>
    <w:rsid w:val="005250AB"/>
    <w:rsid w:val="005259C4"/>
    <w:rsid w:val="00530EF1"/>
    <w:rsid w:val="00533C6D"/>
    <w:rsid w:val="00534411"/>
    <w:rsid w:val="005457C6"/>
    <w:rsid w:val="005469B2"/>
    <w:rsid w:val="005506CF"/>
    <w:rsid w:val="00552148"/>
    <w:rsid w:val="005552D9"/>
    <w:rsid w:val="0056174F"/>
    <w:rsid w:val="00562398"/>
    <w:rsid w:val="00563094"/>
    <w:rsid w:val="00566C4B"/>
    <w:rsid w:val="005719A7"/>
    <w:rsid w:val="00573310"/>
    <w:rsid w:val="00581635"/>
    <w:rsid w:val="005816EF"/>
    <w:rsid w:val="00582FBE"/>
    <w:rsid w:val="00586971"/>
    <w:rsid w:val="00586A70"/>
    <w:rsid w:val="005911D1"/>
    <w:rsid w:val="005944AB"/>
    <w:rsid w:val="00597CE1"/>
    <w:rsid w:val="005A7D13"/>
    <w:rsid w:val="005B30A7"/>
    <w:rsid w:val="005B4C8A"/>
    <w:rsid w:val="005B575F"/>
    <w:rsid w:val="005B6EE9"/>
    <w:rsid w:val="005C1B18"/>
    <w:rsid w:val="005C1DBA"/>
    <w:rsid w:val="005C24A1"/>
    <w:rsid w:val="005C4E19"/>
    <w:rsid w:val="005C6DC9"/>
    <w:rsid w:val="005D30B2"/>
    <w:rsid w:val="005E4399"/>
    <w:rsid w:val="005E619E"/>
    <w:rsid w:val="005E73E1"/>
    <w:rsid w:val="005E77F6"/>
    <w:rsid w:val="005E7A9E"/>
    <w:rsid w:val="005F0F04"/>
    <w:rsid w:val="005F4332"/>
    <w:rsid w:val="005F4B7D"/>
    <w:rsid w:val="00601B6B"/>
    <w:rsid w:val="00603698"/>
    <w:rsid w:val="00607377"/>
    <w:rsid w:val="006134D8"/>
    <w:rsid w:val="00616850"/>
    <w:rsid w:val="00621788"/>
    <w:rsid w:val="00621EC3"/>
    <w:rsid w:val="00622CDC"/>
    <w:rsid w:val="00623236"/>
    <w:rsid w:val="00623D82"/>
    <w:rsid w:val="00626370"/>
    <w:rsid w:val="00633725"/>
    <w:rsid w:val="00633B5F"/>
    <w:rsid w:val="00634AB9"/>
    <w:rsid w:val="006363C3"/>
    <w:rsid w:val="006416C7"/>
    <w:rsid w:val="00643647"/>
    <w:rsid w:val="0064375A"/>
    <w:rsid w:val="00643BE1"/>
    <w:rsid w:val="006453B4"/>
    <w:rsid w:val="00652849"/>
    <w:rsid w:val="00652A4C"/>
    <w:rsid w:val="00652E2A"/>
    <w:rsid w:val="006602CE"/>
    <w:rsid w:val="0066223A"/>
    <w:rsid w:val="00662A3D"/>
    <w:rsid w:val="00670F1E"/>
    <w:rsid w:val="00671A00"/>
    <w:rsid w:val="006756A1"/>
    <w:rsid w:val="0067738F"/>
    <w:rsid w:val="0068214B"/>
    <w:rsid w:val="006826FF"/>
    <w:rsid w:val="006946D0"/>
    <w:rsid w:val="00697B1B"/>
    <w:rsid w:val="006A4B76"/>
    <w:rsid w:val="006A6B2A"/>
    <w:rsid w:val="006B49C5"/>
    <w:rsid w:val="006B7732"/>
    <w:rsid w:val="006C1B57"/>
    <w:rsid w:val="006C2EAE"/>
    <w:rsid w:val="006C33AC"/>
    <w:rsid w:val="006C45DE"/>
    <w:rsid w:val="006C5C5E"/>
    <w:rsid w:val="006C76FE"/>
    <w:rsid w:val="006D1AC5"/>
    <w:rsid w:val="006D52E9"/>
    <w:rsid w:val="006D549A"/>
    <w:rsid w:val="006D5B40"/>
    <w:rsid w:val="006D6BE2"/>
    <w:rsid w:val="006D7DF6"/>
    <w:rsid w:val="006E26DE"/>
    <w:rsid w:val="006E2726"/>
    <w:rsid w:val="006E5714"/>
    <w:rsid w:val="006E5F5B"/>
    <w:rsid w:val="006E73CC"/>
    <w:rsid w:val="006F04CB"/>
    <w:rsid w:val="006F1CE3"/>
    <w:rsid w:val="006F3488"/>
    <w:rsid w:val="006F4269"/>
    <w:rsid w:val="006F4E4B"/>
    <w:rsid w:val="007018A5"/>
    <w:rsid w:val="007021EB"/>
    <w:rsid w:val="007030E0"/>
    <w:rsid w:val="007075D0"/>
    <w:rsid w:val="00711959"/>
    <w:rsid w:val="00721087"/>
    <w:rsid w:val="0073165C"/>
    <w:rsid w:val="00732356"/>
    <w:rsid w:val="0073548B"/>
    <w:rsid w:val="007368D7"/>
    <w:rsid w:val="00737618"/>
    <w:rsid w:val="00745623"/>
    <w:rsid w:val="00754445"/>
    <w:rsid w:val="007671F1"/>
    <w:rsid w:val="007703B9"/>
    <w:rsid w:val="00772166"/>
    <w:rsid w:val="0077407E"/>
    <w:rsid w:val="00774283"/>
    <w:rsid w:val="007754D2"/>
    <w:rsid w:val="0078030E"/>
    <w:rsid w:val="0078267D"/>
    <w:rsid w:val="0078312A"/>
    <w:rsid w:val="007845B4"/>
    <w:rsid w:val="0078650A"/>
    <w:rsid w:val="00786D79"/>
    <w:rsid w:val="007910ED"/>
    <w:rsid w:val="00791BBC"/>
    <w:rsid w:val="007925A1"/>
    <w:rsid w:val="00796550"/>
    <w:rsid w:val="007A3575"/>
    <w:rsid w:val="007A72C4"/>
    <w:rsid w:val="007B40BE"/>
    <w:rsid w:val="007B4927"/>
    <w:rsid w:val="007B4E70"/>
    <w:rsid w:val="007B7F53"/>
    <w:rsid w:val="007C3ED1"/>
    <w:rsid w:val="007D0E1A"/>
    <w:rsid w:val="007D39B7"/>
    <w:rsid w:val="007D5548"/>
    <w:rsid w:val="007D5D2B"/>
    <w:rsid w:val="007D5EC9"/>
    <w:rsid w:val="007D6705"/>
    <w:rsid w:val="007D6A93"/>
    <w:rsid w:val="007D6F99"/>
    <w:rsid w:val="007D71CC"/>
    <w:rsid w:val="007E1EB9"/>
    <w:rsid w:val="007E2361"/>
    <w:rsid w:val="007E55EF"/>
    <w:rsid w:val="007E580E"/>
    <w:rsid w:val="007E6E13"/>
    <w:rsid w:val="007F2C0D"/>
    <w:rsid w:val="007F3CCE"/>
    <w:rsid w:val="007F40E1"/>
    <w:rsid w:val="007F64DE"/>
    <w:rsid w:val="00801249"/>
    <w:rsid w:val="0080474C"/>
    <w:rsid w:val="00804C01"/>
    <w:rsid w:val="00806688"/>
    <w:rsid w:val="00807EBC"/>
    <w:rsid w:val="0081082F"/>
    <w:rsid w:val="00811FEC"/>
    <w:rsid w:val="00812D3C"/>
    <w:rsid w:val="00815B98"/>
    <w:rsid w:val="008163A2"/>
    <w:rsid w:val="00816C80"/>
    <w:rsid w:val="00820C7A"/>
    <w:rsid w:val="008213E9"/>
    <w:rsid w:val="00821FF5"/>
    <w:rsid w:val="00822F81"/>
    <w:rsid w:val="0082402D"/>
    <w:rsid w:val="008300B2"/>
    <w:rsid w:val="008309C0"/>
    <w:rsid w:val="00830CCD"/>
    <w:rsid w:val="00834098"/>
    <w:rsid w:val="00834F22"/>
    <w:rsid w:val="00836BB4"/>
    <w:rsid w:val="00845927"/>
    <w:rsid w:val="00846428"/>
    <w:rsid w:val="00851206"/>
    <w:rsid w:val="00856763"/>
    <w:rsid w:val="00857427"/>
    <w:rsid w:val="0086076B"/>
    <w:rsid w:val="00870B60"/>
    <w:rsid w:val="00871F8D"/>
    <w:rsid w:val="00876673"/>
    <w:rsid w:val="00876CF5"/>
    <w:rsid w:val="00877E50"/>
    <w:rsid w:val="00882327"/>
    <w:rsid w:val="008839DE"/>
    <w:rsid w:val="008847BD"/>
    <w:rsid w:val="00887190"/>
    <w:rsid w:val="008905AB"/>
    <w:rsid w:val="00890F7C"/>
    <w:rsid w:val="008916D2"/>
    <w:rsid w:val="00892063"/>
    <w:rsid w:val="008937B8"/>
    <w:rsid w:val="00896CC2"/>
    <w:rsid w:val="008B0341"/>
    <w:rsid w:val="008B2573"/>
    <w:rsid w:val="008B2F4B"/>
    <w:rsid w:val="008B55AE"/>
    <w:rsid w:val="008B5BA3"/>
    <w:rsid w:val="008B5E01"/>
    <w:rsid w:val="008B7AFC"/>
    <w:rsid w:val="008C0F87"/>
    <w:rsid w:val="008C4C4E"/>
    <w:rsid w:val="008C77EF"/>
    <w:rsid w:val="008D3179"/>
    <w:rsid w:val="008E0A4F"/>
    <w:rsid w:val="008E14A8"/>
    <w:rsid w:val="008E31B3"/>
    <w:rsid w:val="008E69DC"/>
    <w:rsid w:val="008E7B6C"/>
    <w:rsid w:val="008F28D1"/>
    <w:rsid w:val="008F5C3F"/>
    <w:rsid w:val="008F620D"/>
    <w:rsid w:val="008F79FE"/>
    <w:rsid w:val="0090336D"/>
    <w:rsid w:val="009041FA"/>
    <w:rsid w:val="00905241"/>
    <w:rsid w:val="009059C4"/>
    <w:rsid w:val="009104E4"/>
    <w:rsid w:val="00913A44"/>
    <w:rsid w:val="009235E6"/>
    <w:rsid w:val="00924668"/>
    <w:rsid w:val="0092665A"/>
    <w:rsid w:val="00930A8B"/>
    <w:rsid w:val="00930BB5"/>
    <w:rsid w:val="00931B2A"/>
    <w:rsid w:val="00935061"/>
    <w:rsid w:val="0093572A"/>
    <w:rsid w:val="00941074"/>
    <w:rsid w:val="00941106"/>
    <w:rsid w:val="00941F30"/>
    <w:rsid w:val="0094476C"/>
    <w:rsid w:val="00944B7D"/>
    <w:rsid w:val="0094517F"/>
    <w:rsid w:val="0095013A"/>
    <w:rsid w:val="00954C45"/>
    <w:rsid w:val="00961018"/>
    <w:rsid w:val="00966F9F"/>
    <w:rsid w:val="00973047"/>
    <w:rsid w:val="009767D9"/>
    <w:rsid w:val="00980585"/>
    <w:rsid w:val="009810FF"/>
    <w:rsid w:val="00981837"/>
    <w:rsid w:val="00983DD4"/>
    <w:rsid w:val="00993250"/>
    <w:rsid w:val="009936BC"/>
    <w:rsid w:val="00994BBC"/>
    <w:rsid w:val="00997091"/>
    <w:rsid w:val="009A2EA5"/>
    <w:rsid w:val="009A308F"/>
    <w:rsid w:val="009A53B5"/>
    <w:rsid w:val="009B3A05"/>
    <w:rsid w:val="009B43C8"/>
    <w:rsid w:val="009C5318"/>
    <w:rsid w:val="009C692F"/>
    <w:rsid w:val="009D0103"/>
    <w:rsid w:val="009D169A"/>
    <w:rsid w:val="009D24EF"/>
    <w:rsid w:val="009D422F"/>
    <w:rsid w:val="009D5D5C"/>
    <w:rsid w:val="009E0BD2"/>
    <w:rsid w:val="009E325C"/>
    <w:rsid w:val="009E4977"/>
    <w:rsid w:val="009E5B1F"/>
    <w:rsid w:val="009E638E"/>
    <w:rsid w:val="009E72BC"/>
    <w:rsid w:val="009F053A"/>
    <w:rsid w:val="009F14DA"/>
    <w:rsid w:val="009F238F"/>
    <w:rsid w:val="009F28BB"/>
    <w:rsid w:val="009F3223"/>
    <w:rsid w:val="009F369D"/>
    <w:rsid w:val="00A03823"/>
    <w:rsid w:val="00A0469A"/>
    <w:rsid w:val="00A1174C"/>
    <w:rsid w:val="00A2427D"/>
    <w:rsid w:val="00A2428B"/>
    <w:rsid w:val="00A26CBA"/>
    <w:rsid w:val="00A31190"/>
    <w:rsid w:val="00A37C03"/>
    <w:rsid w:val="00A429D1"/>
    <w:rsid w:val="00A43287"/>
    <w:rsid w:val="00A4346F"/>
    <w:rsid w:val="00A45CB7"/>
    <w:rsid w:val="00A46DE9"/>
    <w:rsid w:val="00A5054C"/>
    <w:rsid w:val="00A51351"/>
    <w:rsid w:val="00A63661"/>
    <w:rsid w:val="00A64348"/>
    <w:rsid w:val="00A664C2"/>
    <w:rsid w:val="00A66FE1"/>
    <w:rsid w:val="00A735DC"/>
    <w:rsid w:val="00A73909"/>
    <w:rsid w:val="00A74194"/>
    <w:rsid w:val="00A74F69"/>
    <w:rsid w:val="00A7735B"/>
    <w:rsid w:val="00A81C86"/>
    <w:rsid w:val="00A84325"/>
    <w:rsid w:val="00A8495A"/>
    <w:rsid w:val="00A85436"/>
    <w:rsid w:val="00A866AB"/>
    <w:rsid w:val="00A8752E"/>
    <w:rsid w:val="00A87A82"/>
    <w:rsid w:val="00A90598"/>
    <w:rsid w:val="00A9095D"/>
    <w:rsid w:val="00AB265B"/>
    <w:rsid w:val="00AB4B34"/>
    <w:rsid w:val="00AC03A6"/>
    <w:rsid w:val="00AC060B"/>
    <w:rsid w:val="00AC138F"/>
    <w:rsid w:val="00AC36A5"/>
    <w:rsid w:val="00AC4699"/>
    <w:rsid w:val="00AC5CDB"/>
    <w:rsid w:val="00AC5E9E"/>
    <w:rsid w:val="00AC6919"/>
    <w:rsid w:val="00AD01F3"/>
    <w:rsid w:val="00AD0D13"/>
    <w:rsid w:val="00AD46A8"/>
    <w:rsid w:val="00AE15F3"/>
    <w:rsid w:val="00AE1BA4"/>
    <w:rsid w:val="00AE286A"/>
    <w:rsid w:val="00AE306D"/>
    <w:rsid w:val="00AE3D7E"/>
    <w:rsid w:val="00AE62C3"/>
    <w:rsid w:val="00AE6C08"/>
    <w:rsid w:val="00AF158D"/>
    <w:rsid w:val="00AF1B7F"/>
    <w:rsid w:val="00AF38B7"/>
    <w:rsid w:val="00AF4706"/>
    <w:rsid w:val="00B004B2"/>
    <w:rsid w:val="00B005AF"/>
    <w:rsid w:val="00B06C54"/>
    <w:rsid w:val="00B1072E"/>
    <w:rsid w:val="00B1231B"/>
    <w:rsid w:val="00B14D75"/>
    <w:rsid w:val="00B206B5"/>
    <w:rsid w:val="00B20794"/>
    <w:rsid w:val="00B26D72"/>
    <w:rsid w:val="00B275F8"/>
    <w:rsid w:val="00B276F2"/>
    <w:rsid w:val="00B27793"/>
    <w:rsid w:val="00B3762C"/>
    <w:rsid w:val="00B40509"/>
    <w:rsid w:val="00B41574"/>
    <w:rsid w:val="00B42256"/>
    <w:rsid w:val="00B50652"/>
    <w:rsid w:val="00B53524"/>
    <w:rsid w:val="00B555AA"/>
    <w:rsid w:val="00B55E20"/>
    <w:rsid w:val="00B56D1D"/>
    <w:rsid w:val="00B57060"/>
    <w:rsid w:val="00B57853"/>
    <w:rsid w:val="00B60024"/>
    <w:rsid w:val="00B614B7"/>
    <w:rsid w:val="00B614CB"/>
    <w:rsid w:val="00B618AF"/>
    <w:rsid w:val="00B650D6"/>
    <w:rsid w:val="00B675F4"/>
    <w:rsid w:val="00B71F19"/>
    <w:rsid w:val="00B73E59"/>
    <w:rsid w:val="00B74D83"/>
    <w:rsid w:val="00B80389"/>
    <w:rsid w:val="00B80704"/>
    <w:rsid w:val="00B8530E"/>
    <w:rsid w:val="00B86852"/>
    <w:rsid w:val="00B8765A"/>
    <w:rsid w:val="00B908EE"/>
    <w:rsid w:val="00B93D34"/>
    <w:rsid w:val="00BA0F7B"/>
    <w:rsid w:val="00BA49B0"/>
    <w:rsid w:val="00BA6FDE"/>
    <w:rsid w:val="00BB4CA8"/>
    <w:rsid w:val="00BB6E31"/>
    <w:rsid w:val="00BC17F0"/>
    <w:rsid w:val="00BC2E8F"/>
    <w:rsid w:val="00BC363C"/>
    <w:rsid w:val="00BD2EC0"/>
    <w:rsid w:val="00BD5CED"/>
    <w:rsid w:val="00BD7EEA"/>
    <w:rsid w:val="00BE7E2B"/>
    <w:rsid w:val="00BF0097"/>
    <w:rsid w:val="00BF0C9E"/>
    <w:rsid w:val="00BF2275"/>
    <w:rsid w:val="00BF3BA5"/>
    <w:rsid w:val="00BF6B7D"/>
    <w:rsid w:val="00BF78BF"/>
    <w:rsid w:val="00C00233"/>
    <w:rsid w:val="00C02ED0"/>
    <w:rsid w:val="00C03918"/>
    <w:rsid w:val="00C0706B"/>
    <w:rsid w:val="00C11AB1"/>
    <w:rsid w:val="00C12C1C"/>
    <w:rsid w:val="00C17EA3"/>
    <w:rsid w:val="00C17F14"/>
    <w:rsid w:val="00C22596"/>
    <w:rsid w:val="00C23192"/>
    <w:rsid w:val="00C30AFD"/>
    <w:rsid w:val="00C36FEA"/>
    <w:rsid w:val="00C37E3C"/>
    <w:rsid w:val="00C44530"/>
    <w:rsid w:val="00C476E1"/>
    <w:rsid w:val="00C504B5"/>
    <w:rsid w:val="00C52250"/>
    <w:rsid w:val="00C540C4"/>
    <w:rsid w:val="00C57641"/>
    <w:rsid w:val="00C60D1F"/>
    <w:rsid w:val="00C6285C"/>
    <w:rsid w:val="00C62F13"/>
    <w:rsid w:val="00C63AAC"/>
    <w:rsid w:val="00C66DFC"/>
    <w:rsid w:val="00C67753"/>
    <w:rsid w:val="00C67C4D"/>
    <w:rsid w:val="00C70BC1"/>
    <w:rsid w:val="00C74A38"/>
    <w:rsid w:val="00C76374"/>
    <w:rsid w:val="00C82035"/>
    <w:rsid w:val="00C86528"/>
    <w:rsid w:val="00C86E18"/>
    <w:rsid w:val="00C93401"/>
    <w:rsid w:val="00CA4FFB"/>
    <w:rsid w:val="00CB0DB0"/>
    <w:rsid w:val="00CB4915"/>
    <w:rsid w:val="00CC2317"/>
    <w:rsid w:val="00CC39E6"/>
    <w:rsid w:val="00CC4ECC"/>
    <w:rsid w:val="00CD07A2"/>
    <w:rsid w:val="00CD19CA"/>
    <w:rsid w:val="00CD71FA"/>
    <w:rsid w:val="00CE05EF"/>
    <w:rsid w:val="00CE1BD5"/>
    <w:rsid w:val="00CE2042"/>
    <w:rsid w:val="00CE2A72"/>
    <w:rsid w:val="00CE375B"/>
    <w:rsid w:val="00CE4988"/>
    <w:rsid w:val="00CE7BE0"/>
    <w:rsid w:val="00CE7F1A"/>
    <w:rsid w:val="00CF503D"/>
    <w:rsid w:val="00D04FF9"/>
    <w:rsid w:val="00D1563E"/>
    <w:rsid w:val="00D15C61"/>
    <w:rsid w:val="00D24FF3"/>
    <w:rsid w:val="00D31F62"/>
    <w:rsid w:val="00D32654"/>
    <w:rsid w:val="00D33638"/>
    <w:rsid w:val="00D33FCD"/>
    <w:rsid w:val="00D3555C"/>
    <w:rsid w:val="00D4080B"/>
    <w:rsid w:val="00D42EEA"/>
    <w:rsid w:val="00D4440C"/>
    <w:rsid w:val="00D45A15"/>
    <w:rsid w:val="00D5169D"/>
    <w:rsid w:val="00D53A2D"/>
    <w:rsid w:val="00D565AD"/>
    <w:rsid w:val="00D60E7B"/>
    <w:rsid w:val="00D667E6"/>
    <w:rsid w:val="00D702BF"/>
    <w:rsid w:val="00D71B45"/>
    <w:rsid w:val="00D725CA"/>
    <w:rsid w:val="00D754FD"/>
    <w:rsid w:val="00D83280"/>
    <w:rsid w:val="00D8514C"/>
    <w:rsid w:val="00D85BDF"/>
    <w:rsid w:val="00D869A6"/>
    <w:rsid w:val="00D91726"/>
    <w:rsid w:val="00D919CD"/>
    <w:rsid w:val="00D92A32"/>
    <w:rsid w:val="00D936AE"/>
    <w:rsid w:val="00D94B2F"/>
    <w:rsid w:val="00D94BCE"/>
    <w:rsid w:val="00D9720A"/>
    <w:rsid w:val="00DA0221"/>
    <w:rsid w:val="00DA0C19"/>
    <w:rsid w:val="00DA1D98"/>
    <w:rsid w:val="00DA2C0E"/>
    <w:rsid w:val="00DA366D"/>
    <w:rsid w:val="00DA5C29"/>
    <w:rsid w:val="00DA7CB1"/>
    <w:rsid w:val="00DB068C"/>
    <w:rsid w:val="00DB1941"/>
    <w:rsid w:val="00DB34F5"/>
    <w:rsid w:val="00DB5434"/>
    <w:rsid w:val="00DB648D"/>
    <w:rsid w:val="00DB79A5"/>
    <w:rsid w:val="00DB7F70"/>
    <w:rsid w:val="00DC0CF7"/>
    <w:rsid w:val="00DC1892"/>
    <w:rsid w:val="00DC2EA6"/>
    <w:rsid w:val="00DC4493"/>
    <w:rsid w:val="00DC4503"/>
    <w:rsid w:val="00DC6FE6"/>
    <w:rsid w:val="00DD797E"/>
    <w:rsid w:val="00DE1140"/>
    <w:rsid w:val="00DE239E"/>
    <w:rsid w:val="00DE3CE7"/>
    <w:rsid w:val="00DE5724"/>
    <w:rsid w:val="00DE78E4"/>
    <w:rsid w:val="00DF1A26"/>
    <w:rsid w:val="00DF22B3"/>
    <w:rsid w:val="00DF6478"/>
    <w:rsid w:val="00E00BCD"/>
    <w:rsid w:val="00E00CFA"/>
    <w:rsid w:val="00E029CB"/>
    <w:rsid w:val="00E02F50"/>
    <w:rsid w:val="00E22D4B"/>
    <w:rsid w:val="00E23B8B"/>
    <w:rsid w:val="00E23D56"/>
    <w:rsid w:val="00E24E03"/>
    <w:rsid w:val="00E26E60"/>
    <w:rsid w:val="00E31730"/>
    <w:rsid w:val="00E422E9"/>
    <w:rsid w:val="00E438FA"/>
    <w:rsid w:val="00E50F8B"/>
    <w:rsid w:val="00E520D5"/>
    <w:rsid w:val="00E52393"/>
    <w:rsid w:val="00E5542D"/>
    <w:rsid w:val="00E6057F"/>
    <w:rsid w:val="00E60E47"/>
    <w:rsid w:val="00E62639"/>
    <w:rsid w:val="00E64DD7"/>
    <w:rsid w:val="00E67933"/>
    <w:rsid w:val="00E67B3B"/>
    <w:rsid w:val="00E744E5"/>
    <w:rsid w:val="00E772BC"/>
    <w:rsid w:val="00E7745E"/>
    <w:rsid w:val="00E81DB9"/>
    <w:rsid w:val="00E82AEA"/>
    <w:rsid w:val="00E8782F"/>
    <w:rsid w:val="00E91220"/>
    <w:rsid w:val="00E920CA"/>
    <w:rsid w:val="00E94C22"/>
    <w:rsid w:val="00E95B0E"/>
    <w:rsid w:val="00EA1F98"/>
    <w:rsid w:val="00EA2F76"/>
    <w:rsid w:val="00EA4B26"/>
    <w:rsid w:val="00EA534B"/>
    <w:rsid w:val="00EA6F0D"/>
    <w:rsid w:val="00EB0881"/>
    <w:rsid w:val="00EB2BD1"/>
    <w:rsid w:val="00EB3B3A"/>
    <w:rsid w:val="00EC226C"/>
    <w:rsid w:val="00EC242F"/>
    <w:rsid w:val="00EC5C79"/>
    <w:rsid w:val="00ED0381"/>
    <w:rsid w:val="00ED4278"/>
    <w:rsid w:val="00ED6D7B"/>
    <w:rsid w:val="00EE32F9"/>
    <w:rsid w:val="00EE7B60"/>
    <w:rsid w:val="00EF105E"/>
    <w:rsid w:val="00EF3C7E"/>
    <w:rsid w:val="00EF79A7"/>
    <w:rsid w:val="00F0682B"/>
    <w:rsid w:val="00F06C90"/>
    <w:rsid w:val="00F072D7"/>
    <w:rsid w:val="00F0749B"/>
    <w:rsid w:val="00F12364"/>
    <w:rsid w:val="00F14C58"/>
    <w:rsid w:val="00F152A5"/>
    <w:rsid w:val="00F16095"/>
    <w:rsid w:val="00F22943"/>
    <w:rsid w:val="00F2697A"/>
    <w:rsid w:val="00F31729"/>
    <w:rsid w:val="00F42C3E"/>
    <w:rsid w:val="00F42C76"/>
    <w:rsid w:val="00F47852"/>
    <w:rsid w:val="00F536AD"/>
    <w:rsid w:val="00F57DB3"/>
    <w:rsid w:val="00F63A5B"/>
    <w:rsid w:val="00F70657"/>
    <w:rsid w:val="00F7498F"/>
    <w:rsid w:val="00F75608"/>
    <w:rsid w:val="00F82CD6"/>
    <w:rsid w:val="00F83AD7"/>
    <w:rsid w:val="00F83C55"/>
    <w:rsid w:val="00F83D1D"/>
    <w:rsid w:val="00F9021F"/>
    <w:rsid w:val="00F90EB1"/>
    <w:rsid w:val="00F9218B"/>
    <w:rsid w:val="00FA562B"/>
    <w:rsid w:val="00FA5A47"/>
    <w:rsid w:val="00FA6BD3"/>
    <w:rsid w:val="00FA77E3"/>
    <w:rsid w:val="00FB0218"/>
    <w:rsid w:val="00FB102D"/>
    <w:rsid w:val="00FB183E"/>
    <w:rsid w:val="00FB6A96"/>
    <w:rsid w:val="00FC3809"/>
    <w:rsid w:val="00FC3FA0"/>
    <w:rsid w:val="00FC4DF0"/>
    <w:rsid w:val="00FC53BB"/>
    <w:rsid w:val="00FD08F6"/>
    <w:rsid w:val="00FD29F5"/>
    <w:rsid w:val="00FD7F09"/>
    <w:rsid w:val="00FD7F5D"/>
    <w:rsid w:val="00FE2EF6"/>
    <w:rsid w:val="00FE6A8B"/>
    <w:rsid w:val="00FF0671"/>
    <w:rsid w:val="00FF38B7"/>
    <w:rsid w:val="00FF4474"/>
    <w:rsid w:val="00FF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A45E"/>
  <w15:chartTrackingRefBased/>
  <w15:docId w15:val="{147BC29B-2CDE-4D55-BFD9-613B7FCE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25C"/>
  </w:style>
  <w:style w:type="paragraph" w:styleId="10">
    <w:name w:val="heading 1"/>
    <w:basedOn w:val="a"/>
    <w:next w:val="a"/>
    <w:link w:val="11"/>
    <w:uiPriority w:val="9"/>
    <w:qFormat/>
    <w:rsid w:val="009E325C"/>
    <w:pPr>
      <w:keepNext/>
      <w:numPr>
        <w:numId w:val="13"/>
      </w:numPr>
      <w:tabs>
        <w:tab w:val="num" w:pos="1077"/>
      </w:tabs>
      <w:autoSpaceDE w:val="0"/>
      <w:autoSpaceDN w:val="0"/>
      <w:spacing w:after="0" w:line="240" w:lineRule="auto"/>
      <w:ind w:left="1077"/>
      <w:jc w:val="both"/>
      <w:outlineLvl w:val="0"/>
    </w:pPr>
    <w:rPr>
      <w:rFonts w:ascii="Times New Roman" w:eastAsia="Times New Roman" w:hAnsi="Times New Roman" w:cs="Times New Roman"/>
      <w:b/>
      <w:bCs/>
      <w:sz w:val="24"/>
      <w:szCs w:val="24"/>
      <w:lang w:eastAsia="ru-RU"/>
    </w:rPr>
  </w:style>
  <w:style w:type="paragraph" w:styleId="20">
    <w:name w:val="heading 2"/>
    <w:basedOn w:val="a"/>
    <w:link w:val="21"/>
    <w:uiPriority w:val="9"/>
    <w:qFormat/>
    <w:rsid w:val="009E325C"/>
    <w:pPr>
      <w:keepNext/>
      <w:spacing w:before="200" w:after="0" w:line="276" w:lineRule="auto"/>
      <w:ind w:left="576" w:hanging="576"/>
      <w:outlineLvl w:val="1"/>
    </w:pPr>
    <w:rPr>
      <w:rFonts w:ascii="Cambria" w:hAnsi="Cambria" w:cs="Times New Roman"/>
      <w:b/>
      <w:bCs/>
      <w:color w:val="4F81BD"/>
      <w:sz w:val="26"/>
      <w:szCs w:val="26"/>
      <w:lang w:eastAsia="ru-RU"/>
    </w:rPr>
  </w:style>
  <w:style w:type="paragraph" w:styleId="3">
    <w:name w:val="heading 3"/>
    <w:basedOn w:val="a"/>
    <w:link w:val="30"/>
    <w:uiPriority w:val="9"/>
    <w:qFormat/>
    <w:rsid w:val="009E325C"/>
    <w:pPr>
      <w:keepNext/>
      <w:spacing w:before="200" w:after="0" w:line="276" w:lineRule="auto"/>
      <w:ind w:left="1260" w:hanging="720"/>
      <w:outlineLvl w:val="2"/>
    </w:pPr>
    <w:rPr>
      <w:rFonts w:ascii="Cambria" w:hAnsi="Cambria" w:cs="Times New Roman"/>
      <w:b/>
      <w:bCs/>
      <w:color w:val="4F81BD"/>
      <w:lang w:eastAsia="ru-RU"/>
    </w:rPr>
  </w:style>
  <w:style w:type="paragraph" w:styleId="4">
    <w:name w:val="heading 4"/>
    <w:basedOn w:val="a"/>
    <w:link w:val="40"/>
    <w:uiPriority w:val="9"/>
    <w:qFormat/>
    <w:rsid w:val="009E325C"/>
    <w:pPr>
      <w:keepNext/>
      <w:spacing w:before="200" w:after="0" w:line="276" w:lineRule="auto"/>
      <w:ind w:left="864" w:hanging="864"/>
      <w:outlineLvl w:val="3"/>
    </w:pPr>
    <w:rPr>
      <w:rFonts w:ascii="Cambria" w:hAnsi="Cambria" w:cs="Times New Roman"/>
      <w:b/>
      <w:bCs/>
      <w:i/>
      <w:iCs/>
      <w:color w:val="4F81BD"/>
      <w:lang w:eastAsia="ru-RU"/>
    </w:rPr>
  </w:style>
  <w:style w:type="paragraph" w:styleId="5">
    <w:name w:val="heading 5"/>
    <w:basedOn w:val="a"/>
    <w:link w:val="50"/>
    <w:uiPriority w:val="9"/>
    <w:qFormat/>
    <w:rsid w:val="009E325C"/>
    <w:pPr>
      <w:keepNext/>
      <w:spacing w:before="200" w:after="0" w:line="276" w:lineRule="auto"/>
      <w:ind w:left="1008" w:hanging="1008"/>
      <w:outlineLvl w:val="4"/>
    </w:pPr>
    <w:rPr>
      <w:rFonts w:ascii="Cambria" w:hAnsi="Cambria" w:cs="Times New Roman"/>
      <w:color w:val="243F60"/>
      <w:lang w:eastAsia="ru-RU"/>
    </w:rPr>
  </w:style>
  <w:style w:type="paragraph" w:styleId="6">
    <w:name w:val="heading 6"/>
    <w:basedOn w:val="a"/>
    <w:link w:val="60"/>
    <w:uiPriority w:val="9"/>
    <w:qFormat/>
    <w:rsid w:val="009E325C"/>
    <w:pPr>
      <w:keepNext/>
      <w:spacing w:before="200" w:after="0" w:line="276" w:lineRule="auto"/>
      <w:ind w:left="1152" w:hanging="1152"/>
      <w:outlineLvl w:val="5"/>
    </w:pPr>
    <w:rPr>
      <w:rFonts w:ascii="Cambria" w:hAnsi="Cambria" w:cs="Times New Roman"/>
      <w:i/>
      <w:iCs/>
      <w:color w:val="243F60"/>
      <w:lang w:eastAsia="ru-RU"/>
    </w:rPr>
  </w:style>
  <w:style w:type="paragraph" w:styleId="7">
    <w:name w:val="heading 7"/>
    <w:basedOn w:val="a"/>
    <w:link w:val="70"/>
    <w:uiPriority w:val="9"/>
    <w:qFormat/>
    <w:rsid w:val="009E325C"/>
    <w:pPr>
      <w:keepNext/>
      <w:spacing w:before="200" w:after="0" w:line="276" w:lineRule="auto"/>
      <w:ind w:left="1296" w:hanging="1296"/>
      <w:outlineLvl w:val="6"/>
    </w:pPr>
    <w:rPr>
      <w:rFonts w:ascii="Cambria" w:hAnsi="Cambria" w:cs="Times New Roman"/>
      <w:i/>
      <w:iCs/>
      <w:color w:val="404040"/>
      <w:lang w:eastAsia="ru-RU"/>
    </w:rPr>
  </w:style>
  <w:style w:type="paragraph" w:styleId="8">
    <w:name w:val="heading 8"/>
    <w:basedOn w:val="a"/>
    <w:link w:val="80"/>
    <w:uiPriority w:val="9"/>
    <w:qFormat/>
    <w:rsid w:val="009E325C"/>
    <w:pPr>
      <w:keepNext/>
      <w:spacing w:before="200" w:after="0" w:line="276" w:lineRule="auto"/>
      <w:ind w:left="1440" w:hanging="1440"/>
      <w:outlineLvl w:val="7"/>
    </w:pPr>
    <w:rPr>
      <w:rFonts w:ascii="Cambria" w:hAnsi="Cambria" w:cs="Times New Roman"/>
      <w:color w:val="404040"/>
      <w:sz w:val="20"/>
      <w:szCs w:val="20"/>
      <w:lang w:eastAsia="ru-RU"/>
    </w:rPr>
  </w:style>
  <w:style w:type="paragraph" w:styleId="9">
    <w:name w:val="heading 9"/>
    <w:basedOn w:val="a"/>
    <w:link w:val="90"/>
    <w:uiPriority w:val="9"/>
    <w:qFormat/>
    <w:rsid w:val="009E325C"/>
    <w:pPr>
      <w:keepNext/>
      <w:spacing w:before="200" w:after="0" w:line="276" w:lineRule="auto"/>
      <w:ind w:left="1584" w:hanging="1584"/>
      <w:outlineLvl w:val="8"/>
    </w:pPr>
    <w:rPr>
      <w:rFonts w:ascii="Cambria"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E325C"/>
    <w:rPr>
      <w:rFonts w:ascii="Times New Roman" w:eastAsia="Times New Roman" w:hAnsi="Times New Roman" w:cs="Times New Roman"/>
      <w:b/>
      <w:bCs/>
      <w:sz w:val="24"/>
      <w:szCs w:val="24"/>
      <w:lang w:eastAsia="ru-RU"/>
    </w:rPr>
  </w:style>
  <w:style w:type="character" w:customStyle="1" w:styleId="21">
    <w:name w:val="Заголовок 2 Знак"/>
    <w:basedOn w:val="a0"/>
    <w:link w:val="20"/>
    <w:uiPriority w:val="9"/>
    <w:rsid w:val="009E325C"/>
    <w:rPr>
      <w:rFonts w:ascii="Cambria" w:hAnsi="Cambria" w:cs="Times New Roman"/>
      <w:b/>
      <w:bCs/>
      <w:color w:val="4F81BD"/>
      <w:sz w:val="26"/>
      <w:szCs w:val="26"/>
      <w:lang w:eastAsia="ru-RU"/>
    </w:rPr>
  </w:style>
  <w:style w:type="character" w:customStyle="1" w:styleId="30">
    <w:name w:val="Заголовок 3 Знак"/>
    <w:basedOn w:val="a0"/>
    <w:link w:val="3"/>
    <w:uiPriority w:val="9"/>
    <w:rsid w:val="009E325C"/>
    <w:rPr>
      <w:rFonts w:ascii="Cambria" w:hAnsi="Cambria" w:cs="Times New Roman"/>
      <w:b/>
      <w:bCs/>
      <w:color w:val="4F81BD"/>
      <w:lang w:eastAsia="ru-RU"/>
    </w:rPr>
  </w:style>
  <w:style w:type="character" w:customStyle="1" w:styleId="40">
    <w:name w:val="Заголовок 4 Знак"/>
    <w:basedOn w:val="a0"/>
    <w:link w:val="4"/>
    <w:uiPriority w:val="9"/>
    <w:rsid w:val="009E325C"/>
    <w:rPr>
      <w:rFonts w:ascii="Cambria" w:hAnsi="Cambria" w:cs="Times New Roman"/>
      <w:b/>
      <w:bCs/>
      <w:i/>
      <w:iCs/>
      <w:color w:val="4F81BD"/>
      <w:lang w:eastAsia="ru-RU"/>
    </w:rPr>
  </w:style>
  <w:style w:type="character" w:customStyle="1" w:styleId="50">
    <w:name w:val="Заголовок 5 Знак"/>
    <w:basedOn w:val="a0"/>
    <w:link w:val="5"/>
    <w:uiPriority w:val="9"/>
    <w:rsid w:val="009E325C"/>
    <w:rPr>
      <w:rFonts w:ascii="Cambria" w:hAnsi="Cambria" w:cs="Times New Roman"/>
      <w:color w:val="243F60"/>
      <w:lang w:eastAsia="ru-RU"/>
    </w:rPr>
  </w:style>
  <w:style w:type="character" w:customStyle="1" w:styleId="60">
    <w:name w:val="Заголовок 6 Знак"/>
    <w:basedOn w:val="a0"/>
    <w:link w:val="6"/>
    <w:uiPriority w:val="9"/>
    <w:rsid w:val="009E325C"/>
    <w:rPr>
      <w:rFonts w:ascii="Cambria" w:hAnsi="Cambria" w:cs="Times New Roman"/>
      <w:i/>
      <w:iCs/>
      <w:color w:val="243F60"/>
      <w:lang w:eastAsia="ru-RU"/>
    </w:rPr>
  </w:style>
  <w:style w:type="character" w:customStyle="1" w:styleId="70">
    <w:name w:val="Заголовок 7 Знак"/>
    <w:basedOn w:val="a0"/>
    <w:link w:val="7"/>
    <w:uiPriority w:val="9"/>
    <w:rsid w:val="009E325C"/>
    <w:rPr>
      <w:rFonts w:ascii="Cambria" w:hAnsi="Cambria" w:cs="Times New Roman"/>
      <w:i/>
      <w:iCs/>
      <w:color w:val="404040"/>
      <w:lang w:eastAsia="ru-RU"/>
    </w:rPr>
  </w:style>
  <w:style w:type="character" w:customStyle="1" w:styleId="80">
    <w:name w:val="Заголовок 8 Знак"/>
    <w:basedOn w:val="a0"/>
    <w:link w:val="8"/>
    <w:uiPriority w:val="9"/>
    <w:rsid w:val="009E325C"/>
    <w:rPr>
      <w:rFonts w:ascii="Cambria" w:hAnsi="Cambria" w:cs="Times New Roman"/>
      <w:color w:val="404040"/>
      <w:sz w:val="20"/>
      <w:szCs w:val="20"/>
      <w:lang w:eastAsia="ru-RU"/>
    </w:rPr>
  </w:style>
  <w:style w:type="character" w:customStyle="1" w:styleId="90">
    <w:name w:val="Заголовок 9 Знак"/>
    <w:basedOn w:val="a0"/>
    <w:link w:val="9"/>
    <w:uiPriority w:val="9"/>
    <w:rsid w:val="009E325C"/>
    <w:rPr>
      <w:rFonts w:ascii="Cambria" w:hAnsi="Cambria" w:cs="Times New Roman"/>
      <w:i/>
      <w:iCs/>
      <w:color w:val="404040"/>
      <w:sz w:val="20"/>
      <w:szCs w:val="20"/>
      <w:lang w:eastAsia="ru-RU"/>
    </w:rPr>
  </w:style>
  <w:style w:type="table" w:styleId="a3">
    <w:name w:val="Table Grid"/>
    <w:basedOn w:val="a1"/>
    <w:rsid w:val="009E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E325C"/>
    <w:rPr>
      <w:color w:val="0000FF"/>
      <w:u w:val="single"/>
    </w:rPr>
  </w:style>
  <w:style w:type="character" w:styleId="a5">
    <w:name w:val="Emphasis"/>
    <w:qFormat/>
    <w:rsid w:val="009E325C"/>
    <w:rPr>
      <w:b/>
    </w:rPr>
  </w:style>
  <w:style w:type="paragraph" w:styleId="a6">
    <w:name w:val="List Paragraph"/>
    <w:aliases w:val="1,1. Абзац списка,Bullet 1,Bullet List,Bullet Number,FooterText,List Paragraph11,RSHB_Table-Normal,Table-Normal,UL,lp,lp1,lp11,numbered,Абзац &amp;#1084,Абзац 1,Абзац маркированнный,Булет 1,Нумерованный список_ФТ,Нумерованый список,Предусловия"/>
    <w:basedOn w:val="a"/>
    <w:link w:val="a7"/>
    <w:uiPriority w:val="34"/>
    <w:qFormat/>
    <w:rsid w:val="009E325C"/>
    <w:pPr>
      <w:ind w:left="720"/>
      <w:contextualSpacing/>
    </w:pPr>
  </w:style>
  <w:style w:type="character" w:customStyle="1" w:styleId="a7">
    <w:name w:val="Абзац списка Знак"/>
    <w:aliases w:val="1 Знак,1. Абзац списка Знак,Bullet 1 Знак,Bullet List Знак,Bullet Number Знак,FooterText Знак,List Paragraph11 Знак,RSHB_Table-Normal Знак,Table-Normal Знак,UL Знак,lp Знак,lp1 Знак,lp11 Знак,numbered Знак,Абзац &amp;#1084 Знак"/>
    <w:link w:val="a6"/>
    <w:uiPriority w:val="34"/>
    <w:qFormat/>
    <w:locked/>
    <w:rsid w:val="009E325C"/>
  </w:style>
  <w:style w:type="character" w:styleId="a8">
    <w:name w:val="footnote reference"/>
    <w:aliases w:val="Схема документа Знак1"/>
    <w:link w:val="a9"/>
    <w:qFormat/>
    <w:rsid w:val="009E325C"/>
    <w:rPr>
      <w:rFonts w:cs="Times New Roman"/>
      <w:vertAlign w:val="superscript"/>
    </w:rPr>
  </w:style>
  <w:style w:type="paragraph" w:styleId="a9">
    <w:name w:val="Document Map"/>
    <w:basedOn w:val="a"/>
    <w:link w:val="a8"/>
    <w:uiPriority w:val="99"/>
    <w:semiHidden/>
    <w:unhideWhenUsed/>
    <w:rsid w:val="009E325C"/>
    <w:pPr>
      <w:spacing w:after="0" w:line="240" w:lineRule="auto"/>
    </w:pPr>
    <w:rPr>
      <w:rFonts w:cs="Times New Roman"/>
      <w:vertAlign w:val="superscript"/>
    </w:rPr>
  </w:style>
  <w:style w:type="character" w:customStyle="1" w:styleId="aa">
    <w:name w:val="Схема документа Знак"/>
    <w:basedOn w:val="a0"/>
    <w:uiPriority w:val="99"/>
    <w:semiHidden/>
    <w:rsid w:val="009E325C"/>
    <w:rPr>
      <w:rFonts w:ascii="Segoe UI" w:hAnsi="Segoe UI" w:cs="Segoe UI"/>
      <w:sz w:val="16"/>
      <w:szCs w:val="16"/>
    </w:rPr>
  </w:style>
  <w:style w:type="paragraph" w:styleId="ab">
    <w:name w:val="footnote text"/>
    <w:aliases w:val="Знак,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 Знак,Текст сноски Знак1 Знак Знак Знак,Текст сноски Знак2"/>
    <w:basedOn w:val="a"/>
    <w:link w:val="ac"/>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 Знак,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 Знак,Текст сноски Знак2 Знак"/>
    <w:basedOn w:val="a0"/>
    <w:link w:val="ab"/>
    <w:rsid w:val="009E325C"/>
    <w:rPr>
      <w:rFonts w:ascii="Times New Roman" w:eastAsia="Times New Roman" w:hAnsi="Times New Roman" w:cs="Times New Roman"/>
      <w:sz w:val="20"/>
      <w:szCs w:val="20"/>
      <w:lang w:eastAsia="ru-RU"/>
    </w:rPr>
  </w:style>
  <w:style w:type="character" w:styleId="ad">
    <w:name w:val="annotation reference"/>
    <w:basedOn w:val="a0"/>
    <w:unhideWhenUsed/>
    <w:rsid w:val="009E325C"/>
    <w:rPr>
      <w:sz w:val="16"/>
      <w:szCs w:val="16"/>
    </w:rPr>
  </w:style>
  <w:style w:type="paragraph" w:styleId="ae">
    <w:name w:val="annotation text"/>
    <w:basedOn w:val="a"/>
    <w:link w:val="af"/>
    <w:uiPriority w:val="99"/>
    <w:unhideWhenUsed/>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9E325C"/>
    <w:rPr>
      <w:rFonts w:ascii="Times New Roman" w:eastAsia="Times New Roman" w:hAnsi="Times New Roman" w:cs="Times New Roman"/>
      <w:sz w:val="20"/>
      <w:szCs w:val="20"/>
      <w:lang w:eastAsia="ru-RU"/>
    </w:rPr>
  </w:style>
  <w:style w:type="paragraph" w:styleId="af0">
    <w:name w:val="Balloon Text"/>
    <w:basedOn w:val="a"/>
    <w:link w:val="af1"/>
    <w:uiPriority w:val="99"/>
    <w:unhideWhenUsed/>
    <w:rsid w:val="009E32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rsid w:val="009E325C"/>
    <w:rPr>
      <w:rFonts w:ascii="Segoe UI" w:hAnsi="Segoe UI" w:cs="Segoe UI"/>
      <w:sz w:val="18"/>
      <w:szCs w:val="18"/>
    </w:rPr>
  </w:style>
  <w:style w:type="paragraph" w:styleId="af2">
    <w:name w:val="No Spacing"/>
    <w:basedOn w:val="a"/>
    <w:uiPriority w:val="1"/>
    <w:qFormat/>
    <w:rsid w:val="009E325C"/>
    <w:pPr>
      <w:spacing w:after="0" w:line="240" w:lineRule="auto"/>
    </w:pPr>
    <w:rPr>
      <w:rFonts w:ascii="Calibri" w:hAnsi="Calibri" w:cs="Times New Roman"/>
    </w:rPr>
  </w:style>
  <w:style w:type="paragraph" w:customStyle="1" w:styleId="Default">
    <w:name w:val="Default"/>
    <w:rsid w:val="009E325C"/>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a"/>
    <w:uiPriority w:val="1"/>
    <w:qFormat/>
    <w:rsid w:val="009E325C"/>
    <w:pPr>
      <w:widowControl w:val="0"/>
      <w:spacing w:after="0" w:line="240" w:lineRule="auto"/>
      <w:ind w:left="103"/>
    </w:pPr>
    <w:rPr>
      <w:rFonts w:ascii="Arial" w:eastAsia="Arial" w:hAnsi="Arial" w:cs="Arial"/>
      <w:lang w:val="en-US"/>
    </w:rPr>
  </w:style>
  <w:style w:type="paragraph" w:styleId="af3">
    <w:name w:val="header"/>
    <w:basedOn w:val="a"/>
    <w:link w:val="af4"/>
    <w:uiPriority w:val="99"/>
    <w:rsid w:val="009E325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9E325C"/>
    <w:rPr>
      <w:rFonts w:ascii="Times New Roman" w:eastAsia="Times New Roman" w:hAnsi="Times New Roman" w:cs="Times New Roman"/>
      <w:sz w:val="20"/>
      <w:szCs w:val="20"/>
      <w:lang w:eastAsia="ru-RU"/>
    </w:rPr>
  </w:style>
  <w:style w:type="paragraph" w:styleId="af5">
    <w:name w:val="footer"/>
    <w:basedOn w:val="a"/>
    <w:link w:val="af6"/>
    <w:uiPriority w:val="99"/>
    <w:rsid w:val="009E325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9E325C"/>
    <w:rPr>
      <w:rFonts w:ascii="Times New Roman" w:eastAsia="Times New Roman" w:hAnsi="Times New Roman" w:cs="Times New Roman"/>
      <w:sz w:val="24"/>
      <w:szCs w:val="24"/>
      <w:lang w:eastAsia="ru-RU"/>
    </w:rPr>
  </w:style>
  <w:style w:type="paragraph" w:customStyle="1" w:styleId="12">
    <w:name w:val="Абзац списка1"/>
    <w:basedOn w:val="a"/>
    <w:rsid w:val="009E325C"/>
    <w:pPr>
      <w:spacing w:after="200" w:line="276" w:lineRule="auto"/>
      <w:ind w:left="720"/>
    </w:pPr>
    <w:rPr>
      <w:rFonts w:ascii="Calibri" w:eastAsia="Times New Roman" w:hAnsi="Calibri" w:cs="Times New Roman"/>
      <w:lang w:eastAsia="ru-RU"/>
    </w:rPr>
  </w:style>
  <w:style w:type="paragraph" w:styleId="HTML">
    <w:name w:val="HTML Preformatted"/>
    <w:basedOn w:val="a"/>
    <w:link w:val="HTML0"/>
    <w:uiPriority w:val="99"/>
    <w:unhideWhenUsed/>
    <w:rsid w:val="009E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325C"/>
    <w:rPr>
      <w:rFonts w:ascii="Courier New" w:eastAsia="Times New Roman" w:hAnsi="Courier New" w:cs="Courier New"/>
      <w:sz w:val="20"/>
      <w:szCs w:val="20"/>
      <w:lang w:eastAsia="ru-RU"/>
    </w:rPr>
  </w:style>
  <w:style w:type="paragraph" w:styleId="af7">
    <w:name w:val="annotation subject"/>
    <w:basedOn w:val="ae"/>
    <w:next w:val="ae"/>
    <w:link w:val="af8"/>
    <w:uiPriority w:val="99"/>
    <w:unhideWhenUsed/>
    <w:rsid w:val="009E325C"/>
    <w:pPr>
      <w:autoSpaceDE/>
      <w:autoSpaceDN/>
      <w:spacing w:after="160"/>
    </w:pPr>
    <w:rPr>
      <w:rFonts w:asciiTheme="minorHAnsi" w:eastAsiaTheme="minorHAnsi" w:hAnsiTheme="minorHAnsi" w:cstheme="minorBidi"/>
      <w:b/>
      <w:bCs/>
      <w:lang w:eastAsia="en-US"/>
    </w:rPr>
  </w:style>
  <w:style w:type="character" w:customStyle="1" w:styleId="af8">
    <w:name w:val="Тема примечания Знак"/>
    <w:basedOn w:val="af"/>
    <w:link w:val="af7"/>
    <w:uiPriority w:val="99"/>
    <w:rsid w:val="009E325C"/>
    <w:rPr>
      <w:rFonts w:ascii="Times New Roman" w:eastAsia="Times New Roman" w:hAnsi="Times New Roman" w:cs="Times New Roman"/>
      <w:b/>
      <w:bCs/>
      <w:sz w:val="20"/>
      <w:szCs w:val="20"/>
      <w:lang w:eastAsia="ru-RU"/>
    </w:rPr>
  </w:style>
  <w:style w:type="paragraph" w:styleId="af9">
    <w:name w:val="Revision"/>
    <w:hidden/>
    <w:uiPriority w:val="99"/>
    <w:rsid w:val="009E325C"/>
    <w:pPr>
      <w:spacing w:after="0" w:line="240" w:lineRule="auto"/>
    </w:pPr>
  </w:style>
  <w:style w:type="character" w:customStyle="1" w:styleId="afa">
    <w:name w:val="Основной текст_"/>
    <w:basedOn w:val="a0"/>
    <w:link w:val="22"/>
    <w:rsid w:val="009E325C"/>
    <w:rPr>
      <w:rFonts w:ascii="Times New Roman" w:eastAsia="Times New Roman" w:hAnsi="Times New Roman" w:cs="Times New Roman"/>
      <w:sz w:val="21"/>
      <w:szCs w:val="21"/>
      <w:shd w:val="clear" w:color="auto" w:fill="FFFFFF"/>
    </w:rPr>
  </w:style>
  <w:style w:type="paragraph" w:customStyle="1" w:styleId="22">
    <w:name w:val="Основной текст2"/>
    <w:basedOn w:val="a"/>
    <w:link w:val="afa"/>
    <w:rsid w:val="009E325C"/>
    <w:pPr>
      <w:shd w:val="clear" w:color="auto" w:fill="FFFFFF"/>
      <w:spacing w:after="300" w:line="0" w:lineRule="atLeast"/>
      <w:jc w:val="both"/>
    </w:pPr>
    <w:rPr>
      <w:rFonts w:ascii="Times New Roman" w:eastAsia="Times New Roman" w:hAnsi="Times New Roman" w:cs="Times New Roman"/>
      <w:sz w:val="21"/>
      <w:szCs w:val="21"/>
    </w:rPr>
  </w:style>
  <w:style w:type="paragraph" w:styleId="31">
    <w:name w:val="Body Text Indent 3"/>
    <w:basedOn w:val="a"/>
    <w:link w:val="32"/>
    <w:rsid w:val="009E325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9E325C"/>
    <w:rPr>
      <w:rFonts w:ascii="Times New Roman" w:eastAsia="Times New Roman" w:hAnsi="Times New Roman" w:cs="Times New Roman"/>
      <w:sz w:val="24"/>
      <w:szCs w:val="24"/>
      <w:lang w:eastAsia="ru-RU"/>
    </w:rPr>
  </w:style>
  <w:style w:type="paragraph" w:styleId="afb">
    <w:name w:val="Body Text"/>
    <w:basedOn w:val="a"/>
    <w:link w:val="afc"/>
    <w:rsid w:val="009E325C"/>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9E325C"/>
    <w:rPr>
      <w:rFonts w:ascii="Times New Roman" w:eastAsia="Times New Roman" w:hAnsi="Times New Roman" w:cs="Times New Roman"/>
      <w:sz w:val="24"/>
      <w:szCs w:val="24"/>
      <w:lang w:eastAsia="ru-RU"/>
    </w:rPr>
  </w:style>
  <w:style w:type="paragraph" w:styleId="afd">
    <w:name w:val="Body Text Indent"/>
    <w:basedOn w:val="a"/>
    <w:link w:val="afe"/>
    <w:rsid w:val="009E325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9E325C"/>
    <w:rPr>
      <w:rFonts w:ascii="Times New Roman" w:eastAsia="Times New Roman" w:hAnsi="Times New Roman" w:cs="Times New Roman"/>
      <w:sz w:val="24"/>
      <w:szCs w:val="24"/>
      <w:lang w:eastAsia="ru-RU"/>
    </w:rPr>
  </w:style>
  <w:style w:type="character" w:customStyle="1" w:styleId="aff">
    <w:name w:val="Текст концевой сноски Знак"/>
    <w:basedOn w:val="a0"/>
    <w:link w:val="aff0"/>
    <w:uiPriority w:val="99"/>
    <w:semiHidden/>
    <w:rsid w:val="009E325C"/>
    <w:rPr>
      <w:rFonts w:ascii="Times New Roman" w:eastAsia="Times New Roman" w:hAnsi="Times New Roman" w:cs="Times New Roman"/>
      <w:sz w:val="20"/>
      <w:szCs w:val="20"/>
      <w:lang w:eastAsia="ru-RU"/>
    </w:rPr>
  </w:style>
  <w:style w:type="paragraph" w:styleId="aff0">
    <w:name w:val="endnote text"/>
    <w:basedOn w:val="a"/>
    <w:link w:val="aff"/>
    <w:uiPriority w:val="99"/>
    <w:semiHidden/>
    <w:unhideWhenUsed/>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3">
    <w:name w:val="Текст концевой сноски Знак1"/>
    <w:basedOn w:val="a0"/>
    <w:uiPriority w:val="99"/>
    <w:semiHidden/>
    <w:rsid w:val="009E325C"/>
    <w:rPr>
      <w:sz w:val="20"/>
      <w:szCs w:val="20"/>
    </w:rPr>
  </w:style>
  <w:style w:type="paragraph" w:customStyle="1" w:styleId="Normal1">
    <w:name w:val="Normal1"/>
    <w:rsid w:val="009E325C"/>
    <w:pPr>
      <w:spacing w:after="0" w:line="240" w:lineRule="auto"/>
    </w:pPr>
    <w:rPr>
      <w:rFonts w:ascii="Times New Roman" w:eastAsia="Times New Roman" w:hAnsi="Times New Roman" w:cs="Times New Roman"/>
      <w:sz w:val="20"/>
      <w:szCs w:val="20"/>
      <w:lang w:eastAsia="ru-RU"/>
    </w:rPr>
  </w:style>
  <w:style w:type="paragraph" w:styleId="aff1">
    <w:name w:val="Normal (Web)"/>
    <w:basedOn w:val="a"/>
    <w:uiPriority w:val="99"/>
    <w:unhideWhenUsed/>
    <w:rsid w:val="009E325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lk6">
    <w:name w:val="blk6"/>
    <w:basedOn w:val="a0"/>
    <w:rsid w:val="009E325C"/>
    <w:rPr>
      <w:vanish w:val="0"/>
      <w:webHidden w:val="0"/>
      <w:specVanish w:val="0"/>
    </w:rPr>
  </w:style>
  <w:style w:type="paragraph" w:customStyle="1" w:styleId="xl65">
    <w:name w:val="xl65"/>
    <w:basedOn w:val="a"/>
    <w:rsid w:val="009E32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Times New Roman"/>
      <w:b/>
      <w:bCs/>
      <w:sz w:val="18"/>
      <w:szCs w:val="18"/>
      <w:lang w:eastAsia="ru-RU"/>
    </w:rPr>
  </w:style>
  <w:style w:type="paragraph" w:customStyle="1" w:styleId="xl66">
    <w:name w:val="xl66"/>
    <w:basedOn w:val="a"/>
    <w:rsid w:val="009E3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rsid w:val="009E3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2">
    <w:name w:val="Номерованный список2"/>
    <w:basedOn w:val="a"/>
    <w:qFormat/>
    <w:rsid w:val="009E325C"/>
    <w:pPr>
      <w:numPr>
        <w:ilvl w:val="1"/>
        <w:numId w:val="14"/>
      </w:numPr>
      <w:spacing w:after="200" w:line="276" w:lineRule="auto"/>
      <w:jc w:val="both"/>
    </w:pPr>
    <w:rPr>
      <w:rFonts w:ascii="Calibri" w:eastAsia="Times New Roman" w:hAnsi="Calibri" w:cs="Times New Roman"/>
      <w:lang w:eastAsia="ru-RU"/>
    </w:rPr>
  </w:style>
  <w:style w:type="paragraph" w:customStyle="1" w:styleId="1">
    <w:name w:val="Нумерованный спсиок1"/>
    <w:basedOn w:val="a"/>
    <w:next w:val="2"/>
    <w:qFormat/>
    <w:rsid w:val="009E325C"/>
    <w:pPr>
      <w:keepNext/>
      <w:numPr>
        <w:numId w:val="14"/>
      </w:numPr>
      <w:spacing w:after="200" w:line="276" w:lineRule="auto"/>
    </w:pPr>
    <w:rPr>
      <w:rFonts w:ascii="Cambria" w:eastAsia="Times New Roman" w:hAnsi="Cambria" w:cs="Times New Roman"/>
      <w:b/>
      <w:color w:val="4F81BD"/>
      <w:sz w:val="28"/>
      <w:lang w:eastAsia="ru-RU"/>
    </w:rPr>
  </w:style>
  <w:style w:type="paragraph" w:customStyle="1" w:styleId="33">
    <w:name w:val="Нумерованный список3"/>
    <w:basedOn w:val="2"/>
    <w:qFormat/>
    <w:rsid w:val="009E325C"/>
    <w:pPr>
      <w:numPr>
        <w:ilvl w:val="2"/>
        <w:numId w:val="0"/>
      </w:numPr>
    </w:pPr>
  </w:style>
  <w:style w:type="paragraph" w:customStyle="1" w:styleId="41">
    <w:name w:val="Нумерованный список4"/>
    <w:basedOn w:val="33"/>
    <w:qFormat/>
    <w:rsid w:val="009E325C"/>
    <w:pPr>
      <w:numPr>
        <w:ilvl w:val="3"/>
      </w:numPr>
    </w:pPr>
  </w:style>
  <w:style w:type="paragraph" w:customStyle="1" w:styleId="14">
    <w:name w:val="Без интервала1"/>
    <w:rsid w:val="009E325C"/>
    <w:pPr>
      <w:spacing w:after="0" w:line="240" w:lineRule="auto"/>
    </w:pPr>
    <w:rPr>
      <w:rFonts w:ascii="Calibri" w:eastAsia="Times New Roman" w:hAnsi="Calibri" w:cs="Times New Roman"/>
      <w:lang w:eastAsia="ru-RU"/>
    </w:rPr>
  </w:style>
  <w:style w:type="character" w:customStyle="1" w:styleId="FontStyle16">
    <w:name w:val="Font Style16"/>
    <w:rsid w:val="009E325C"/>
    <w:rPr>
      <w:rFonts w:ascii="Times New Roman" w:hAnsi="Times New Roman" w:cs="Times New Roman" w:hint="default"/>
    </w:rPr>
  </w:style>
  <w:style w:type="character" w:customStyle="1" w:styleId="15">
    <w:name w:val="Неразрешенное упоминание1"/>
    <w:basedOn w:val="a0"/>
    <w:uiPriority w:val="99"/>
    <w:semiHidden/>
    <w:unhideWhenUsed/>
    <w:rsid w:val="001A4BB7"/>
    <w:rPr>
      <w:color w:val="605E5C"/>
      <w:shd w:val="clear" w:color="auto" w:fill="E1DFDD"/>
    </w:rPr>
  </w:style>
  <w:style w:type="paragraph" w:customStyle="1" w:styleId="ConsPlusNormal">
    <w:name w:val="ConsPlusNormal"/>
    <w:rsid w:val="00DA36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3">
    <w:name w:val="Неразрешенное упоминание2"/>
    <w:basedOn w:val="a0"/>
    <w:uiPriority w:val="99"/>
    <w:semiHidden/>
    <w:unhideWhenUsed/>
    <w:rsid w:val="00EA4B26"/>
    <w:rPr>
      <w:color w:val="605E5C"/>
      <w:shd w:val="clear" w:color="auto" w:fill="E1DFDD"/>
    </w:rPr>
  </w:style>
  <w:style w:type="character" w:customStyle="1" w:styleId="stageinfospantext">
    <w:name w:val="stage_info_span_text"/>
    <w:basedOn w:val="a0"/>
    <w:rsid w:val="003A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914706">
      <w:bodyDiv w:val="1"/>
      <w:marLeft w:val="0"/>
      <w:marRight w:val="0"/>
      <w:marTop w:val="0"/>
      <w:marBottom w:val="0"/>
      <w:divBdr>
        <w:top w:val="none" w:sz="0" w:space="0" w:color="auto"/>
        <w:left w:val="none" w:sz="0" w:space="0" w:color="auto"/>
        <w:bottom w:val="none" w:sz="0" w:space="0" w:color="auto"/>
        <w:right w:val="none" w:sz="0" w:space="0" w:color="auto"/>
      </w:divBdr>
    </w:div>
    <w:div w:id="19708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sberinsur.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ECEA89A1C94C2FCC32B059F0DEBF4F99.dms.sberbank.ru/ECEA89A1C94C2FCC32B059F0DEBF4F99-2A1FA0E9BFE88C43C69E2528D1D21884-7604F5041F3EBECBF9F4D93A84D10860/1.png" TargetMode="External"/></Relationships>
</file>

<file path=word/_rels/footer5.xml.rels><?xml version="1.0" encoding="UTF-8" standalone="yes"?>
<Relationships xmlns="http://schemas.openxmlformats.org/package/2006/relationships"><Relationship Id="rId1" Type="http://schemas.openxmlformats.org/officeDocument/2006/relationships/image" Target="http://0C9CE6E26E2078EBAA03C58C3CBD3CEE.dms.sberbank.ru/0C9CE6E26E2078EBAA03C58C3CBD3CEE-2A1FA0E9BFE88C43C69E2528D1D21884-E606AE9C450CB33C594DD91E06EDAB8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7CAB-017C-447B-AE36-0C6A5626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7484</Words>
  <Characters>42662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ООО СК "Сбербанк страхование жизни"</Company>
  <LinksUpToDate>false</LinksUpToDate>
  <CharactersWithSpaces>50046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Тихонова Светлана</dc:creator>
  <cp:lastModifiedBy>Выборнова Ирина Николаевна</cp:lastModifiedBy>
  <cp:revision>3</cp:revision>
  <cp:lastPrinted>2022-07-25T10:44:00Z</cp:lastPrinted>
  <dcterms:created xsi:type="dcterms:W3CDTF">2023-04-05T11:27:00Z</dcterms:created>
  <dcterms:modified xsi:type="dcterms:W3CDTF">2023-04-05T11:27:00Z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79b743-1540-45f4-b36f-e719b124c498_ActionId">
    <vt:lpwstr>89b60616-3f9a-4308-b0b2-6f4fc96b470e</vt:lpwstr>
  </property>
  <property fmtid="{D5CDD505-2E9C-101B-9397-08002B2CF9AE}" pid="3" name="MSIP_Label_e379b743-1540-45f4-b36f-e719b124c498_ContentBits">
    <vt:lpwstr>0</vt:lpwstr>
  </property>
  <property fmtid="{D5CDD505-2E9C-101B-9397-08002B2CF9AE}" pid="4" name="MSIP_Label_e379b743-1540-45f4-b36f-e719b124c498_Enabled">
    <vt:lpwstr>true</vt:lpwstr>
  </property>
  <property fmtid="{D5CDD505-2E9C-101B-9397-08002B2CF9AE}" pid="5" name="MSIP_Label_e379b743-1540-45f4-b36f-e719b124c498_Method">
    <vt:lpwstr>Privileged</vt:lpwstr>
  </property>
  <property fmtid="{D5CDD505-2E9C-101B-9397-08002B2CF9AE}" pid="6" name="MSIP_Label_e379b743-1540-45f4-b36f-e719b124c498_Name">
    <vt:lpwstr>Для внутреннего использования (К-3)</vt:lpwstr>
  </property>
  <property fmtid="{D5CDD505-2E9C-101B-9397-08002B2CF9AE}" pid="7" name="MSIP_Label_e379b743-1540-45f4-b36f-e719b124c498_SetDate">
    <vt:lpwstr>2022-05-13T08:53:34Z</vt:lpwstr>
  </property>
  <property fmtid="{D5CDD505-2E9C-101B-9397-08002B2CF9AE}" pid="8" name="MSIP_Label_e379b743-1540-45f4-b36f-e719b124c498_SiteId">
    <vt:lpwstr>34350b0b-fc76-4cd9-9738-796b573844b0</vt:lpwstr>
  </property>
</Properties>
</file>